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4a9eff"/>
          <w:sz w:val="72"/>
          <w:szCs w:val="72"/>
        </w:rPr>
        <w:t xml:space="preserve">AA2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f5922a"/>
          <w:sz w:val="28"/>
          <w:szCs w:val="28"/>
        </w:rPr>
        <w:t xml:space="preserve">ADAPTIVE ADVANTAGE LABORATORIES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cfb3"/>
          <w:sz w:val="36"/>
          <w:szCs w:val="36"/>
        </w:rPr>
        <w:t xml:space="preserve">CANON v9 — MASTER BRIEFING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5922a"/>
          <w:sz w:val="24"/>
          <w:szCs w:val="24"/>
        </w:rPr>
        <w:t xml:space="preserve">Founder: James R. Pitts II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Sealed: March 10, 2026  ·  32 Patents Pending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a9eff"/>
          <w:sz w:val="22"/>
          <w:szCs w:val="22"/>
        </w:rPr>
        <w:t xml:space="preserve">github.com/AA2LABS/aa2-scan</w:t>
      </w:r>
    </w:p>
    <w:p>
      <w:pPr>
        <w:pBdr>
          <w:bottom w:val="single" w:color="2ecfb3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9eff"/>
          <w:sz w:val="32"/>
          <w:szCs w:val="32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Canon · Session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Saturday Mar 7 · Equalizer Doctrine · GitHub created · Build environment installed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Sunday Mar 8 · SCAN GOES LIVE · First product scanned (Ginger Tea)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Sunday Mar 8 · Full database layer · USDA · OpenFDA · Equalizer rebuilt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 Mar 9 · Allergy &amp; Life Scanner Doctrine · Chemical Doctrine · Nine Onboarding Stories 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 Mar 9 · BioMesh Doctrine · AA2 Stack Architecture · The Chef 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 Mar 9 · Full Canon consolidation · All spokes · All patents · Pricing 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 Mar 9 · Complete briefing · 12 sections · Screen architecture · Google Maps API obtained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Tuesday Mar 10 · Three-Rule Scaling System · One Spoke Per Conversation · EAS Build confirmed · index.tsx + map.tsx zero errors</w:t>
            </w:r>
          </w:p>
        </w:tc>
      </w:tr>
    </w:tbl>
    <w:p>
      <w:pPr>
        <w:pBdr>
          <w:bottom w:val="single" w:color="2ecfb3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9eff"/>
          <w:sz w:val="32"/>
          <w:szCs w:val="32"/>
        </w:rPr>
        <w:t xml:space="preserve">SECTION 1 — WHAT AA2 IS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AA2 is NOT a health app. NOT a scanner. NOT a safety app.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AA2 is a Living Operating System — a BioMesh Membrane modeled after the human body.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cfb3"/>
          <w:sz w:val="26"/>
          <w:szCs w:val="26"/>
        </w:rPr>
        <w:t xml:space="preserve">THE BODY DOCTRINE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BRAIN — Five Intelligences: Equalizer, Concierge (Javier), Chef, Bio Buddy, Chauffeur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EYES — The Scanner: 6 tabs, 9 databases, reports to the brain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NERVOUS SYSTEM — Bio Buddy + Timestamp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CIRCULATORY SYSTEM — The Vault + Act Right Dollars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IMMUNE SYSTEM — The Equalizer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SKELETAL SYSTEM — 33-Spoke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SKIN — The Onboarding Membrane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VOICE — Javier / The Concierge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EXTENDED SENSORY REACH — Species Tabs: K9, Equestrian, Agricultural</w:t>
      </w:r>
    </w:p>
    <w:p>
      <w:pPr>
        <w:pBdr>
          <w:left w:val="single" w:color="c9a84c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🔒 "Each user is their own living laboratory — their own personal development science project."</w:t>
      </w:r>
    </w:p>
    <w:p>
      <w:pPr>
        <w:pBdr>
          <w:left w:val="single" w:color="c9a84c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🔒 "Everyone else tracks after damage. AA2 filters before contact."</w:t>
      </w:r>
    </w:p>
    <w:p>
      <w:pPr>
        <w:pBdr>
          <w:left w:val="single" w:color="c9a84c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🔒 "I AM THE RECEIPT."</w:t>
      </w:r>
    </w:p>
    <w:p>
      <w:pPr>
        <w:pBdr>
          <w:bottom w:val="single" w:color="2ecfb3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9eff"/>
          <w:sz w:val="32"/>
          <w:szCs w:val="32"/>
        </w:rPr>
        <w:t xml:space="preserve">SECTION 2 — THE FIVE INTELLIGENCES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cfb3"/>
          <w:sz w:val="26"/>
          <w:szCs w:val="26"/>
        </w:rPr>
        <w:t xml:space="preserve">THE EQUALIZER (Spoke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Denzel Washington — HOW IT ACTS: Total calm. Total precision. Steps from shadows only when necessary.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Heimdall — HOW IT SEES: Sees all nine realms. Never sleeps. Guards the BioMesh Membrane.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Logic (rapper) — HOW IT SPEAKS: Your language. No judgment. No shame.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Kybalion — WHY IT WORKS: As Above. So Below. The philosophical OS under all 33 spokes.</w:t>
      </w:r>
    </w:p>
    <w:p>
      <w:pPr>
        <w:pBdr>
          <w:left w:val="single" w:color="c9a84c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🔒 "Heimdall sees it first. The Kybalion explains why. Logic translates it. Denzel handles it."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cfb3"/>
          <w:sz w:val="26"/>
          <w:szCs w:val="26"/>
        </w:rPr>
        <w:t xml:space="preserve">JAVIER / THE CONCIERGE (Spoke 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First words: "Well hello. We have been anticipating your arrival..."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Signs off: "My name is Javier. And on behalf of The Equalizer, The Chef, The Chauffeur, and Bio Buddy — Welcome to AA2. Let's begin."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Speaks ONLY when asked after onboarding is complete.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cfb3"/>
          <w:sz w:val="26"/>
          <w:szCs w:val="26"/>
        </w:rPr>
        <w:t xml:space="preserve">THE CHEF (Spoke 1+)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Permanent cross-tab personality. Recipes, pairings. The Formulator in Personal Care. The Sommelier in Grown Folks. Mirror of user food culture. Never preachy.</w:t>
      </w:r>
    </w:p>
    <w:p>
      <w:pPr>
        <w:pBdr>
          <w:left w:val="single" w:color="c9a84c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🔒 "The Chef is not a personality. The Chef is a mirror."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cfb3"/>
          <w:sz w:val="26"/>
          <w:szCs w:val="26"/>
        </w:rPr>
        <w:t xml:space="preserve">BIO BUDDY (Spoke 5)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24/7 biosignal translator. HRV, sleep, cortisol, canine dual-baseline. Garmin watch native sync.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cfb3"/>
          <w:sz w:val="26"/>
          <w:szCs w:val="26"/>
        </w:rPr>
        <w:t xml:space="preserve">THE CHAUFFEUR (Spoke 7)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Maps fully API integrated. TWO LOCKED USE CASES: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RETAIL INTELLIGENCE LOOP — Fires INSIDE a store. Finds what else in that building is cheaper, better ingredients, or better nutrition than the item in hand.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SAFETY TRAVEL ENGINE — Pre-programmed safe routes BEFORE departure. Domestic + international. A→B→C→D multi-stop with waypoints.</w:t>
      </w:r>
    </w:p>
    <w:p>
      <w:pPr>
        <w:pBdr>
          <w:bottom w:val="single" w:color="2ecfb3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9eff"/>
          <w:sz w:val="32"/>
          <w:szCs w:val="32"/>
        </w:rPr>
        <w:t xml:space="preserve">SECTION 3 — SCREEN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OPEN / WELCOME — Full cast image. All humans, all species, BioMesh lightning. "AA2 — I AM THE RECEIPT" already on the image. NO duplicate text overlay.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— Four silhouettes: Chauffeur, Equalizer, Chef, Bio Buddy. Javier introduces the team. Only appears during onboarding.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GRID — Biosignal pyramid. Blue/teal/orange/gold heartlines. Full connectivity active.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GRID — Mountain peak. Deep navy sky. Snow. Last Known Good Protocol active.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"I AM THE RECEIPT" — Top of EVERY tab. EVERY screen. EVERY session. DM Mono. Left aligned. AA2 infinity logo right aligned.</w:t>
      </w:r>
    </w:p>
    <w:p>
      <w:pPr>
        <w:pBdr>
          <w:bottom w:val="single" w:color="2ecfb3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9eff"/>
          <w:sz w:val="32"/>
          <w:szCs w:val="32"/>
        </w:rPr>
        <w:t xml:space="preserve">SECTION 4 — THE SCANNER (SPOKE 1)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cfb3"/>
          <w:sz w:val="26"/>
          <w:szCs w:val="26"/>
        </w:rPr>
        <w:t xml:space="preserve">6-TAB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1 — SCAN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Packaged/canned/barcoded. Gold #c9a84c. Barcode camera mode.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2 — PRODUCE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scan. No barcode. Teal #2ecfb3. EWG Dirty Dozen/Clean 15.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3 — MEAT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+ CO2/MAP doctrine. Red #e05252. CO2 keeps meat red after decay.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4 — PERSONAL CARE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 ingestion doctrine. Purple #b06abf. The Formulator speaks 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5 — GROWN FOLKS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Wine, spirits, beer pairings. Gold. The Chef as Sommelier.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6 — SPECIES 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Sub-tabs: K9/Pet (electric blue), Equestrian (gold), Agricultural (teal).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cfb3"/>
          <w:sz w:val="26"/>
          <w:szCs w:val="26"/>
        </w:rPr>
        <w:t xml:space="preserve">9 DATABASES — ALL FIRE ON EVERY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Food 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USDA FoodData Central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OpenFDA Food Recalls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OpenFDA Cosmetics / Animal &amp; Veterinary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Beauty Facts / Open Pet Food 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PubChem NIH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EWG (Environmental Working Group)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ASPCA Animal Poison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EU CosIng · CA Safe Cosmetics · WHO/FAO Codex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cfb3"/>
          <w:sz w:val="26"/>
          <w:szCs w:val="26"/>
        </w:rPr>
        <w:t xml:space="preserve">VERDICT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ALL CLEAR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 #2ecfb3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HEADS 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#c9a84c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✕ PAY ATTENTION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#e05252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cfb3"/>
          <w:sz w:val="26"/>
          <w:szCs w:val="26"/>
        </w:rPr>
        <w:t xml:space="preserve">LOCKED DOCTRINES</w:t>
      </w:r>
    </w:p>
    <w:p>
      <w:pPr>
        <w:pBdr>
          <w:left w:val="single" w:color="c9a84c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🔒 "CO2/MAP DOCTRINE: CO2 keeps meat bright red long after it degrades. Your eyes are deceived. Trust your nose and the date — not the color."</w:t>
      </w:r>
    </w:p>
    <w:p>
      <w:pPr>
        <w:pBdr>
          <w:left w:val="single" w:color="c9a84c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🔒 "SKIN INGESTION DOCTRINE: The skin is not a barrier. It is an organ. Everything applied enters the bloodstream within minutes."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cfb3"/>
          <w:sz w:val="26"/>
          <w:szCs w:val="26"/>
        </w:rPr>
        <w:t xml:space="preserve">BUILD STATUS — March 10,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index.tsx — 6 tabs, 9 databases, all intelligences, camera + manual entry, scan history, 0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map.tsx — Retail Intelligence Loop + Safety Travel Engine, waypoints, Act Right Dollars, 0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 Build confirmed working — APK installs directly on Android phone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Console API activation — Places, Directions, Geocoding, Geolocation, Maps SDK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wiring — scan history, profiles, grocery list, Act Right Dollars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(Spoke 2) — Javier, 20 questions, biomarker anchors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server — Claude API calls must move server-side before public launch</w:t>
            </w:r>
          </w:p>
        </w:tc>
      </w:tr>
    </w:tbl>
    <w:p>
      <w:pPr>
        <w:pBdr>
          <w:bottom w:val="single" w:color="2ecfb3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9eff"/>
          <w:sz w:val="32"/>
          <w:szCs w:val="32"/>
        </w:rPr>
        <w:t xml:space="preserve">SECTION 5 — ONBOARDING DOCTRINE (SPOKE 2)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cfb3"/>
          <w:sz w:val="26"/>
          <w:szCs w:val="26"/>
        </w:rPr>
        <w:t xml:space="preserve">THE 50/50 TRUTH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50% scanner capability. 50% what it means to THIS specific human.</w:t>
      </w:r>
    </w:p>
    <w:p>
      <w:pPr>
        <w:pBdr>
          <w:left w:val="single" w:color="c9a84c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🔒 "The scanner without identity is a tool. The scanner with identity is a guardian."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cfb3"/>
          <w:sz w:val="26"/>
          <w:szCs w:val="26"/>
        </w:rPr>
        <w:t xml:space="preserve">BIOSIGNAL TRUST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1 — VIDEO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Highest. Facial expression, vocal tone, eye movement, skin response.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2 — VOICE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Medium. Tone, cadence, hesitation, emotional load.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3 — 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Lowest. Intention only. Not biology.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cfb3"/>
          <w:sz w:val="26"/>
          <w:szCs w:val="26"/>
        </w:rPr>
        <w:t xml:space="preserve">BIOMARKER ANCHOR PROTOCOL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20 questions by James R. Pitts II designed to produce involuntary biological responses: Surprise. Recognition. Discomfort. Relief. Grief. Joy. Shame. Pride. Those spikes become permanent anchor points.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cfb3"/>
          <w:sz w:val="26"/>
          <w:szCs w:val="26"/>
        </w:rPr>
        <w:t xml:space="preserve">30 / 60 / 90 DAY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30 days: Functional baseline. Anomalies detectable.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60 days: Confident baseline. HRV range established. Cortisol curve mapped.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90 days: The membrane is KNOWING. Not just learning.</w:t>
      </w:r>
    </w:p>
    <w:p>
      <w:pPr>
        <w:pBdr>
          <w:left w:val="single" w:color="c9a84c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🔒 "The membrane does not advance until it is whole."</w:t>
      </w:r>
    </w:p>
    <w:p>
      <w:pPr>
        <w:pBdr>
          <w:bottom w:val="single" w:color="2ecfb3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9eff"/>
          <w:sz w:val="32"/>
          <w:szCs w:val="32"/>
        </w:rPr>
        <w:t xml:space="preserve">SECTION 6 — TIMESTAMP + EMERGENCY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input: Date + Time + Location + Device + Stack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Incident Stamp: Trigger phrase → timestamp + audio + location + biosignal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Last Known Good Protocol: Off-grid GPS/biosignal locked. Escalation from last known 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Garmin Trigger: One gesture → WhatsApp broadcast + call + FaceTime. 3 escalation levels.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Law enforcement consent: opt-in during onboarding</w:t>
      </w:r>
    </w:p>
    <w:p>
      <w:pPr>
        <w:pBdr>
          <w:bottom w:val="single" w:color="2ecfb3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9eff"/>
          <w:sz w:val="32"/>
          <w:szCs w:val="32"/>
        </w:rPr>
        <w:t xml:space="preserve">SECTION 7 — 32 PATENTS PENDING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unified provisional application. patents.uspto.gov · $320 micro entity. File AFTER full build. Contact: ARIFA — mdelbusto@arifa.com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BioMesh Membrane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Biosignal Interpretation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Chemical Doctrine Engine — Cumulative Exposure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CO2/MAP Deception Detection for Meat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 Ingestion Doctrine — Topical Safety 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Species-Specific Safety Threshold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Canine Dual-Baseline Biosignal (Handler + Dog)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Tactical K9 Mission Readiness Nutrition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Intelligence Loop — In-Store Real-Time Alternative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Travel Engine — Pre-Departure Route Intelligence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Learning Through Survival Relevance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Grocery Match — Destination Country Equivalency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Biosignal Trust Hierarchy (Video &gt; Voice &gt; Text)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Biomarker Anchor Protocol — 20-Question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Known Good Protocol — Off-Grid Emergency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Garmin Trigger — Multi-Level Emergency Escalation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Stamp — Trigger Phrase Biosignal Correlation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CANAAN Depth-On-Demand Education 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Vault + Act Right Dollars — Behavioral Finance Reward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Audit Function — Subscription Replacement Intelligence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Membrane — BYOB + BYOH Protocol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Equalizer Personality Doctrine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33-Spoke BioMesh Wheel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Chef Cultural Intelligence — Food Culture Mirror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Sommelier Intelligence — Alcohol Pairing + Additive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Formulator Intelligence — Personal Care Skin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FEI Prohibited Substance Scanning — Equestrian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Agricultural Feed Mycotoxin + Contaminant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Board + Legacy Trip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Physician/Veterinarian Opt-In Data Sharing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Population Membrane — Team Biosignal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State Architecture — On Grid / Off Grid / Emergency</w:t>
            </w:r>
          </w:p>
        </w:tc>
      </w:tr>
    </w:tbl>
    <w:p>
      <w:pPr>
        <w:pBdr>
          <w:bottom w:val="single" w:color="2ecfb3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9eff"/>
          <w:sz w:val="32"/>
          <w:szCs w:val="32"/>
        </w:rPr>
        <w:t xml:space="preserve">SECTION 8 — 33-SPOKE WHEEL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Scanner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— 6 tabs, 9 databases, all intelligences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Onboarding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BUILD — Javier, 20 questions, biomarker anchors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Equalizer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— Embedded in scanner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Visualizer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Bio Buddy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— HRV, Garmin, canine dual-baseline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Concierge (Javier)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— Full onboarding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Chauffeur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— Retail Loop + Travel Engine 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First Aid Kit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 BE AWARE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 Vault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— Act Right Dollars, debit card backbone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11. Vision 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12. Legacy Trips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13. Travel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PARTIALLY LIVE — Safety Travel Engine built, Supabase 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14. Cooking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15. Grocery / Food Selection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16. Education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17. CANAAN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— Contextual education, activates during travel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18. ASRT / Audio Learning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19. Language Learning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— Foreign label scan = learn the language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20. Health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21. Fitness / 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22. Mental / Emotional Regulation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23. Emergency 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— Garmin trigger, WhatsApp broadcast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24. In Case of Emergency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25. Family / Household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26. Child-First / Dependent Care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27. K9 / Pet Care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in Scanner — ASPCA database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28. Equestrian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in Scanner — FEI prohibited substances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29. Agriculture / Livestock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in Scanner — USDA feed safety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30. Tactical / Operator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31. Athlete / Coach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32. Clinical / Physician / Vet Interface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33. Community / Population / Team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>
      <w:pPr>
        <w:pBdr>
          <w:bottom w:val="single" w:color="2ecfb3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9eff"/>
          <w:sz w:val="32"/>
          <w:szCs w:val="32"/>
        </w:rPr>
        <w:t xml:space="preserve">SECTION 9 — PRICING (LOCKED)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$9.99 RETIRED. Floor is $29.95. Based on hardware stack — not features. Every tier gets the full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1 · $29.95/mo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only. Core scanner.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2 · $49.95/mo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+ smartwatch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3 · $74.95/mo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+ watch + smart 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4 · $99.95/mo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+ watch + ring + EEG headband (Muse)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5 · $149.95/mo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civilian stack + Meta glasses dashcam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6 · $199.95/mo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HNWI — Delegated intelligence, family protection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7 · $299.95/mo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Tactical / Operator — K9 dual-baseline, mission readiness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8 · Enterprise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/ Physician / Vet / Corporate — Custom</w:t>
            </w:r>
          </w:p>
        </w:tc>
      </w:tr>
    </w:tbl>
    <w:p>
      <w:pPr>
        <w:pBdr>
          <w:bottom w:val="single" w:color="2ecfb3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9eff"/>
          <w:sz w:val="32"/>
          <w:szCs w:val="32"/>
        </w:rPr>
        <w:t xml:space="preserve">SECTION 10 — COLOR DOCTRINE +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ELECTRIC BLUE #4a9eff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biosignal. The Equalizer. Logic.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TEAL #2ecfb3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 Buddy. ALL CLEAR verdict. Nervous system.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ORANGE #f5922a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Warmth. The Chef. Life force.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GOLD #c9a84c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 Right Dollars. The Vault. HEADS UP verdict.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 #e05252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ATTENTION verdict. Danger.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NEAR BLACK #03050a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Background. The membrane.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TYPOGRAPHY: Bebas Neue (headers) · Cormorant Garamond (body/Javier) · DM Mono (labels/status) · DM Sans (UI)</w:t>
      </w:r>
    </w:p>
    <w:p>
      <w:pPr>
        <w:pBdr>
          <w:bottom w:val="single" w:color="2ecfb3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9eff"/>
          <w:sz w:val="32"/>
          <w:szCs w:val="32"/>
        </w:rPr>
        <w:t xml:space="preserve">SECTION 11 —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with Expo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 M3 MacBook Pro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 Build — APK installs directly on phone. NO Expo Go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— claude-sonnet-4-20250514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(pending)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API — key obtained, Cloud Console activation 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github.com/AA2LABS/aa2-scan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@anthropic-ai/sdk · expo-location · expo-image-picker · expo-camera</w:t>
            </w:r>
          </w:p>
        </w:tc>
      </w:tr>
    </w:tbl>
    <w:p>
      <w:pPr>
        <w:pBdr>
          <w:bottom w:val="single" w:color="2ecfb3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cfb3"/>
          <w:sz w:val="32"/>
          <w:szCs w:val="32"/>
        </w:rPr>
        <w:t xml:space="preserve">SECTION 12 — THREE-RULE SCALING SYSTEM (NEW v9)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Added March 10, 2026 after session collapse analysis. Prevents context collapse as AA2 scales to 33 spokes.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cfb3"/>
          <w:sz w:val="26"/>
          <w:szCs w:val="26"/>
        </w:rPr>
        <w:t xml:space="preserve">RULE 1 — CANON DOCUMENT IS THE BIBLE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every build session: update Canon doc. Seal new version. Drop into every new conversation as first message.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cfb3"/>
          <w:sz w:val="26"/>
          <w:szCs w:val="26"/>
        </w:rPr>
        <w:t xml:space="preserve">RULE 2 — ONE SPOKE PER CONVERSATION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new conversation = ONE spoke only. Built completely. Confirmed working. Sealed into Canon. Then new conversation for next spoke.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cfb3"/>
          <w:sz w:val="26"/>
          <w:szCs w:val="26"/>
        </w:rPr>
        <w:t xml:space="preserve">RULE 3 — GITHUB IS THE MEMORY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completed spoke pushed to GitHub before conversation closes. Code is truth. Canon describes it. GitHub holds it.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cfb3"/>
          <w:sz w:val="26"/>
          <w:szCs w:val="26"/>
        </w:rPr>
        <w:t xml:space="preserve">STARTUP PROTOCOL — EVERY NEW CONVERSATION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this first: "I am James R. Pitts II, Founder of AA2. Upload Canon v[X]. We are building Spoke [X]."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Then upload the Canon doc. Claude walks in knowing everything.</w:t>
      </w:r>
    </w:p>
    <w:p>
      <w:pPr>
        <w:pBdr>
          <w:left w:val="single" w:color="c9a84c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🔒 "One spoke. Build completely. Confirm working. Seal it. Close."</w:t>
      </w:r>
    </w:p>
    <w:p>
      <w:pPr>
        <w:pBdr>
          <w:bottom w:val="single" w:color="2ecfb3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a9eff"/>
          <w:sz w:val="32"/>
          <w:szCs w:val="32"/>
        </w:rPr>
        <w:t xml:space="preserve">SECTION 13 — IMMEDIATE ACTION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NEXT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conversation · Upload Canon v9 · Build Spoke 2 — Onboarding (Javier, 20 questions, biomarker anchors)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MAPS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in Google Cloud Console: Places API, Directions API, Geocoding API, Geolocation API, Maps SDK Android + 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SUPABASE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scan history, grocery list, Act Right Dollars, user profiles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Claude API calls server-side before ANY public demo or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PATENT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patents.uspto.gov · $320 micro entity · File after full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ARIFA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mdelbusto@arifa.com · Begin full patent prosecution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TRADEMARK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AA2 · The Equalizer · Act Right Dollars · BioMesh · The Chef · The Concierge · The Chauffeur · Bio Buddy · CANAAN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MUSE SDK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SDKpartners@choosemuse.com · Commercial license</w:t>
            </w:r>
          </w:p>
        </w:tc>
      </w:tr>
    </w:tbl>
    <w:p>
      <w:pPr>
        <w:pBdr>
          <w:bottom w:val="single" w:color="2ecfb3" w:sz="4"/>
        </w:pBdr>
        <w:spacing w:after="160" w:before="160"/>
      </w:pP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AA2 MASTER CANON v9 — SEALED MARCH 10, 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James R. Pitts II — AA2 Adaptive Advantage Laboratories, S.A.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a9eff"/>
          <w:sz w:val="22"/>
          <w:szCs w:val="22"/>
        </w:rPr>
        <w:t xml:space="preserve">github.com/AA2LABS/aa2-scan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9a84c"/>
          <w:sz w:val="20"/>
          <w:szCs w:val="20"/>
        </w:rPr>
        <w:t xml:space="preserve">I AM THE RECEIPT · AS ABOVE. SO BELOW. · 32 Patents Pending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2026-03-10T15:00:17.326Z</dcterms:created>
  <dcterms:modified xsi:type="dcterms:W3CDTF">2026-03-10T15:00:17.328Z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