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00B294"/>
          <w:sz w:val="96"/>
          <w:szCs w:val="96"/>
        </w:rPr>
        <w:t xml:space="preserve">AA2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9A84C"/>
          <w:spacing w:val="200"/>
          <w:sz w:val="28"/>
          <w:szCs w:val="28"/>
        </w:rPr>
        <w:t xml:space="preserve">ADAPTIVE ADVANTAGE LABORATORIES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color w:val="555555"/>
          <w:sz w:val="32"/>
          <w:szCs w:val="32"/>
        </w:rPr>
        <w:t xml:space="preserve">MASTER CANON — VERSION 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Founder: James R. Pitts II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AA2 Adaptive Advantage Laboratories, S.A. — Panama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Applied Biosignal Scientist | Field Creator of Applied Biosignal Science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Sealed: March 9, 2026</w:t>
      </w:r>
    </w:p>
    <w:p>
      <w:pPr>
        <w:pBdr>
          <w:bottom w:val="single" w:color="00B29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294"/>
          <w:sz w:val="36"/>
          <w:szCs w:val="36"/>
        </w:rPr>
        <w:t xml:space="preserve">I. WHAT AA2 IS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AA2 is not an app. It is a living system built on the principle that every human being is their own laboratory — their own ongoing science project.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AA2 is a BioMesh. A wheel of spokes, each connected to the human at the center. Every spoke under tension makes every other spoke stronger. When a spoke drifts, the wheel wobbles. AA2 trues it back.</w:t>
      </w:r>
    </w:p>
    <w:p>
      <w:pPr>
        <w:pBdr>
          <w:bottom w:val="single" w:color="00B29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294"/>
          <w:sz w:val="36"/>
          <w:szCs w:val="36"/>
        </w:rPr>
        <w:t xml:space="preserve">II. THE BIOMESH DOCTRINE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The Wheel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AA2's architecture is a bicycle wheel. The hub is the human. Every spoke is a feature, a system, a layer of intelligence. The spokes do not connect to each other — they connect to you. But under tension, the whole wheel becomes one.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"The spokes don't connect to each other. They connect to you. But under tension — the whole wheel becomes one."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Truing Up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wheel out of true doesn't blow out. It wobbles. Quietly. Most people don't notice until the ride gets rough. AA2 notices before you do.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Truing Up is AA2's core intervention. Not a correction. Not a punishment. A realignment. A bike mechanic doesn't shame the wheel for going out of true — he adjusts, tightens, realigns. The wheel rolls perfect again. That is what AA2 does. Quietly. Continuously. Without judgment.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"Drift is inevitable. Truing is the practice. AA2 is the mechanic."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"Disruption is inevitable. Drift is optional."</w:t>
      </w:r>
    </w:p>
    <w:p>
      <w:pPr>
        <w:pBdr>
          <w:bottom w:val="single" w:color="00B29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294"/>
          <w:sz w:val="36"/>
          <w:szCs w:val="36"/>
        </w:rPr>
        <w:t xml:space="preserve">III. THE AA2 STACK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AA2 Stack is the layered architecture of the BioMesh — from real world contact point to intent and goals. Every layer feeds the next. Nothing operates in isolation.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Stack Layers (Bottom to 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REAL WORLD CONTACT POINT — Before purchase, before consumption, before exposure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DEVICE &amp; INPUT LAYER — Camera scan, voice, watch, ring, phone, glasses, canine collar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ENVIRONMENT &amp; LOCATION — Grocery, travel, Uber, parks, homes, schools, kennels, gyms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SCANNER &amp; TRANSLATION LAYER — Ingredient decoding, language learning, cultural context, warnings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CHEMICAL &amp; EXPOSURE LAYER — Food, air, skin contact, cleaners, meds, supplements,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BIOSIGNAL TRUTH LAYER — HRV, stress, sleep, recovery, canine dual-baseline, emotional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INTENT &amp; GOALS LAYER — What you said you want, where you are going, who you protect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Insight: Most systems operate after the Real World Contact Point. AA2 intercepts before.</w:t>
      </w:r>
    </w:p>
    <w:p>
      <w:pPr>
        <w:pBdr>
          <w:bottom w:val="single" w:color="00B29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294"/>
          <w:sz w:val="36"/>
          <w:szCs w:val="36"/>
        </w:rPr>
        <w:t xml:space="preserve">IV. SPOKE 1 — AA2 SCAN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Milestone 3 — Confirmed Operational: March 9, 2026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AA2 SCAN is the first deployed spoke of the BioMesh. It is a real-world decision filter that sits before purchase, consumption, exposure, travel, and care decisions.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 answers one core question in real time: Is this safe, aligned, and appropriate for this human or animal — right now?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What SCAN Does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Flags allergens — known and emerging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Detects ingredient patterns — not just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Recognizes cumulative exposure — not one-off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Warns against hidden cross-contaminants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Translates chemical names into plain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Delivers macros — protein, carbs, fat, fiber, sodium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Breaks down key ingredients — what they are and what they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Pulls from three databases: Open Food Facts, USDA FoodData Central, OpenFDA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Checks active FDA recalls in real time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Confirmed Working Scans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Green Chile Enchilada Sauce — MSG and maltodextrin identified and explained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Pace Picante Sauce — hidden sugar 6.67g flagged and contextualized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"Health tracking starts at Spoke 1. The scanner IS the health tracker. Every scan is a health data point from day one."</w:t>
      </w:r>
    </w:p>
    <w:p>
      <w:pPr>
        <w:pBdr>
          <w:bottom w:val="single" w:color="00B29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294"/>
          <w:sz w:val="36"/>
          <w:szCs w:val="36"/>
        </w:rPr>
        <w:t xml:space="preserve">V. THE CHEF — LOCKED DOCTRINE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Chef is not a feature. The Chef is a permanent personality layer inside SCAN — and a presence across the Feed and Live Cooking spokes.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What The Chef Delivers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 recipes based on the scanned product and the user's diet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Ingredient definitions — what each thing actually is in plain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Benefits and harm — no lecture, just clarity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 macro breakdown — protein, carbs, fat, fiber, starch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Cultural voice that matches the user's onboarded region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The Chef's Cultural Intelligence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Chef is not one chef. The Chef is YOUR chef. Onboarded in Tokyo — your Chef speaks Japanese food culture. Onboarded in Ethiopia — your Chef knows injera, berbere, communal eating, ancient grains. Onboarded in Italy — your Chef is offended by bad olive oil.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traveling — The Chef code-switches. You are in Japan but you are Italian — Chef bridges both worlds. No food is gross. Every cuisine has its own logic and The Chef respects it.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"The Chef is not a personality. The Chef is a mirror. He reflects your food culture back to you — and translates every other culture through it."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The Chef + Travel Engine + Language Learning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the Travel Engine books a trip and the user wants to do a live cooking session with someone in Italy — The Chef activates the destination culture. AA2 becomes the shared language layer between the two cooks. Not just word translation — meaning translation. When the Italian chef says soffritto, AA2 shows what it is, why it matters, and how your culture has an equivalent.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"Food is the universal language. The Chef is the interpreter."</w:t>
      </w:r>
    </w:p>
    <w:p>
      <w:pPr>
        <w:pBdr>
          <w:bottom w:val="single" w:color="00B29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294"/>
          <w:sz w:val="36"/>
          <w:szCs w:val="36"/>
        </w:rPr>
        <w:t xml:space="preserve">VI. CHEMICAL DOCTRINE — FOUNDATIONAL LAW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Core Law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Chemicals are silent actors. They do not announce intent. They reveal themselves only through the body. AA2 treats chemicals not as ingredients — but as behavioral forces.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They influence mood, inflammation, cognition, sleep, aggression, anxiety, bonding, learning speed, recovery, and trust signals. Most systems stop at: This contains X. AA2 begins at: What does X do over time to this biology, in this context?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Chemical Doctrine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Exposure beats Label — A safe ingredient becomes unsafe through repetition, timing, or combination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Cumulative Load Matters — AA2 tracks stacking across days, weeks, environments, and stress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Biosignal Is the Judge — No debate. If the body reacts, the doctrine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Children, Animals, and Stressed Adults Are Not Mini Adults — Sensitivity scales dynamically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Chemicals Affect Learning, Trust, and Behavior — This is not wellness. This is performance, safety, and future alignment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"AA2 Chemical Doctrine ensures that nothing enters your body, your child's body, or your animal's body without context, memory, and alignment. That is not wellness. That is life integrity."</w:t>
      </w:r>
    </w:p>
    <w:p>
      <w:pPr>
        <w:pBdr>
          <w:bottom w:val="single" w:color="00B29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294"/>
          <w:sz w:val="36"/>
          <w:szCs w:val="36"/>
        </w:rPr>
        <w:t xml:space="preserve">VII. ALLERGY &amp; LIFE SCANNER DOCTRINE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AA2 Allergy Scanner is not about allergies. It is about trusting your environment again.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Who It Serves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Parents and children — from grocery store to daily life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Young adults and independence — dorm food, dating, parties, supplements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Travelers — foreign menus, ingredient translation, cultural food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Pet owners — food, treats, medications, household cleaners, parks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Working and tactical K9 units — food consistency, supplement interactions, mission readiness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Tactical and civilian operators — operational nutrition, environmental exposure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High-net-worth individuals — quiet protection, delegated intelligence, long-term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Physicians and veterinarians — opt-in data sharing for faster diagnosis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"Everyone else tracks after damage. AA2 filters before contact."</w:t>
      </w:r>
    </w:p>
    <w:p>
      <w:pPr>
        <w:pBdr>
          <w:bottom w:val="single" w:color="00B29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294"/>
          <w:sz w:val="36"/>
          <w:szCs w:val="36"/>
        </w:rPr>
        <w:t xml:space="preserve">VIII. NINE ONBOARDING STORIES — LOCKED SERIES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story teaches the system without explaining the system.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Story 1 — The Grocery Aisle (Parents)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parent scans cereal. Nothing alarming on the label. AA2 quietly says: This conflicts with your child's sleep recovery trend. Parent switches brands. No drama. No lecture. Just prevention.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Lesson: Chemicals affect behavior before symptoms.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Story 2 — The School Lunch (Children)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child scans food at school. The scanner translates ingredients into simple language. The child learns words, meaning, and self-awareness. They choose differently — by themselves.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Lesson: Agency beats restriction.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Story 3 — The Foreign Menu (Travel &amp; Language)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family abroad scans a menu. AA2 translates, explains preparation, and warns about regional substitutes. They eat confidently.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Lesson: Cultural curiosity without risk.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Story 4 — The Uber Ride (Young Adult Safety)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Heart rate rises unexpectedly. AA2 notes chemical, stress, and environment overlap. Subtle alert: Environment inconsistent with baseline. Awareness increases. Nothing escalates.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Lesson: Safety begins before danger.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Story 5 — The First Date Drink (Trust &amp; Exposure)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drink is scanned. AA2 recalls past reactions, delayed effects, and tolerance drift. User switches drinks. The night stays clear.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Lesson: Chemistry affects judgment.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Story 6 — The Dog That Would Not Eat (Pets)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dog refuses food. Scanner reveals recent formula change, chemical irritant, and stress overlap with handler. Food is changed. Behavior normalizes.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Lesson: Animals speak through biosignals.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Story 7 — The Working K9 (Tactical)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Handler stress rises. Dog stress follows. Scanner flags supplement interaction, environment exposure, and hydration imbalance. Mission readiness preserved.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Lesson: Handler biology transfers.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Story 8 — The Doctor Visit (Medical Sharing)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opts to share AA2 data. Physician sees exposure timeline, reaction curves, and recovery patterns. Diagnosis accelerates.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Lesson: Data removes guesswork.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Story 9 — The Long View (Legacy)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Years of scans show fewer inflammatory spikes, improved learning, calmer baseline, healthier animals, and aligned spending. AA2 says nothing. The results speak.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Lesson: Small decisions compound into legacy.</w:t>
      </w:r>
    </w:p>
    <w:p>
      <w:pPr>
        <w:pBdr>
          <w:bottom w:val="single" w:color="00B29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294"/>
          <w:sz w:val="36"/>
          <w:szCs w:val="36"/>
        </w:rPr>
        <w:t xml:space="preserve">IX. ONBOARDING — SPOKE 2 (NEXT BUILD)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Onboarding is the membrane entry point. It collects what AA2 needs to personalize every spoke from day one. The membrane does not advance until it is whole.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What Onboarding Collects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Name and region — activates The Chef's cultural 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Diet style — Carnivore, Keto, Mediterranean, Vegan, Paleo, Pescatarian, Standard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Household members — adults, children, 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Pets — species, breed, age, known sensitivities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Health goals — weight, longevity, focus, recovery,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Known allergies and sensitivities — human and animal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Permission preferences — what data AA2 can learn from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The Onboarding Principle</w:t>
      </w:r>
    </w:p>
    <w:p>
      <w:pPr>
        <w:spacing w:after="10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Onboarding is not a form. It is a conversation. The Chef introduces himself. The system learns who you are before it starts protecting you. Every question has a why behind it that the user understands.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"The membrane doesn't advance until it's whole."</w:t>
      </w:r>
    </w:p>
    <w:p>
      <w:pPr>
        <w:pBdr>
          <w:bottom w:val="single" w:color="00B29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294"/>
          <w:sz w:val="36"/>
          <w:szCs w:val="36"/>
        </w:rPr>
        <w:t xml:space="preserve">X. TECH STACK &amp; BUILD STATUS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Current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React Native + Expo — cross-platform mobile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 Go — development testing on 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EAS Build — Android APK production builds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Claude API — claude-sonnet-4-20250514 — Equalizer and Chef 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Food Facts API — product ingredient and nutrition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USDA FoodData Central API — verified nutrition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OpenFDA API — active recall checking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GitHub: github.com/AA2LABS/aa2-scan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Supabase — scan history storage (pending)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Development: 2024 M3 MacBook Pro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Testing: Samsung Z Fold 5 (Android)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Build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Spoke 1 SCAN — Operational March 9,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Chef — Integrated March 9,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Chef background image — Integrated March 9,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Spoke 2 Onboarding — Next build</w:t>
      </w:r>
    </w:p>
    <w:p>
      <w:pPr>
        <w:pBdr>
          <w:bottom w:val="single" w:color="00B29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294"/>
          <w:sz w:val="36"/>
          <w:szCs w:val="36"/>
        </w:rPr>
        <w:t xml:space="preserve">XI. PENDING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File provisional patent at patents.uspto.gov — $320 micro entity fee — use Canon v6 as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Contact ARIFA for legal structure — mdelbusto@arifa.com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Apply for Muse SDK commercial license — SDKpartners@choosemuse.com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Wire Supabase for scan history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Spoke 2 —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pet and canine toxicity database for K9 scan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Upload remaining 36 chapters / 100,000 words of AA2 documentation</w:t>
      </w:r>
    </w:p>
    <w:p>
      <w:pPr>
        <w:pBdr>
          <w:bottom w:val="single" w:color="00B29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294"/>
          <w:sz w:val="36"/>
          <w:szCs w:val="36"/>
        </w:rPr>
        <w:t xml:space="preserve">XII. CANON LOCKED STATEMENTS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"The membrane doesn't advance until it's whole."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"Health tracking starts at Spoke 1. The scanner IS the health tracker. Every scan is a health data point from day one."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"The spokes don't connect to each other. They connect to you. But under tension — the whole wheel becomes one."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"Drift is inevitable. Truing is the practice. AA2 is the mechanic."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"Disruption is inevitable. Drift is optional."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"The Chef is not a personality. The Chef is a mirror. He reflects your food culture back to you — and translates every other culture through it."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"Food is the universal language. The Chef is the interpreter."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"Everyone else tracks after damage. AA2 filters before contact."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"AA2 Chemical Doctrine ensures that nothing enters your body, your child's body, or your animal's body without context, memory, and alignment. That is not wellness. That is life integrity."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00B294"/>
          <w:sz w:val="22"/>
          <w:szCs w:val="22"/>
        </w:rPr>
        <w:t xml:space="preserve">🔒 "Each user is their own living laboratory — their own personal development science project."</w:t>
      </w:r>
    </w:p>
    <w:p>
      <w:pPr>
        <w:pBdr>
          <w:bottom w:val="single" w:color="00B294" w:sz="6" w:space="1"/>
        </w:pBd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0B294"/>
          <w:spacing w:val="150"/>
          <w:sz w:val="20"/>
          <w:szCs w:val="20"/>
        </w:rPr>
        <w:t xml:space="preserve">AA2 MASTER CANON V6 — SEALED MARCH 9,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James R. Pitts II — AA2 Adaptive Advantage Laboratories, S.A.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github.com/AA2LABS/aa2-scan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2026-03-09T18:54:24.866Z</dcterms:created>
  <dcterms:modified xsi:type="dcterms:W3CDTF">2026-03-09T18:54:24.867Z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