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Helios-3 open items</w:t>
      </w:r>
    </w:p>
    <w:p>
      <w:r>
        <w:t>Scratch list from the bench. Not maintained.</w:t>
      </w:r>
    </w:p>
    <w:p>
      <w:r>
        <w:t>- encoder EOL, check with Nadia</w:t>
      </w:r>
    </w:p>
    <w:p>
      <w:r>
        <w:t>- rework kit for 004?</w:t>
      </w:r>
    </w:p>
    <w:p>
      <w:r>
        <w:t>- ask about the nine pass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Helios-3 open items</dc:title>
  <dc:subject/>
  <dc:creator/>
  <cp:keywords/>
  <dc:description>generated by python-docx</dc:description>
  <cp:lastModifiedBy/>
  <cp:revision>1</cp:revision>
  <dcterms:created xsi:type="dcterms:W3CDTF">2026-07-06T08:15:00Z</dcterms:created>
  <dcterms:modified xsi:type="dcterms:W3CDTF">2026-07-06T08:15:00Z</dcterms:modified>
  <cp:category/>
</cp:coreProperties>
</file>