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0441" w14:textId="4E382092" w:rsidR="00B04259" w:rsidRDefault="00516602" w:rsidP="00516602">
      <w:pPr>
        <w:pStyle w:val="1"/>
      </w:pPr>
      <w:r>
        <w:t>Graph sampling with applications to estimating the</w:t>
      </w:r>
      <w:r>
        <w:t xml:space="preserve"> </w:t>
      </w:r>
      <w:r>
        <w:t>number of pattern embeddings and the parameters of</w:t>
      </w:r>
      <w:r>
        <w:rPr>
          <w:rFonts w:hint="eastAsia"/>
        </w:rPr>
        <w:t xml:space="preserve"> </w:t>
      </w:r>
      <w:r>
        <w:t>a statistical relational model</w:t>
      </w:r>
    </w:p>
    <w:p w14:paraId="5A4672A1" w14:textId="2F5C2EC3" w:rsidR="00516602" w:rsidRDefault="007E3C1F" w:rsidP="00516602">
      <w:pPr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>基于</w:t>
      </w:r>
      <w:proofErr w:type="spellStart"/>
      <w:r>
        <w:rPr>
          <w:rFonts w:ascii="Arial" w:hAnsi="Arial" w:cs="Arial"/>
          <w:spacing w:val="15"/>
          <w:sz w:val="23"/>
          <w:szCs w:val="23"/>
        </w:rPr>
        <w:t>Fürer</w:t>
      </w:r>
      <w:proofErr w:type="spellEnd"/>
      <w:r>
        <w:rPr>
          <w:rFonts w:ascii="Arial" w:hAnsi="Arial" w:cs="Arial"/>
          <w:spacing w:val="15"/>
          <w:sz w:val="23"/>
          <w:szCs w:val="23"/>
        </w:rPr>
        <w:t>和</w:t>
      </w:r>
      <w:proofErr w:type="spellStart"/>
      <w:r>
        <w:rPr>
          <w:rFonts w:ascii="Arial" w:hAnsi="Arial" w:cs="Arial"/>
          <w:spacing w:val="15"/>
          <w:sz w:val="23"/>
          <w:szCs w:val="23"/>
        </w:rPr>
        <w:t>Kasiviswanathan</w:t>
      </w:r>
      <w:proofErr w:type="spellEnd"/>
      <w:r>
        <w:rPr>
          <w:rFonts w:ascii="Arial" w:hAnsi="Arial" w:cs="Arial"/>
          <w:spacing w:val="15"/>
          <w:sz w:val="23"/>
          <w:szCs w:val="23"/>
        </w:rPr>
        <w:t>(2014)</w:t>
      </w:r>
      <w:r>
        <w:rPr>
          <w:rFonts w:ascii="Arial" w:hAnsi="Arial" w:cs="Arial"/>
          <w:spacing w:val="15"/>
          <w:sz w:val="23"/>
          <w:szCs w:val="23"/>
        </w:rPr>
        <w:t>提出的理论采样思想</w:t>
      </w:r>
      <w:r>
        <w:rPr>
          <w:rFonts w:ascii="Arial" w:hAnsi="Arial" w:cs="Arial" w:hint="eastAsia"/>
          <w:spacing w:val="15"/>
          <w:sz w:val="23"/>
          <w:szCs w:val="23"/>
        </w:rPr>
        <w:t>,</w:t>
      </w:r>
      <w:r>
        <w:rPr>
          <w:rFonts w:ascii="Arial" w:hAnsi="Arial" w:cs="Arial" w:hint="eastAsia"/>
          <w:spacing w:val="15"/>
          <w:sz w:val="23"/>
          <w:szCs w:val="23"/>
        </w:rPr>
        <w:t>用于在图中近似计算</w:t>
      </w:r>
      <w:r>
        <w:rPr>
          <w:rFonts w:ascii="Arial" w:hAnsi="Arial" w:cs="Arial" w:hint="eastAsia"/>
          <w:spacing w:val="15"/>
          <w:sz w:val="23"/>
          <w:szCs w:val="23"/>
        </w:rPr>
        <w:t>pattern</w:t>
      </w:r>
      <w:r>
        <w:rPr>
          <w:rFonts w:ascii="Arial" w:hAnsi="Arial" w:cs="Arial" w:hint="eastAsia"/>
          <w:spacing w:val="15"/>
          <w:sz w:val="23"/>
          <w:szCs w:val="23"/>
        </w:rPr>
        <w:t>数量</w:t>
      </w:r>
    </w:p>
    <w:p w14:paraId="7E7AC860" w14:textId="798AE97F" w:rsidR="007E3C1F" w:rsidRDefault="007E3C1F" w:rsidP="00516602">
      <w:pPr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将</w:t>
      </w:r>
      <w:proofErr w:type="spellStart"/>
      <w:r>
        <w:rPr>
          <w:rFonts w:ascii="Arial" w:hAnsi="Arial" w:cs="Arial"/>
          <w:spacing w:val="15"/>
          <w:sz w:val="23"/>
          <w:szCs w:val="23"/>
        </w:rPr>
        <w:t>Fürer</w:t>
      </w:r>
      <w:proofErr w:type="spellEnd"/>
      <w:r>
        <w:rPr>
          <w:rFonts w:ascii="Arial" w:hAnsi="Arial" w:cs="Arial"/>
          <w:spacing w:val="15"/>
          <w:sz w:val="23"/>
          <w:szCs w:val="23"/>
        </w:rPr>
        <w:t>和</w:t>
      </w:r>
      <w:proofErr w:type="spellStart"/>
      <w:r>
        <w:rPr>
          <w:rFonts w:ascii="Arial" w:hAnsi="Arial" w:cs="Arial"/>
          <w:spacing w:val="15"/>
          <w:sz w:val="23"/>
          <w:szCs w:val="23"/>
        </w:rPr>
        <w:t>Kasiviswanathan</w:t>
      </w:r>
      <w:proofErr w:type="spellEnd"/>
      <w:r>
        <w:rPr>
          <w:rFonts w:ascii="Arial" w:hAnsi="Arial" w:cs="Arial"/>
          <w:spacing w:val="15"/>
          <w:sz w:val="23"/>
          <w:szCs w:val="23"/>
        </w:rPr>
        <w:t>(2014)</w:t>
      </w:r>
      <w:r>
        <w:rPr>
          <w:rFonts w:ascii="Arial" w:hAnsi="Arial" w:cs="Arial"/>
          <w:spacing w:val="15"/>
          <w:sz w:val="23"/>
          <w:szCs w:val="23"/>
        </w:rPr>
        <w:t>的方法推广到标记和有向图</w:t>
      </w:r>
    </w:p>
    <w:p w14:paraId="612CAB3D" w14:textId="7E9DB6AD" w:rsidR="007E3C1F" w:rsidRDefault="007E3C1F" w:rsidP="00516602">
      <w:pPr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从样本中估算计算统计量的准确性</w:t>
      </w:r>
    </w:p>
    <w:p w14:paraId="03760762" w14:textId="43469C5D" w:rsidR="006E6413" w:rsidRDefault="006E6413" w:rsidP="00516602"/>
    <w:p w14:paraId="4B6537B3" w14:textId="3AA3976B" w:rsidR="009D2B8E" w:rsidRDefault="00C55414" w:rsidP="009D2B8E">
      <w:pPr>
        <w:pStyle w:val="2"/>
      </w:pPr>
      <w:r>
        <w:rPr>
          <w:rFonts w:hint="eastAsia"/>
        </w:rPr>
        <w:t>文章</w:t>
      </w:r>
      <w:r w:rsidR="009D2B8E">
        <w:rPr>
          <w:rFonts w:hint="eastAsia"/>
        </w:rPr>
        <w:t>主要内容</w:t>
      </w:r>
    </w:p>
    <w:p w14:paraId="30F4B9AA" w14:textId="37C7BEF9" w:rsidR="00370296" w:rsidRPr="00370296" w:rsidRDefault="00370296" w:rsidP="00370296">
      <w:pPr>
        <w:rPr>
          <w:rFonts w:hint="eastAsia"/>
        </w:rPr>
      </w:pPr>
      <w:r>
        <w:rPr>
          <w:rFonts w:hint="eastAsia"/>
        </w:rPr>
        <w:t>处理对象：有向，有label，数据规模大的图</w:t>
      </w:r>
    </w:p>
    <w:p w14:paraId="0B0F2DDD" w14:textId="67124D6C" w:rsidR="009D2B8E" w:rsidRDefault="008E6318" w:rsidP="00516602">
      <w:r>
        <w:rPr>
          <w:rFonts w:hint="eastAsia"/>
        </w:rPr>
        <w:t>1</w:t>
      </w:r>
      <w:r>
        <w:t xml:space="preserve">. </w:t>
      </w:r>
      <w:r w:rsidR="00C31AC3">
        <w:rPr>
          <w:rFonts w:hint="eastAsia"/>
        </w:rPr>
        <w:t>发现有用的pattern</w:t>
      </w:r>
      <w:r w:rsidR="009D2B8E">
        <w:rPr>
          <w:rFonts w:hint="eastAsia"/>
        </w:rPr>
        <w:t>（</w:t>
      </w:r>
      <w:r w:rsidR="009D2B8E">
        <w:rPr>
          <w:rFonts w:hint="eastAsia"/>
        </w:rPr>
        <w:t>出现次数频繁，但又不是特别频繁的</w:t>
      </w:r>
      <w:r w:rsidR="009D2B8E">
        <w:rPr>
          <w:rFonts w:hint="eastAsia"/>
        </w:rPr>
        <w:t>）</w:t>
      </w:r>
    </w:p>
    <w:p w14:paraId="40F43D53" w14:textId="528CE372" w:rsidR="008E6318" w:rsidRDefault="009D2B8E" w:rsidP="00516602">
      <w:r>
        <w:rPr>
          <w:rFonts w:hint="eastAsia"/>
        </w:rPr>
        <w:t>2</w:t>
      </w:r>
      <w:r>
        <w:t xml:space="preserve">. </w:t>
      </w:r>
      <w:r w:rsidR="00927A50">
        <w:rPr>
          <w:rFonts w:hint="eastAsia"/>
        </w:rPr>
        <w:t>估计</w:t>
      </w:r>
      <w:r>
        <w:rPr>
          <w:rFonts w:hint="eastAsia"/>
        </w:rPr>
        <w:t>pattern</w:t>
      </w:r>
      <w:r w:rsidR="00927A50">
        <w:rPr>
          <w:rFonts w:hint="eastAsia"/>
        </w:rPr>
        <w:t>在graph中的数量</w:t>
      </w:r>
      <w:r w:rsidR="00C31AC3">
        <w:rPr>
          <w:rFonts w:hint="eastAsia"/>
        </w:rPr>
        <w:t>。</w:t>
      </w:r>
    </w:p>
    <w:p w14:paraId="0963FC2C" w14:textId="49E5D4BE" w:rsidR="008E6318" w:rsidRDefault="008E6318" w:rsidP="00516602"/>
    <w:p w14:paraId="06E96AC3" w14:textId="74E17C21" w:rsidR="00C55414" w:rsidRDefault="00C31AC3" w:rsidP="00516602">
      <w:r>
        <w:rPr>
          <w:rFonts w:hint="eastAsia"/>
        </w:rPr>
        <w:t>何为有用的pattern？</w:t>
      </w:r>
      <w:r w:rsidR="00324C88">
        <w:rPr>
          <w:rFonts w:hint="eastAsia"/>
        </w:rPr>
        <w:t>文章中的定义是</w:t>
      </w:r>
      <w:r w:rsidR="002F74CD">
        <w:rPr>
          <w:rFonts w:hint="eastAsia"/>
        </w:rPr>
        <w:t>：</w:t>
      </w:r>
    </w:p>
    <w:p w14:paraId="1DE81FF9" w14:textId="4902D74D" w:rsidR="007E3F6E" w:rsidRDefault="007E3F6E" w:rsidP="007E3F6E">
      <w:r>
        <w:t>We vary the pattern size from 4 to 10</w:t>
      </w:r>
      <w:r>
        <w:rPr>
          <w:rFonts w:hint="eastAsia"/>
        </w:rPr>
        <w:t xml:space="preserve"> </w:t>
      </w:r>
      <w:r>
        <w:t>nodes.</w:t>
      </w:r>
    </w:p>
    <w:p w14:paraId="0D0A7B4B" w14:textId="604A2B64" w:rsidR="008E6318" w:rsidRDefault="008E6318" w:rsidP="007E3F6E"/>
    <w:p w14:paraId="0D2D4A3E" w14:textId="5C2C9E3D" w:rsidR="0012531E" w:rsidRDefault="0012531E" w:rsidP="0012531E">
      <w:pPr>
        <w:pStyle w:val="3"/>
      </w:pPr>
      <w:r>
        <w:rPr>
          <w:rFonts w:hint="eastAsia"/>
        </w:rPr>
        <w:t>文章综述/相关资料</w:t>
      </w:r>
    </w:p>
    <w:p w14:paraId="36BF6E6B" w14:textId="40A89A3A" w:rsidR="0012531E" w:rsidRDefault="00486661" w:rsidP="0012531E">
      <w:r>
        <w:rPr>
          <w:rFonts w:hint="eastAsia"/>
        </w:rPr>
        <w:t>比较重要的文献：</w:t>
      </w:r>
    </w:p>
    <w:p w14:paraId="0A7DDA9E" w14:textId="22A59B73" w:rsidR="00486661" w:rsidRDefault="00D912D2" w:rsidP="00D912D2">
      <w:pPr>
        <w:pStyle w:val="af4"/>
        <w:numPr>
          <w:ilvl w:val="0"/>
          <w:numId w:val="11"/>
        </w:numPr>
        <w:ind w:firstLineChars="0"/>
      </w:pPr>
      <w:r>
        <w:t>Frequent Subgraph Mining on a Single Large Graph Using Sampling Techniques</w:t>
      </w:r>
    </w:p>
    <w:p w14:paraId="11854B82" w14:textId="77777777" w:rsidR="00D912D2" w:rsidRPr="00D912D2" w:rsidRDefault="00D912D2" w:rsidP="00D912D2">
      <w:pPr>
        <w:pStyle w:val="af4"/>
        <w:numPr>
          <w:ilvl w:val="1"/>
          <w:numId w:val="11"/>
        </w:numPr>
        <w:ind w:firstLineChars="0"/>
      </w:pPr>
      <w:r>
        <w:rPr>
          <w:rFonts w:ascii="Arial" w:hAnsi="Arial" w:cs="Arial"/>
          <w:spacing w:val="15"/>
          <w:sz w:val="23"/>
          <w:szCs w:val="23"/>
        </w:rPr>
        <w:t>利用抽样方法研究了在单个大型图上进行频繁子图挖掘的任务，发现抽样是一种可行的方法。</w:t>
      </w:r>
    </w:p>
    <w:p w14:paraId="667A48B4" w14:textId="77777777" w:rsidR="00D912D2" w:rsidRPr="00D912D2" w:rsidRDefault="00D912D2" w:rsidP="00D912D2">
      <w:pPr>
        <w:pStyle w:val="af4"/>
        <w:numPr>
          <w:ilvl w:val="1"/>
          <w:numId w:val="11"/>
        </w:numPr>
        <w:ind w:firstLineChars="0"/>
      </w:pPr>
      <w:r>
        <w:rPr>
          <w:rFonts w:ascii="Arial" w:hAnsi="Arial" w:cs="Arial"/>
          <w:spacing w:val="15"/>
          <w:sz w:val="23"/>
          <w:szCs w:val="23"/>
        </w:rPr>
        <w:t>评估了不同的抽样方法，并提出了一种新的抽样方法，称为</w:t>
      </w:r>
      <w:r>
        <w:rPr>
          <w:rFonts w:ascii="Arial" w:hAnsi="Arial" w:cs="Arial"/>
          <w:spacing w:val="15"/>
          <w:sz w:val="23"/>
          <w:szCs w:val="23"/>
        </w:rPr>
        <w:t>“</w:t>
      </w:r>
      <w:r>
        <w:rPr>
          <w:rFonts w:ascii="Arial" w:hAnsi="Arial" w:cs="Arial"/>
          <w:spacing w:val="15"/>
          <w:sz w:val="23"/>
          <w:szCs w:val="23"/>
        </w:rPr>
        <w:t>随机区域选择抽样</w:t>
      </w:r>
      <w:r>
        <w:rPr>
          <w:rFonts w:ascii="Arial" w:hAnsi="Arial" w:cs="Arial"/>
          <w:spacing w:val="15"/>
          <w:sz w:val="23"/>
          <w:szCs w:val="23"/>
        </w:rPr>
        <w:t>”</w:t>
      </w:r>
    </w:p>
    <w:p w14:paraId="46495123" w14:textId="7C441394" w:rsidR="00D912D2" w:rsidRDefault="00D912D2" w:rsidP="00D912D2">
      <w:pPr>
        <w:pStyle w:val="af4"/>
        <w:numPr>
          <w:ilvl w:val="1"/>
          <w:numId w:val="11"/>
        </w:numPr>
        <w:ind w:firstLineChars="0"/>
      </w:pPr>
      <w:r>
        <w:rPr>
          <w:rFonts w:ascii="Arial" w:hAnsi="Arial" w:cs="Arial"/>
          <w:spacing w:val="15"/>
          <w:sz w:val="23"/>
          <w:szCs w:val="23"/>
        </w:rPr>
        <w:t>比目前所有具有自定义参数的图抽样方法产生了更好的结果</w:t>
      </w:r>
    </w:p>
    <w:p w14:paraId="3BF94271" w14:textId="7F041F6B" w:rsidR="00D912D2" w:rsidRDefault="00D912D2" w:rsidP="00D912D2">
      <w:pPr>
        <w:pStyle w:val="af4"/>
        <w:numPr>
          <w:ilvl w:val="0"/>
          <w:numId w:val="11"/>
        </w:numPr>
        <w:ind w:firstLineChars="0"/>
      </w:pPr>
      <w:r>
        <w:t>Sampling from Large Graphs</w:t>
      </w:r>
    </w:p>
    <w:p w14:paraId="5C364A93" w14:textId="4BB05C6A" w:rsidR="004C5340" w:rsidRPr="004C5340" w:rsidRDefault="004C5340" w:rsidP="004C5340">
      <w:pPr>
        <w:pStyle w:val="af4"/>
        <w:numPr>
          <w:ilvl w:val="1"/>
          <w:numId w:val="11"/>
        </w:numPr>
        <w:ind w:firstLineChars="0"/>
      </w:pPr>
      <w:r>
        <w:rPr>
          <w:rFonts w:ascii="Arial" w:hAnsi="Arial" w:cs="Arial"/>
          <w:spacing w:val="15"/>
          <w:sz w:val="23"/>
          <w:szCs w:val="23"/>
        </w:rPr>
        <w:t>几种抽样方法，提出了检验抽样优劣的新方法，并发展了一套描述原始和样本性质之间关系的标度法则</w:t>
      </w:r>
    </w:p>
    <w:p w14:paraId="47D63802" w14:textId="3793AF5A" w:rsidR="004C5340" w:rsidRPr="007120CF" w:rsidRDefault="007120CF" w:rsidP="004C5340">
      <w:pPr>
        <w:pStyle w:val="af4"/>
        <w:numPr>
          <w:ilvl w:val="1"/>
          <w:numId w:val="11"/>
        </w:numPr>
        <w:ind w:firstLineChars="0"/>
      </w:pPr>
      <w:r>
        <w:rPr>
          <w:rFonts w:ascii="Arial" w:hAnsi="Arial" w:cs="Arial"/>
          <w:spacing w:val="15"/>
          <w:sz w:val="23"/>
          <w:szCs w:val="23"/>
        </w:rPr>
        <w:lastRenderedPageBreak/>
        <w:t>总体而言，基于随机游动和</w:t>
      </w:r>
      <w:r>
        <w:rPr>
          <w:rFonts w:ascii="Arial" w:hAnsi="Arial" w:cs="Arial"/>
          <w:spacing w:val="15"/>
          <w:sz w:val="23"/>
          <w:szCs w:val="23"/>
        </w:rPr>
        <w:t>“</w:t>
      </w:r>
      <w:r>
        <w:rPr>
          <w:rFonts w:ascii="Arial" w:hAnsi="Arial" w:cs="Arial"/>
          <w:spacing w:val="15"/>
          <w:sz w:val="23"/>
          <w:szCs w:val="23"/>
        </w:rPr>
        <w:t>森林火灾</w:t>
      </w:r>
      <w:r>
        <w:rPr>
          <w:rFonts w:ascii="Arial" w:hAnsi="Arial" w:cs="Arial"/>
          <w:spacing w:val="15"/>
          <w:sz w:val="23"/>
          <w:szCs w:val="23"/>
        </w:rPr>
        <w:t>”</w:t>
      </w:r>
      <w:r>
        <w:rPr>
          <w:rFonts w:ascii="Arial" w:hAnsi="Arial" w:cs="Arial"/>
          <w:spacing w:val="15"/>
          <w:sz w:val="23"/>
          <w:szCs w:val="23"/>
        </w:rPr>
        <w:t>的方法表现最好</w:t>
      </w:r>
      <w:r>
        <w:rPr>
          <w:rFonts w:ascii="Arial" w:hAnsi="Arial" w:cs="Arial"/>
          <w:spacing w:val="15"/>
          <w:sz w:val="23"/>
          <w:szCs w:val="23"/>
        </w:rPr>
        <w:t>;</w:t>
      </w:r>
      <w:r>
        <w:rPr>
          <w:rFonts w:ascii="Arial" w:hAnsi="Arial" w:cs="Arial"/>
          <w:spacing w:val="15"/>
          <w:sz w:val="23"/>
          <w:szCs w:val="23"/>
        </w:rPr>
        <w:t>它们非常精确地匹配静态和进化图模式，样本大小减少到原始图的</w:t>
      </w:r>
      <w:r>
        <w:rPr>
          <w:rFonts w:ascii="Arial" w:hAnsi="Arial" w:cs="Arial"/>
          <w:spacing w:val="15"/>
          <w:sz w:val="23"/>
          <w:szCs w:val="23"/>
        </w:rPr>
        <w:t>15%</w:t>
      </w:r>
      <w:r>
        <w:rPr>
          <w:rFonts w:ascii="Arial" w:hAnsi="Arial" w:cs="Arial"/>
          <w:spacing w:val="15"/>
          <w:sz w:val="23"/>
          <w:szCs w:val="23"/>
        </w:rPr>
        <w:t>左右</w:t>
      </w:r>
    </w:p>
    <w:p w14:paraId="37BAD23C" w14:textId="69727F39" w:rsidR="007120CF" w:rsidRDefault="00C47230" w:rsidP="007120CF">
      <w:pPr>
        <w:pStyle w:val="3"/>
      </w:pPr>
      <w:r>
        <w:rPr>
          <w:rFonts w:hint="eastAsia"/>
        </w:rPr>
        <w:t>文章思路</w:t>
      </w:r>
    </w:p>
    <w:p w14:paraId="68879FE5" w14:textId="42429694" w:rsidR="00C47230" w:rsidRDefault="00C47230" w:rsidP="00C4723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图的分解</w:t>
      </w:r>
    </w:p>
    <w:p w14:paraId="0F9774D3" w14:textId="138275E7" w:rsidR="00C47230" w:rsidRDefault="00C47230" w:rsidP="00C47230">
      <w:pPr>
        <w:pStyle w:val="af4"/>
        <w:ind w:left="360" w:firstLineChars="0" w:firstLine="0"/>
      </w:pPr>
      <w:r>
        <w:rPr>
          <w:rFonts w:hint="eastAsia"/>
        </w:rPr>
        <w:t>用分治的策略来获取图中pattern数量。首先将复杂图分解为多个分区，同时匹配单个分区中的顶点（这一步已可以通过分布式实现，而在每个单机上需要进一步细分）</w:t>
      </w:r>
    </w:p>
    <w:p w14:paraId="0EF1C835" w14:textId="4E9F8FD2" w:rsidR="00032109" w:rsidRPr="000549E6" w:rsidRDefault="00032109" w:rsidP="00032109">
      <w:pPr>
        <w:pStyle w:val="af4"/>
        <w:numPr>
          <w:ilvl w:val="0"/>
          <w:numId w:val="13"/>
        </w:numPr>
        <w:ind w:firstLineChars="0"/>
      </w:pPr>
      <w:r w:rsidRPr="00032109">
        <w:rPr>
          <w:rFonts w:ascii="Arial" w:hAnsi="Arial" w:cs="Arial"/>
          <w:spacing w:val="15"/>
          <w:sz w:val="23"/>
          <w:szCs w:val="23"/>
        </w:rPr>
        <w:t>Ordered bipartite decompositions</w:t>
      </w:r>
    </w:p>
    <w:p w14:paraId="5A5D39AA" w14:textId="36DDDA58" w:rsidR="000549E6" w:rsidRPr="00032109" w:rsidRDefault="000549E6" w:rsidP="000549E6">
      <w:pPr>
        <w:pStyle w:val="af4"/>
        <w:ind w:left="720" w:firstLineChars="0" w:firstLine="0"/>
        <w:rPr>
          <w:rFonts w:hint="eastAsia"/>
        </w:rPr>
      </w:pPr>
      <w:r>
        <w:rPr>
          <w:rFonts w:ascii="Arial" w:hAnsi="Arial" w:cs="Arial" w:hint="eastAsia"/>
          <w:spacing w:val="15"/>
          <w:sz w:val="23"/>
          <w:szCs w:val="23"/>
        </w:rPr>
        <w:t>将图分成两部分，每个部分里面的点之间不会相连</w:t>
      </w:r>
    </w:p>
    <w:p w14:paraId="76BB2277" w14:textId="529075A0" w:rsidR="00032109" w:rsidRDefault="00032109" w:rsidP="00032109">
      <w:pPr>
        <w:pStyle w:val="af4"/>
        <w:numPr>
          <w:ilvl w:val="0"/>
          <w:numId w:val="13"/>
        </w:numPr>
        <w:ind w:firstLineChars="0"/>
        <w:rPr>
          <w:rFonts w:ascii="Arial" w:hAnsi="Arial" w:cs="Arial"/>
          <w:spacing w:val="15"/>
          <w:sz w:val="23"/>
          <w:szCs w:val="23"/>
        </w:rPr>
      </w:pPr>
      <w:r w:rsidRPr="00032109">
        <w:rPr>
          <w:rFonts w:ascii="Arial" w:hAnsi="Arial" w:cs="Arial"/>
          <w:spacing w:val="15"/>
          <w:sz w:val="23"/>
          <w:szCs w:val="23"/>
        </w:rPr>
        <w:t>Arbitrary decomposition</w:t>
      </w:r>
    </w:p>
    <w:p w14:paraId="551F059D" w14:textId="03E51403" w:rsidR="000549E6" w:rsidRDefault="00BF60EC" w:rsidP="000549E6">
      <w:pPr>
        <w:pStyle w:val="af4"/>
        <w:ind w:left="720" w:firstLineChars="0" w:firstLine="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noProof/>
          <w:spacing w:val="15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7E463806" wp14:editId="53AEDDED">
            <wp:simplePos x="0" y="0"/>
            <wp:positionH relativeFrom="column">
              <wp:posOffset>227965</wp:posOffset>
            </wp:positionH>
            <wp:positionV relativeFrom="paragraph">
              <wp:posOffset>344805</wp:posOffset>
            </wp:positionV>
            <wp:extent cx="5415915" cy="969645"/>
            <wp:effectExtent l="0" t="0" r="0" b="1905"/>
            <wp:wrapTopAndBottom/>
            <wp:docPr id="1" name="图片 1" descr="知云文献翻译V7.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知云文献翻译V7.7.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7" t="32300" r="30124" b="50942"/>
                    <a:stretch/>
                  </pic:blipFill>
                  <pic:spPr bwMode="auto">
                    <a:xfrm>
                      <a:off x="0" y="0"/>
                      <a:ext cx="541591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9E6">
        <w:rPr>
          <w:rFonts w:ascii="Arial" w:hAnsi="Arial" w:cs="Arial" w:hint="eastAsia"/>
          <w:spacing w:val="15"/>
          <w:sz w:val="23"/>
          <w:szCs w:val="23"/>
        </w:rPr>
        <w:t>将图任意分成若干个部分，每个部分保持独立</w:t>
      </w:r>
      <w:r>
        <w:rPr>
          <w:rFonts w:ascii="Arial" w:hAnsi="Arial" w:cs="Arial" w:hint="eastAsia"/>
          <w:spacing w:val="15"/>
          <w:sz w:val="23"/>
          <w:szCs w:val="23"/>
        </w:rPr>
        <w:t>，互不相干</w:t>
      </w:r>
    </w:p>
    <w:p w14:paraId="2A052EE5" w14:textId="4854CEE4" w:rsidR="00BF60EC" w:rsidRDefault="00BF60EC" w:rsidP="00BF60EC">
      <w:pPr>
        <w:pStyle w:val="af4"/>
        <w:numPr>
          <w:ilvl w:val="0"/>
          <w:numId w:val="12"/>
        </w:numPr>
        <w:ind w:firstLineChars="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计算图中</w:t>
      </w:r>
      <w:r>
        <w:rPr>
          <w:rFonts w:ascii="Arial" w:hAnsi="Arial" w:cs="Arial" w:hint="eastAsia"/>
          <w:spacing w:val="15"/>
          <w:sz w:val="23"/>
          <w:szCs w:val="23"/>
        </w:rPr>
        <w:t>pattern</w:t>
      </w:r>
      <w:r>
        <w:rPr>
          <w:rFonts w:ascii="Arial" w:hAnsi="Arial" w:cs="Arial" w:hint="eastAsia"/>
          <w:spacing w:val="15"/>
          <w:sz w:val="23"/>
          <w:szCs w:val="23"/>
        </w:rPr>
        <w:t>的数量</w:t>
      </w:r>
    </w:p>
    <w:p w14:paraId="6DBDDABF" w14:textId="77777777" w:rsidR="00567447" w:rsidRDefault="00975BEB" w:rsidP="00567447">
      <w:pPr>
        <w:pStyle w:val="af4"/>
        <w:numPr>
          <w:ilvl w:val="0"/>
          <w:numId w:val="14"/>
        </w:numPr>
        <w:ind w:firstLineChars="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循环遍历所有的顶点，找</w:t>
      </w:r>
      <w:r>
        <w:rPr>
          <w:rFonts w:ascii="Arial" w:hAnsi="Arial" w:cs="Arial" w:hint="eastAsia"/>
          <w:spacing w:val="15"/>
          <w:sz w:val="23"/>
          <w:szCs w:val="23"/>
        </w:rPr>
        <w:t>pattern</w:t>
      </w:r>
      <w:r>
        <w:rPr>
          <w:rFonts w:ascii="Arial" w:hAnsi="Arial" w:cs="Arial" w:hint="eastAsia"/>
          <w:spacing w:val="15"/>
          <w:sz w:val="23"/>
          <w:szCs w:val="23"/>
        </w:rPr>
        <w:t>，将数量存储到变量中返回</w:t>
      </w:r>
    </w:p>
    <w:p w14:paraId="776D2248" w14:textId="42024FD8" w:rsidR="00567447" w:rsidRPr="00567447" w:rsidRDefault="00567447" w:rsidP="00567447">
      <w:pPr>
        <w:pStyle w:val="af4"/>
        <w:numPr>
          <w:ilvl w:val="0"/>
          <w:numId w:val="14"/>
        </w:numPr>
        <w:ind w:firstLineChars="0"/>
        <w:rPr>
          <w:rFonts w:ascii="Arial" w:hAnsi="Arial" w:cs="Arial" w:hint="eastAsia"/>
          <w:spacing w:val="15"/>
          <w:sz w:val="23"/>
          <w:szCs w:val="23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1E480CB" wp14:editId="6AF9B7D7">
            <wp:simplePos x="0" y="0"/>
            <wp:positionH relativeFrom="column">
              <wp:posOffset>325236</wp:posOffset>
            </wp:positionH>
            <wp:positionV relativeFrom="paragraph">
              <wp:posOffset>337473</wp:posOffset>
            </wp:positionV>
            <wp:extent cx="4250055" cy="2348230"/>
            <wp:effectExtent l="0" t="0" r="0" b="0"/>
            <wp:wrapTopAndBottom/>
            <wp:docPr id="2" name="图片 2" descr="知云文献翻译V7.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知云文献翻译V7.7.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7" t="30599" r="31959" b="19608"/>
                    <a:stretch/>
                  </pic:blipFill>
                  <pic:spPr bwMode="auto">
                    <a:xfrm>
                      <a:off x="0" y="0"/>
                      <a:ext cx="4250055" cy="234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715B5" w14:textId="3B432149" w:rsidR="00567447" w:rsidRPr="00567447" w:rsidRDefault="00567447" w:rsidP="00567447">
      <w:pPr>
        <w:ind w:left="360"/>
        <w:rPr>
          <w:rFonts w:ascii="Arial" w:hAnsi="Arial" w:cs="Arial" w:hint="eastAsia"/>
          <w:spacing w:val="15"/>
          <w:sz w:val="23"/>
          <w:szCs w:val="23"/>
        </w:rPr>
      </w:pPr>
    </w:p>
    <w:sectPr w:rsidR="00567447" w:rsidRPr="00567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306"/>
    <w:multiLevelType w:val="hybridMultilevel"/>
    <w:tmpl w:val="895642CA"/>
    <w:lvl w:ilvl="0" w:tplc="B9A477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2827AE"/>
    <w:multiLevelType w:val="hybridMultilevel"/>
    <w:tmpl w:val="FE166080"/>
    <w:lvl w:ilvl="0" w:tplc="1DF8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93C44"/>
    <w:multiLevelType w:val="hybridMultilevel"/>
    <w:tmpl w:val="3C920CB4"/>
    <w:lvl w:ilvl="0" w:tplc="BDA86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1E5AA5"/>
    <w:multiLevelType w:val="hybridMultilevel"/>
    <w:tmpl w:val="17A2E1DA"/>
    <w:lvl w:ilvl="0" w:tplc="B824E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9"/>
    <w:rsid w:val="00032109"/>
    <w:rsid w:val="000549E6"/>
    <w:rsid w:val="000E23DD"/>
    <w:rsid w:val="0012531E"/>
    <w:rsid w:val="002F74CD"/>
    <w:rsid w:val="00324C88"/>
    <w:rsid w:val="00353F7E"/>
    <w:rsid w:val="00370296"/>
    <w:rsid w:val="00486661"/>
    <w:rsid w:val="004C5340"/>
    <w:rsid w:val="00516602"/>
    <w:rsid w:val="00567447"/>
    <w:rsid w:val="006E6413"/>
    <w:rsid w:val="007120CF"/>
    <w:rsid w:val="007E3C1F"/>
    <w:rsid w:val="007E3F6E"/>
    <w:rsid w:val="008E6318"/>
    <w:rsid w:val="00927A50"/>
    <w:rsid w:val="00975BEB"/>
    <w:rsid w:val="009D2B8E"/>
    <w:rsid w:val="00B04259"/>
    <w:rsid w:val="00BF60EC"/>
    <w:rsid w:val="00C31AC3"/>
    <w:rsid w:val="00C47230"/>
    <w:rsid w:val="00C55414"/>
    <w:rsid w:val="00D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FA52"/>
  <w15:chartTrackingRefBased/>
  <w15:docId w15:val="{C483401B-024D-4820-B90E-3680597D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602"/>
  </w:style>
  <w:style w:type="paragraph" w:styleId="1">
    <w:name w:val="heading 1"/>
    <w:basedOn w:val="a"/>
    <w:next w:val="a"/>
    <w:link w:val="10"/>
    <w:uiPriority w:val="9"/>
    <w:qFormat/>
    <w:rsid w:val="005166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166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166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6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66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66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66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66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6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66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166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166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5166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5166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5166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5166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166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166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166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6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166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66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516602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516602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516602"/>
    <w:rPr>
      <w:i/>
      <w:iCs/>
      <w:color w:val="auto"/>
    </w:rPr>
  </w:style>
  <w:style w:type="paragraph" w:styleId="aa">
    <w:name w:val="No Spacing"/>
    <w:uiPriority w:val="1"/>
    <w:qFormat/>
    <w:rsid w:val="0051660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166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1660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166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516602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51660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16602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51660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16602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516602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16602"/>
    <w:pPr>
      <w:outlineLvl w:val="9"/>
    </w:pPr>
  </w:style>
  <w:style w:type="paragraph" w:styleId="af4">
    <w:name w:val="List Paragraph"/>
    <w:basedOn w:val="a"/>
    <w:uiPriority w:val="34"/>
    <w:qFormat/>
    <w:rsid w:val="00D91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14</cp:revision>
  <dcterms:created xsi:type="dcterms:W3CDTF">2022-03-27T09:42:00Z</dcterms:created>
  <dcterms:modified xsi:type="dcterms:W3CDTF">2022-03-27T14:59:00Z</dcterms:modified>
</cp:coreProperties>
</file>