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9E4CD3" w14:textId="716C5A11" w:rsidR="003B7ABF" w:rsidRPr="003B7ABF" w:rsidRDefault="003B7ABF" w:rsidP="003B7ABF">
      <w:pPr>
        <w:rPr>
          <w:color w:val="000000" w:themeColor="text1"/>
        </w:rPr>
      </w:pPr>
      <w:r w:rsidRPr="003B7ABF">
        <w:rPr>
          <w:color w:val="196B24" w:themeColor="accent3"/>
          <w:sz w:val="32"/>
          <w:szCs w:val="32"/>
        </w:rPr>
        <w:t>ISS Refrigeration Unit</w:t>
      </w:r>
      <w:r w:rsidRPr="003B7ABF">
        <w:rPr>
          <w:color w:val="196B24" w:themeColor="accent3"/>
          <w:sz w:val="32"/>
          <w:szCs w:val="32"/>
        </w:rPr>
        <w:br/>
      </w:r>
      <w:hyperlink r:id="rId4" w:history="1">
        <w:r w:rsidRPr="003B7ABF">
          <w:rPr>
            <w:rStyle w:val="Hyperlink"/>
          </w:rPr>
          <w:t>Keeping it Fresh: A Space Fridge for Long-Duration Missions - NASA</w:t>
        </w:r>
      </w:hyperlink>
      <w:r>
        <w:br/>
      </w:r>
      <w:r w:rsidRPr="003B7ABF">
        <w:t>Keeping it Fresh: A Space Fridge for Long-Duration Missions</w:t>
      </w:r>
      <w:r>
        <w:br/>
      </w:r>
      <w:r>
        <w:br/>
      </w:r>
      <w:hyperlink r:id="rId5" w:history="1">
        <w:r w:rsidRPr="003B7ABF">
          <w:rPr>
            <w:rStyle w:val="Hyperlink"/>
          </w:rPr>
          <w:t>Space Station 20th: Food on ISS - NASA</w:t>
        </w:r>
      </w:hyperlink>
      <w:r>
        <w:br/>
      </w:r>
      <w:r w:rsidRPr="003B7ABF">
        <w:t>Space Station 20th: Food on ISS — Remember that food is mostly stored at station temperature, but part of food support includes refrigeration or limited refrigeration for some uses.</w:t>
      </w:r>
      <w:r>
        <w:br/>
      </w:r>
      <w:r>
        <w:br/>
      </w:r>
      <w:r w:rsidRPr="003B7ABF">
        <w:rPr>
          <w:color w:val="196B24" w:themeColor="accent3"/>
          <w:sz w:val="28"/>
          <w:szCs w:val="28"/>
        </w:rPr>
        <w:t xml:space="preserve">summary </w:t>
      </w:r>
      <w:r>
        <w:rPr>
          <w:color w:val="196B24" w:themeColor="accent3"/>
          <w:sz w:val="28"/>
          <w:szCs w:val="28"/>
        </w:rPr>
        <w:br/>
      </w:r>
      <w:r w:rsidRPr="003B7ABF">
        <w:rPr>
          <w:color w:val="000000" w:themeColor="text1"/>
        </w:rPr>
        <w:t>The Refrigeration Unit on ISS is used to cool certain foods, beverages, or materials that require reduced temperature. However, not all food is refrigerated — the majority is stored at ambient station temperature. The refrigerator supports perishable or sensitive items and experiments needing temporary cooling.</w:t>
      </w:r>
      <w:r>
        <w:rPr>
          <w:color w:val="000000" w:themeColor="text1"/>
        </w:rPr>
        <w:br/>
      </w:r>
    </w:p>
    <w:sectPr w:rsidR="003B7ABF" w:rsidRPr="003B7A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ABF"/>
    <w:rsid w:val="003B7ABF"/>
    <w:rsid w:val="00B6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2A8C3F"/>
  <w15:chartTrackingRefBased/>
  <w15:docId w15:val="{C2195657-FBD3-4E5F-BB8A-234A1FCC7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A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A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A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A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A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A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A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A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A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A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B7A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7A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A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A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A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A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A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A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7A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A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A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7A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7A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7A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7A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7A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A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A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7AB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B7AB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7A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nasa.gov/history/space-station-20th-food-on-iss/" TargetMode="External"/><Relationship Id="rId4" Type="http://schemas.openxmlformats.org/officeDocument/2006/relationships/hyperlink" Target="https://www.nasa.gov/centers-and-facilities/johnson/keeping-it-fresh-a-space-fridge-for-long-duration-miss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يوسف خالد محمد عصمان احمد</dc:creator>
  <cp:keywords/>
  <dc:description/>
  <cp:lastModifiedBy>يوسف خالد محمد عصمان احمد</cp:lastModifiedBy>
  <cp:revision>1</cp:revision>
  <dcterms:created xsi:type="dcterms:W3CDTF">2025-09-25T22:47:00Z</dcterms:created>
  <dcterms:modified xsi:type="dcterms:W3CDTF">2025-09-25T22:52:00Z</dcterms:modified>
</cp:coreProperties>
</file>