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FC67" w14:textId="5AEECB4D" w:rsidR="006113A0" w:rsidRDefault="006113A0" w:rsidP="006113A0">
      <w:r w:rsidRPr="006113A0">
        <w:rPr>
          <w:color w:val="E97132" w:themeColor="accent2"/>
          <w:sz w:val="32"/>
          <w:szCs w:val="32"/>
        </w:rPr>
        <w:t>ISS Water Dispenser</w:t>
      </w:r>
      <w:r>
        <w:br/>
      </w:r>
      <w:hyperlink r:id="rId4" w:history="1">
        <w:r w:rsidRPr="006113A0">
          <w:rPr>
            <w:rStyle w:val="Hyperlink"/>
          </w:rPr>
          <w:t>Microsoft Word - 15542.doc</w:t>
        </w:r>
      </w:hyperlink>
      <w:r>
        <w:br/>
      </w:r>
      <w:r>
        <w:t>International Space Station USOS Potable Water Dispenser Development</w:t>
      </w:r>
      <w:r>
        <w:br/>
      </w:r>
      <w:r>
        <w:br/>
      </w:r>
      <w:hyperlink r:id="rId5" w:history="1">
        <w:r w:rsidRPr="006113A0">
          <w:rPr>
            <w:rStyle w:val="Hyperlink"/>
          </w:rPr>
          <w:t>International Space Station USOS Potable Water Dispenser On-Orbit Functionality Versus Design - NASA Technical Reports Server (NTRS)</w:t>
        </w:r>
      </w:hyperlink>
      <w:r>
        <w:br/>
      </w:r>
      <w:r w:rsidRPr="006113A0">
        <w:t>International Space Station USOS Potable Water Dispenser On-Orbit Functionality Versus Design</w:t>
      </w:r>
      <w:r>
        <w:br/>
      </w:r>
      <w:r>
        <w:br/>
      </w:r>
      <w:r w:rsidRPr="006113A0">
        <w:rPr>
          <w:color w:val="E97132" w:themeColor="accent2"/>
          <w:sz w:val="36"/>
          <w:szCs w:val="36"/>
        </w:rPr>
        <w:t>summary</w:t>
      </w:r>
      <w:r>
        <w:rPr>
          <w:color w:val="E97132" w:themeColor="accent2"/>
          <w:sz w:val="36"/>
          <w:szCs w:val="36"/>
        </w:rPr>
        <w:br/>
      </w:r>
      <w:r w:rsidRPr="006113A0">
        <w:rPr>
          <w:color w:val="000000" w:themeColor="text1"/>
        </w:rPr>
        <w:t>The Water Dispenser on ISS is a device supplying purified water to the crew for various uses: drinking, food rehydration, and possible experiments. It typically incorporates valves, hoses, and safety mechanisms to control water flow, preventing free-floating droplets in microgravity when dispensing.</w:t>
      </w:r>
      <w:r>
        <w:rPr>
          <w:color w:val="E97132" w:themeColor="accent2"/>
          <w:sz w:val="36"/>
          <w:szCs w:val="36"/>
        </w:rPr>
        <w:br/>
      </w:r>
      <w:r>
        <w:t>--------------------------------------------------------------------------------------------------------------</w:t>
      </w:r>
    </w:p>
    <w:p w14:paraId="0B581960" w14:textId="77777777" w:rsidR="006113A0" w:rsidRDefault="006113A0" w:rsidP="006113A0"/>
    <w:sectPr w:rsidR="00611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0"/>
    <w:rsid w:val="006113A0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1379B"/>
  <w15:chartTrackingRefBased/>
  <w15:docId w15:val="{1415AB80-B2A5-45DF-80AB-D398AB3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trs.nasa.gov/citations/20100014345" TargetMode="External"/><Relationship Id="rId4" Type="http://schemas.openxmlformats.org/officeDocument/2006/relationships/hyperlink" Target="https://ntrs.nasa.gov/api/citations/20080013432/downloads/2008001343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2025-09-26T00:39:00Z</dcterms:created>
  <dcterms:modified xsi:type="dcterms:W3CDTF">2025-09-26T00:42:00Z</dcterms:modified>
</cp:coreProperties>
</file>