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4A25" w14:textId="19C484BE" w:rsidR="00720E19" w:rsidRPr="00720E19" w:rsidRDefault="00720E19" w:rsidP="00720E19">
      <w:r w:rsidRPr="00720E19">
        <w:rPr>
          <w:color w:val="E97132" w:themeColor="accent2"/>
          <w:sz w:val="32"/>
          <w:szCs w:val="32"/>
        </w:rPr>
        <w:t>Conceptual Fusion Reactor Concepts</w:t>
      </w:r>
      <w:r>
        <w:br/>
      </w:r>
      <w:r>
        <w:br/>
      </w:r>
      <w:hyperlink r:id="rId5" w:history="1">
        <w:r w:rsidRPr="00720E19">
          <w:rPr>
            <w:rStyle w:val="Hyperlink"/>
          </w:rPr>
          <w:t>Aneutronic Fusion Spacecraft Architecture - NASA</w:t>
        </w:r>
      </w:hyperlink>
      <w:r>
        <w:br/>
      </w:r>
      <w:r w:rsidRPr="00720E19">
        <w:t>Aneutronic Fusion Spacecraft Architecture — A NIAC-NASA study on the use of “</w:t>
      </w:r>
      <w:proofErr w:type="spellStart"/>
      <w:r w:rsidRPr="00720E19">
        <w:t>neutronless</w:t>
      </w:r>
      <w:proofErr w:type="spellEnd"/>
      <w:r w:rsidRPr="00720E19">
        <w:t>” nuclear fusion as a power and propulsion source for future spacecraft engines.</w:t>
      </w:r>
      <w:r>
        <w:br/>
      </w:r>
      <w:r>
        <w:br/>
      </w:r>
      <w:hyperlink r:id="rId6" w:history="1">
        <w:r w:rsidRPr="00720E19">
          <w:rPr>
            <w:rStyle w:val="Hyperlink"/>
          </w:rPr>
          <w:t>[1409.3540] ARC: A compact, high-field, fusion nuclear science facility and demonstration power plant with demountable magnets</w:t>
        </w:r>
      </w:hyperlink>
      <w:r>
        <w:br/>
      </w:r>
      <w:r w:rsidRPr="00720E19">
        <w:t>ARC: A compact, high-field, fusion nuclear science facility … — Conceptual design of a small tokamak reactor (ARC) as a demonstration plant for fusion power generation.</w:t>
      </w:r>
      <w:r>
        <w:br/>
      </w:r>
      <w:r>
        <w:br/>
      </w:r>
      <w:hyperlink r:id="rId7" w:history="1">
        <w:r w:rsidRPr="00720E19">
          <w:rPr>
            <w:rStyle w:val="Hyperlink"/>
          </w:rPr>
          <w:t>Conceptual design of fusion experimental reactor (FER)</w:t>
        </w:r>
      </w:hyperlink>
      <w:r>
        <w:br/>
      </w:r>
      <w:r w:rsidRPr="00720E19">
        <w:t>Conceptual design of fusion experimental reactor (FER) — Experimental design of a tokamak fusion reactor in Japan.</w:t>
      </w:r>
      <w:r>
        <w:br/>
      </w:r>
      <w:r>
        <w:br/>
      </w:r>
      <w:r w:rsidRPr="00720E19">
        <w:rPr>
          <w:color w:val="E97132" w:themeColor="accent2"/>
          <w:sz w:val="36"/>
          <w:szCs w:val="36"/>
        </w:rPr>
        <w:t>summary:</w:t>
      </w:r>
      <w:r>
        <w:br/>
      </w:r>
      <w:r w:rsidRPr="00720E19">
        <w:t xml:space="preserve">Fusion reactor concepts aim to harness nuclear fusion (merging light atomic nuclei) to generate large power outputs, with fewer radioactive byproducts than fission reactors. Some designs involve </w:t>
      </w:r>
      <w:r w:rsidRPr="00720E19">
        <w:rPr>
          <w:b/>
          <w:bCs/>
        </w:rPr>
        <w:t>aneutronic fusion</w:t>
      </w:r>
      <w:r w:rsidRPr="00720E19">
        <w:t xml:space="preserve"> (fusion without/negligible neutrons) for cleaner operation. </w:t>
      </w:r>
    </w:p>
    <w:p w14:paraId="3CED6EEB" w14:textId="77777777" w:rsidR="00720E19" w:rsidRPr="00720E19" w:rsidRDefault="00720E19" w:rsidP="00720E19">
      <w:r w:rsidRPr="00720E19">
        <w:t>Examples:</w:t>
      </w:r>
    </w:p>
    <w:p w14:paraId="7BC50269" w14:textId="3BCF4630" w:rsidR="00720E19" w:rsidRPr="00720E19" w:rsidRDefault="00720E19" w:rsidP="00720E19">
      <w:pPr>
        <w:numPr>
          <w:ilvl w:val="0"/>
          <w:numId w:val="1"/>
        </w:numPr>
      </w:pPr>
      <w:r w:rsidRPr="00720E19">
        <w:rPr>
          <w:b/>
          <w:bCs/>
        </w:rPr>
        <w:t>ARC</w:t>
      </w:r>
      <w:r w:rsidRPr="00720E19">
        <w:t xml:space="preserve">: compact, high-field tokamak with high magnetic field superconducting coils, designed as fusion science facility and pilot power plant, with concept for easier maintenance via demountable vessels. </w:t>
      </w:r>
    </w:p>
    <w:p w14:paraId="4FFA7C91" w14:textId="7CA3627C" w:rsidR="00720E19" w:rsidRPr="00720E19" w:rsidRDefault="00720E19" w:rsidP="00720E19">
      <w:pPr>
        <w:numPr>
          <w:ilvl w:val="0"/>
          <w:numId w:val="1"/>
        </w:numPr>
      </w:pPr>
      <w:r w:rsidRPr="00720E19">
        <w:rPr>
          <w:b/>
          <w:bCs/>
        </w:rPr>
        <w:t>FER (Fusion Experimental Reactor)</w:t>
      </w:r>
      <w:r w:rsidRPr="00720E19">
        <w:t xml:space="preserve">: Japanese concept to test D-T fusion, engineering of plasma confinement, first wall, blanket systems, etc. </w:t>
      </w:r>
      <w:r>
        <w:br/>
      </w:r>
      <w:r>
        <w:br/>
        <w:t>-------------------------------------------------------------------------------------------------</w:t>
      </w:r>
    </w:p>
    <w:p w14:paraId="704CDB6B" w14:textId="57899B6B" w:rsidR="00720E19" w:rsidRDefault="00720E19" w:rsidP="00720E19"/>
    <w:sectPr w:rsidR="00720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24625"/>
    <w:multiLevelType w:val="multilevel"/>
    <w:tmpl w:val="7052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52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19"/>
    <w:rsid w:val="00720E19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8A673"/>
  <w15:chartTrackingRefBased/>
  <w15:docId w15:val="{7BB6A6CF-150B-40C8-B866-5FB3A0AA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E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E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is.iaea.org/records/xfeyw-2vm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409.3540" TargetMode="External"/><Relationship Id="rId5" Type="http://schemas.openxmlformats.org/officeDocument/2006/relationships/hyperlink" Target="https://www.nasa.gov/general/aneutronic-fusion-spacecraft-archite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2025-09-26T03:09:00Z</dcterms:created>
  <dcterms:modified xsi:type="dcterms:W3CDTF">2025-09-26T03:11:00Z</dcterms:modified>
</cp:coreProperties>
</file>