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92FC7" w14:textId="77777777" w:rsidR="000D326D" w:rsidRPr="000D326D" w:rsidRDefault="000D326D" w:rsidP="000D326D">
      <w:pPr>
        <w:rPr>
          <w:b/>
          <w:bCs/>
          <w:lang w:bidi="ar-EG"/>
        </w:rPr>
      </w:pPr>
      <w:r w:rsidRPr="000D326D">
        <w:rPr>
          <w:color w:val="EE0000"/>
          <w:sz w:val="32"/>
          <w:szCs w:val="32"/>
          <w:lang w:bidi="ar-EG"/>
        </w:rPr>
        <w:t>Mission Data Server</w:t>
      </w:r>
      <w:r>
        <w:rPr>
          <w:rtl/>
          <w:lang w:bidi="ar-EG"/>
        </w:rPr>
        <w:br/>
      </w:r>
      <w:hyperlink r:id="rId4" w:history="1">
        <w:r w:rsidRPr="000D326D">
          <w:rPr>
            <w:rStyle w:val="Hyperlink"/>
            <w:lang w:bidi="ar-EG"/>
          </w:rPr>
          <w:t>11.0 Ground Data Systems and Mission Operations - NASA</w:t>
        </w:r>
      </w:hyperlink>
      <w:r>
        <w:rPr>
          <w:lang w:bidi="ar-EG"/>
        </w:rPr>
        <w:br/>
      </w:r>
      <w:r w:rsidRPr="000D326D">
        <w:rPr>
          <w:b/>
          <w:bCs/>
          <w:lang w:bidi="ar-EG"/>
        </w:rPr>
        <w:t>Ground Data Systems and Mission Operations</w:t>
      </w:r>
    </w:p>
    <w:p w14:paraId="63014F25" w14:textId="77777777" w:rsidR="000D326D" w:rsidRDefault="000D326D" w:rsidP="000D326D">
      <w:pPr>
        <w:rPr>
          <w:lang w:bidi="ar-EG"/>
        </w:rPr>
      </w:pPr>
      <w:r>
        <w:rPr>
          <w:lang w:bidi="ar-EG"/>
        </w:rPr>
        <w:br/>
      </w:r>
      <w:hyperlink r:id="rId5" w:history="1">
        <w:r w:rsidRPr="000D326D">
          <w:rPr>
            <w:rStyle w:val="Hyperlink"/>
            <w:lang w:bidi="ar-EG"/>
          </w:rPr>
          <w:t>Introduction to mission data system - NASA Technical Reports Server (NTRS)</w:t>
        </w:r>
      </w:hyperlink>
      <w:r>
        <w:rPr>
          <w:lang w:bidi="ar-EG"/>
        </w:rPr>
        <w:br/>
      </w:r>
      <w:r w:rsidRPr="000D326D">
        <w:rPr>
          <w:lang w:bidi="ar-EG"/>
        </w:rPr>
        <w:t>Introduction to mission data system</w:t>
      </w:r>
      <w:r>
        <w:rPr>
          <w:lang w:bidi="ar-EG"/>
        </w:rPr>
        <w:br/>
      </w:r>
      <w:r w:rsidRPr="000D326D">
        <w:rPr>
          <w:color w:val="EE0000"/>
          <w:sz w:val="32"/>
          <w:szCs w:val="32"/>
          <w:lang w:bidi="ar-EG"/>
        </w:rPr>
        <w:br/>
        <w:t>summary :</w:t>
      </w:r>
      <w:r>
        <w:rPr>
          <w:lang w:bidi="ar-EG"/>
        </w:rPr>
        <w:br/>
      </w:r>
      <w:r>
        <w:rPr>
          <w:lang w:bidi="ar-EG"/>
        </w:rPr>
        <w:t>A Mission Data Server would be a physical/software unit onboard a spacecraft or space station that centralizes data management: receiving telemetry and payload data, short-term storage, pre-processing, command dispatching, and routing data to Earth or other systems.</w:t>
      </w:r>
    </w:p>
    <w:p w14:paraId="44463A98" w14:textId="77777777" w:rsidR="000D326D" w:rsidRDefault="000D326D" w:rsidP="000D326D">
      <w:pPr>
        <w:rPr>
          <w:lang w:bidi="ar-EG"/>
        </w:rPr>
      </w:pPr>
      <w:r>
        <w:rPr>
          <w:lang w:bidi="ar-EG"/>
        </w:rPr>
        <w:t xml:space="preserve">In space, such a server must be radiation-hardened, energy-efficient, tolerant </w:t>
      </w:r>
      <w:proofErr w:type="gramStart"/>
      <w:r>
        <w:rPr>
          <w:lang w:bidi="ar-EG"/>
        </w:rPr>
        <w:t>to</w:t>
      </w:r>
      <w:proofErr w:type="gramEnd"/>
      <w:r>
        <w:rPr>
          <w:lang w:bidi="ar-EG"/>
        </w:rPr>
        <w:t xml:space="preserve"> communication interruptions, and capable of autonomous software updates (self-healing, rollback).</w:t>
      </w:r>
    </w:p>
    <w:p w14:paraId="14A28F87" w14:textId="5542A1F9" w:rsidR="000D326D" w:rsidRDefault="000D326D" w:rsidP="000D326D">
      <w:pPr>
        <w:rPr>
          <w:rFonts w:hint="cs"/>
          <w:rtl/>
          <w:lang w:bidi="ar-EG"/>
        </w:rPr>
      </w:pPr>
      <w:r>
        <w:rPr>
          <w:lang w:bidi="ar-EG"/>
        </w:rPr>
        <w:t>The purpose of having it onboard is to reduce the amount of raw data downlinked to Earth (by processing locally), enable real-time decision-making based on experiment outputs, and maintain service continuity during ground communication outages.</w:t>
      </w:r>
    </w:p>
    <w:sectPr w:rsidR="000D3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6D"/>
    <w:rsid w:val="000D326D"/>
    <w:rsid w:val="001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41D0B"/>
  <w15:chartTrackingRefBased/>
  <w15:docId w15:val="{9E076241-79A0-4CE3-A8CD-2E93058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3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2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2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trs.nasa.gov/citations/20060039818" TargetMode="External"/><Relationship Id="rId4" Type="http://schemas.openxmlformats.org/officeDocument/2006/relationships/hyperlink" Target="https://www.nasa.gov/smallsat-institute/sst-soa/ground-data-systems-and-mission-op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2025-09-27T12:44:00Z</dcterms:created>
  <dcterms:modified xsi:type="dcterms:W3CDTF">2025-09-27T12:48:00Z</dcterms:modified>
</cp:coreProperties>
</file>