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BA50" w14:textId="77777777" w:rsidR="00DC4E3C" w:rsidRPr="00DC4E3C" w:rsidRDefault="00DC4E3C" w:rsidP="00DC4E3C">
      <w:pPr>
        <w:rPr>
          <w:b/>
          <w:bCs/>
          <w:color w:val="EE0000"/>
          <w:sz w:val="36"/>
          <w:szCs w:val="36"/>
        </w:rPr>
      </w:pPr>
      <w:r w:rsidRPr="00DC4E3C">
        <w:rPr>
          <w:b/>
          <w:bCs/>
          <w:color w:val="EE0000"/>
          <w:sz w:val="36"/>
          <w:szCs w:val="36"/>
        </w:rPr>
        <w:t>ISS Oxygen Generation System — (partial electrolysis / integration with CO₂-reduction)</w:t>
      </w:r>
    </w:p>
    <w:p w14:paraId="018F8AFB" w14:textId="4A42238B" w:rsidR="00DC4E3C" w:rsidRPr="00DC4E3C" w:rsidRDefault="00DC4E3C" w:rsidP="00DC4E3C">
      <w:r>
        <w:rPr>
          <w:rtl/>
        </w:rPr>
        <w:br/>
      </w:r>
      <w:hyperlink r:id="rId4" w:history="1">
        <w:proofErr w:type="spellStart"/>
        <w:r w:rsidRPr="00DC4E3C">
          <w:rPr>
            <w:rStyle w:val="Hyperlink"/>
          </w:rPr>
          <w:t>SpaceCraft</w:t>
        </w:r>
        <w:proofErr w:type="spellEnd"/>
        <w:r w:rsidRPr="00DC4E3C">
          <w:rPr>
            <w:rStyle w:val="Hyperlink"/>
          </w:rPr>
          <w:t xml:space="preserve"> Oxygen Recovery (SCOR) - NASA</w:t>
        </w:r>
      </w:hyperlink>
      <w:r>
        <w:rPr>
          <w:rtl/>
        </w:rPr>
        <w:br/>
      </w:r>
      <w:r w:rsidRPr="00DC4E3C">
        <w:t>NASA SCOR / oxygen-recovery program (recent initiatives to close O₂ loop).</w:t>
      </w:r>
      <w:r>
        <w:rPr>
          <w:rtl/>
        </w:rPr>
        <w:br/>
      </w:r>
      <w:r>
        <w:rPr>
          <w:rtl/>
        </w:rPr>
        <w:br/>
      </w:r>
      <w:hyperlink r:id="rId5" w:history="1">
        <w:r w:rsidRPr="00DC4E3C">
          <w:rPr>
            <w:rStyle w:val="Hyperlink"/>
          </w:rPr>
          <w:t>Integrating hydrogen utilization in CO2 electrolysis with reduced energy loss | Nature Communications</w:t>
        </w:r>
      </w:hyperlink>
      <w:r>
        <w:rPr>
          <w:rtl/>
        </w:rPr>
        <w:br/>
      </w:r>
      <w:r w:rsidRPr="00DC4E3C">
        <w:t>Integrating hydrogen utilization in CO</w:t>
      </w:r>
      <w:r w:rsidRPr="00DC4E3C">
        <w:rPr>
          <w:vertAlign w:val="subscript"/>
        </w:rPr>
        <w:t>2</w:t>
      </w:r>
      <w:r w:rsidRPr="00DC4E3C">
        <w:t> electrolysis with reduced energy loss</w:t>
      </w:r>
      <w:r>
        <w:rPr>
          <w:rtl/>
        </w:rPr>
        <w:br/>
      </w:r>
      <w:r>
        <w:rPr>
          <w:rtl/>
        </w:rPr>
        <w:br/>
      </w:r>
      <w:r w:rsidRPr="00DC4E3C">
        <w:rPr>
          <w:color w:val="EE0000"/>
          <w:sz w:val="36"/>
          <w:szCs w:val="36"/>
        </w:rPr>
        <w:t>summary</w:t>
      </w:r>
      <w:r>
        <w:br/>
      </w:r>
      <w:r w:rsidRPr="00DC4E3C">
        <w:t>“Partial electrolysis” in ISS terms reflects that O₂ generation by electrolysis is integrated with CO₂ reduction (the Sabatier reactor). Electrolysis produces H₂; some H₂ reacts with cabin CO₂ in Sabatier to produce H₂O (recycled) and CH₄ (vented), so the oxygen/ hydrogen loop is not fully closed. Sabatier improves resource recovery but does not recover all hydrogen — additional technologies (e.g., methane-to-hydrogen recovery) are needed to fully close the loop.</w:t>
      </w:r>
      <w:r>
        <w:br/>
        <w:t>-----------------------------------------------------------------------------------------------------------------</w:t>
      </w:r>
    </w:p>
    <w:p w14:paraId="3F942F55" w14:textId="610C702A" w:rsidR="00DC4E3C" w:rsidRDefault="00DC4E3C" w:rsidP="00DC4E3C">
      <w:r>
        <w:rPr>
          <w:rtl/>
        </w:rPr>
        <w:br/>
      </w:r>
    </w:p>
    <w:sectPr w:rsidR="00DC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3C"/>
    <w:rsid w:val="00195AB5"/>
    <w:rsid w:val="00D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2B3DD"/>
  <w15:chartTrackingRefBased/>
  <w15:docId w15:val="{3FFF8177-E300-4507-9929-BE291DB6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E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E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467-024-45787-x" TargetMode="External"/><Relationship Id="rId4" Type="http://schemas.openxmlformats.org/officeDocument/2006/relationships/hyperlink" Target="https://www.nasa.gov/spacecraft-oxygen-recovery-sc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2025-09-27T14:20:00Z</dcterms:created>
  <dcterms:modified xsi:type="dcterms:W3CDTF">2025-09-27T14:24:00Z</dcterms:modified>
</cp:coreProperties>
</file>