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4862" w:rsidRDefault="00516E80" w:rsidP="00043AAC">
      <w:pPr>
        <w:spacing w:after="360"/>
        <w:ind w:left="726" w:hanging="726"/>
        <w:jc w:val="both"/>
        <w:rPr>
          <w:rFonts w:eastAsia="Times New Roman" w:cs="Calibri"/>
          <w:b/>
          <w:i/>
          <w:sz w:val="23"/>
          <w:szCs w:val="23"/>
        </w:rPr>
      </w:pPr>
      <w:r w:rsidRPr="00E72F92">
        <w:rPr>
          <w:rFonts w:eastAsia="Times New Roman" w:cs="Calibri"/>
          <w:b/>
          <w:i/>
          <w:smallCaps/>
          <w:sz w:val="23"/>
          <w:szCs w:val="23"/>
        </w:rPr>
        <w:t>Objet</w:t>
      </w:r>
      <w:r w:rsidRPr="00E72F92">
        <w:rPr>
          <w:rFonts w:eastAsia="Times New Roman" w:cs="Calibri"/>
          <w:b/>
          <w:i/>
          <w:sz w:val="23"/>
          <w:szCs w:val="23"/>
        </w:rPr>
        <w:t xml:space="preserve"> : </w:t>
      </w:r>
      <w:r w:rsidR="00EB032A">
        <w:rPr>
          <w:rFonts w:eastAsia="Times New Roman" w:cs="Calibri"/>
          <w:b/>
          <w:i/>
          <w:sz w:val="23"/>
          <w:szCs w:val="23"/>
        </w:rPr>
        <w:t>évolution de l’opinion sur l’Europe</w:t>
      </w:r>
    </w:p>
    <w:p w:rsidR="00CA7254" w:rsidRDefault="00CA7254" w:rsidP="00043AAC">
      <w:p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Une étude IFOP pour Valeurs Actuelles donne, à un an des élections européennes, le Front National à égalité du PS et de l’UMP (21 %). Ces estimations sont conformes </w:t>
      </w:r>
      <w:r w:rsidR="008844FE">
        <w:rPr>
          <w:sz w:val="23"/>
          <w:szCs w:val="23"/>
        </w:rPr>
        <w:t>à celles</w:t>
      </w:r>
      <w:r>
        <w:rPr>
          <w:sz w:val="23"/>
          <w:szCs w:val="23"/>
        </w:rPr>
        <w:t xml:space="preserve"> enregistrés</w:t>
      </w:r>
      <w:r w:rsidR="00043AAC">
        <w:rPr>
          <w:sz w:val="23"/>
          <w:szCs w:val="23"/>
        </w:rPr>
        <w:t xml:space="preserve"> </w:t>
      </w:r>
      <w:r w:rsidR="008844FE">
        <w:rPr>
          <w:sz w:val="23"/>
          <w:szCs w:val="23"/>
        </w:rPr>
        <w:t>lors</w:t>
      </w:r>
      <w:r w:rsidR="00043AAC">
        <w:rPr>
          <w:sz w:val="23"/>
          <w:szCs w:val="23"/>
        </w:rPr>
        <w:t xml:space="preserve"> </w:t>
      </w:r>
      <w:r w:rsidR="008844FE">
        <w:rPr>
          <w:sz w:val="23"/>
          <w:szCs w:val="23"/>
        </w:rPr>
        <w:t>d’</w:t>
      </w:r>
      <w:r w:rsidR="009F725D">
        <w:rPr>
          <w:sz w:val="23"/>
          <w:szCs w:val="23"/>
        </w:rPr>
        <w:t>élections partielles</w:t>
      </w:r>
      <w:r w:rsidR="00043AAC">
        <w:rPr>
          <w:sz w:val="23"/>
          <w:szCs w:val="23"/>
        </w:rPr>
        <w:t xml:space="preserve"> (Oise, Lot)</w:t>
      </w:r>
      <w:r w:rsidR="009F725D">
        <w:rPr>
          <w:sz w:val="23"/>
          <w:szCs w:val="23"/>
        </w:rPr>
        <w:t>.</w:t>
      </w:r>
    </w:p>
    <w:p w:rsidR="00EB032A" w:rsidRPr="00EB032A" w:rsidRDefault="009F725D" w:rsidP="00043AAC">
      <w:pPr>
        <w:spacing w:after="1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Elles sont également cohérentes avec les </w:t>
      </w:r>
      <w:r w:rsidR="00043AAC">
        <w:rPr>
          <w:sz w:val="23"/>
          <w:szCs w:val="23"/>
        </w:rPr>
        <w:t xml:space="preserve">récents </w:t>
      </w:r>
      <w:r>
        <w:rPr>
          <w:sz w:val="23"/>
          <w:szCs w:val="23"/>
        </w:rPr>
        <w:t>sondages quantitatif</w:t>
      </w:r>
      <w:r w:rsidR="00EB032A" w:rsidRPr="00EB032A">
        <w:rPr>
          <w:sz w:val="23"/>
          <w:szCs w:val="23"/>
        </w:rPr>
        <w:t xml:space="preserve">s </w:t>
      </w:r>
      <w:r>
        <w:rPr>
          <w:sz w:val="23"/>
          <w:szCs w:val="23"/>
        </w:rPr>
        <w:t xml:space="preserve">(questions flash posées chaque semaine par le SIG ; </w:t>
      </w:r>
      <w:r w:rsidR="00043AAC">
        <w:rPr>
          <w:sz w:val="23"/>
          <w:szCs w:val="23"/>
        </w:rPr>
        <w:t xml:space="preserve">Eurobaromètres réguliers ; </w:t>
      </w:r>
      <w:r>
        <w:rPr>
          <w:sz w:val="23"/>
          <w:szCs w:val="23"/>
        </w:rPr>
        <w:t xml:space="preserve">étude </w:t>
      </w:r>
      <w:r w:rsidR="00043AAC">
        <w:rPr>
          <w:sz w:val="23"/>
          <w:szCs w:val="23"/>
        </w:rPr>
        <w:t xml:space="preserve">annuelle </w:t>
      </w:r>
      <w:r>
        <w:rPr>
          <w:sz w:val="23"/>
          <w:szCs w:val="23"/>
        </w:rPr>
        <w:t xml:space="preserve">du </w:t>
      </w:r>
      <w:proofErr w:type="spellStart"/>
      <w:r>
        <w:rPr>
          <w:sz w:val="23"/>
          <w:szCs w:val="23"/>
        </w:rPr>
        <w:t>Pew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resea</w:t>
      </w:r>
      <w:r w:rsidR="00043AAC">
        <w:rPr>
          <w:sz w:val="23"/>
          <w:szCs w:val="23"/>
        </w:rPr>
        <w:t>rch</w:t>
      </w:r>
      <w:proofErr w:type="spellEnd"/>
      <w:r w:rsidR="00043AAC">
        <w:rPr>
          <w:sz w:val="23"/>
          <w:szCs w:val="23"/>
        </w:rPr>
        <w:t xml:space="preserve"> center publiée </w:t>
      </w:r>
      <w:r>
        <w:rPr>
          <w:sz w:val="23"/>
          <w:szCs w:val="23"/>
        </w:rPr>
        <w:t xml:space="preserve">en </w:t>
      </w:r>
      <w:r w:rsidR="00043AAC">
        <w:rPr>
          <w:sz w:val="23"/>
          <w:szCs w:val="23"/>
        </w:rPr>
        <w:t>mai</w:t>
      </w:r>
      <w:r>
        <w:rPr>
          <w:sz w:val="23"/>
          <w:szCs w:val="23"/>
        </w:rPr>
        <w:t xml:space="preserve">) </w:t>
      </w:r>
      <w:r w:rsidR="00EB032A" w:rsidRPr="00EB032A">
        <w:rPr>
          <w:sz w:val="23"/>
          <w:szCs w:val="23"/>
        </w:rPr>
        <w:t>et qualitatifs</w:t>
      </w:r>
      <w:r>
        <w:rPr>
          <w:sz w:val="23"/>
          <w:szCs w:val="23"/>
        </w:rPr>
        <w:t xml:space="preserve"> (deux études commandés à TNS-Sofres et à Alain </w:t>
      </w:r>
      <w:proofErr w:type="spellStart"/>
      <w:r>
        <w:rPr>
          <w:sz w:val="23"/>
          <w:szCs w:val="23"/>
        </w:rPr>
        <w:t>Mergier</w:t>
      </w:r>
      <w:proofErr w:type="spellEnd"/>
      <w:r>
        <w:rPr>
          <w:sz w:val="23"/>
          <w:szCs w:val="23"/>
        </w:rPr>
        <w:t>),</w:t>
      </w:r>
      <w:r w:rsidR="00EB032A" w:rsidRPr="00EB032A">
        <w:rPr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 w:rsidR="00EB032A" w:rsidRPr="00EB032A">
        <w:rPr>
          <w:sz w:val="23"/>
          <w:szCs w:val="23"/>
        </w:rPr>
        <w:t>on</w:t>
      </w:r>
      <w:r>
        <w:rPr>
          <w:sz w:val="23"/>
          <w:szCs w:val="23"/>
        </w:rPr>
        <w:t>t on</w:t>
      </w:r>
      <w:r w:rsidR="00EB032A" w:rsidRPr="00EB032A">
        <w:rPr>
          <w:sz w:val="23"/>
          <w:szCs w:val="23"/>
        </w:rPr>
        <w:t xml:space="preserve"> peut tirer les résultats suivants :</w:t>
      </w:r>
    </w:p>
    <w:p w:rsidR="00FE2EC4" w:rsidRDefault="00EB032A" w:rsidP="00043AAC">
      <w:pPr>
        <w:numPr>
          <w:ilvl w:val="0"/>
          <w:numId w:val="42"/>
        </w:numPr>
        <w:spacing w:before="240" w:after="120"/>
        <w:ind w:left="0" w:hanging="284"/>
        <w:jc w:val="both"/>
        <w:rPr>
          <w:sz w:val="23"/>
          <w:szCs w:val="23"/>
        </w:rPr>
      </w:pPr>
      <w:r w:rsidRPr="00EB032A">
        <w:rPr>
          <w:b/>
          <w:sz w:val="23"/>
          <w:szCs w:val="23"/>
        </w:rPr>
        <w:t>l</w:t>
      </w:r>
      <w:r w:rsidR="00FE2EC4">
        <w:rPr>
          <w:b/>
          <w:sz w:val="23"/>
          <w:szCs w:val="23"/>
        </w:rPr>
        <w:t xml:space="preserve">’Europe reste </w:t>
      </w:r>
      <w:r w:rsidRPr="00EB032A">
        <w:rPr>
          <w:b/>
          <w:sz w:val="23"/>
          <w:szCs w:val="23"/>
        </w:rPr>
        <w:t>lointaine</w:t>
      </w:r>
      <w:r w:rsidR="00FE2EC4">
        <w:rPr>
          <w:b/>
          <w:sz w:val="23"/>
          <w:szCs w:val="23"/>
        </w:rPr>
        <w:t xml:space="preserve"> et mal connue</w:t>
      </w:r>
      <w:r w:rsidRPr="00EB032A">
        <w:rPr>
          <w:sz w:val="23"/>
          <w:szCs w:val="23"/>
        </w:rPr>
        <w:t xml:space="preserve">. </w:t>
      </w:r>
      <w:r w:rsidR="00FE2EC4">
        <w:rPr>
          <w:sz w:val="23"/>
          <w:szCs w:val="23"/>
        </w:rPr>
        <w:t xml:space="preserve">La hiérarchie des représentations </w:t>
      </w:r>
      <w:r w:rsidR="000E1F6F">
        <w:rPr>
          <w:sz w:val="23"/>
          <w:szCs w:val="23"/>
        </w:rPr>
        <w:t>spontanées</w:t>
      </w:r>
      <w:r w:rsidR="00043AAC">
        <w:rPr>
          <w:sz w:val="23"/>
          <w:szCs w:val="23"/>
        </w:rPr>
        <w:t xml:space="preserve"> </w:t>
      </w:r>
      <w:r w:rsidR="00FE2EC4">
        <w:rPr>
          <w:sz w:val="23"/>
          <w:szCs w:val="23"/>
        </w:rPr>
        <w:t xml:space="preserve">associées à l’UE renvoie à des notions </w:t>
      </w:r>
      <w:r w:rsidR="00043AAC">
        <w:rPr>
          <w:sz w:val="23"/>
          <w:szCs w:val="23"/>
        </w:rPr>
        <w:t>générales</w:t>
      </w:r>
      <w:r w:rsidR="00FE2EC4">
        <w:rPr>
          <w:sz w:val="23"/>
          <w:szCs w:val="23"/>
        </w:rPr>
        <w:t xml:space="preserve"> (la liberté de voyager, la paix, la démocratie ; mais aussi le gaspillage d’argent et la bureaucratie). </w:t>
      </w:r>
      <w:r w:rsidRPr="00EB032A">
        <w:rPr>
          <w:sz w:val="23"/>
          <w:szCs w:val="23"/>
        </w:rPr>
        <w:t>Ses institutions</w:t>
      </w:r>
      <w:r w:rsidR="00043AAC">
        <w:rPr>
          <w:sz w:val="23"/>
          <w:szCs w:val="23"/>
        </w:rPr>
        <w:t xml:space="preserve"> sont bien</w:t>
      </w:r>
      <w:r w:rsidRPr="00EB032A">
        <w:rPr>
          <w:sz w:val="23"/>
          <w:szCs w:val="23"/>
        </w:rPr>
        <w:t xml:space="preserve"> </w:t>
      </w:r>
      <w:r w:rsidR="00B705A8">
        <w:rPr>
          <w:sz w:val="23"/>
          <w:szCs w:val="23"/>
        </w:rPr>
        <w:t xml:space="preserve">identifiés </w:t>
      </w:r>
      <w:r w:rsidR="00FE2EC4">
        <w:rPr>
          <w:sz w:val="23"/>
          <w:szCs w:val="23"/>
        </w:rPr>
        <w:t>(</w:t>
      </w:r>
      <w:r w:rsidR="00B705A8">
        <w:rPr>
          <w:sz w:val="23"/>
          <w:szCs w:val="23"/>
        </w:rPr>
        <w:t>la Commission, le Parlement</w:t>
      </w:r>
      <w:r w:rsidR="00FE2EC4">
        <w:rPr>
          <w:sz w:val="23"/>
          <w:szCs w:val="23"/>
        </w:rPr>
        <w:t>) mais leurs</w:t>
      </w:r>
      <w:r w:rsidRPr="00EB032A">
        <w:rPr>
          <w:sz w:val="23"/>
          <w:szCs w:val="23"/>
        </w:rPr>
        <w:t xml:space="preserve"> compétences </w:t>
      </w:r>
      <w:r w:rsidR="00FE2EC4">
        <w:rPr>
          <w:sz w:val="23"/>
          <w:szCs w:val="23"/>
        </w:rPr>
        <w:t>presque totalement ignorées.</w:t>
      </w:r>
      <w:r w:rsidR="00043AAC">
        <w:rPr>
          <w:sz w:val="23"/>
          <w:szCs w:val="23"/>
        </w:rPr>
        <w:t xml:space="preserve"> Seuls 40 %</w:t>
      </w:r>
      <w:r w:rsidR="00043AAC" w:rsidRPr="00EB032A">
        <w:rPr>
          <w:sz w:val="23"/>
          <w:szCs w:val="23"/>
        </w:rPr>
        <w:t xml:space="preserve"> </w:t>
      </w:r>
      <w:r w:rsidR="00043AAC">
        <w:rPr>
          <w:sz w:val="23"/>
          <w:szCs w:val="23"/>
        </w:rPr>
        <w:t>des</w:t>
      </w:r>
      <w:r w:rsidR="00043AAC" w:rsidRPr="00EB032A">
        <w:rPr>
          <w:sz w:val="23"/>
          <w:szCs w:val="23"/>
        </w:rPr>
        <w:t xml:space="preserve"> Français </w:t>
      </w:r>
      <w:r w:rsidR="00043AAC">
        <w:rPr>
          <w:sz w:val="23"/>
          <w:szCs w:val="23"/>
        </w:rPr>
        <w:t>saven</w:t>
      </w:r>
      <w:r w:rsidR="00043AAC" w:rsidRPr="00EB032A">
        <w:rPr>
          <w:sz w:val="23"/>
          <w:szCs w:val="23"/>
        </w:rPr>
        <w:t>t qu’il</w:t>
      </w:r>
      <w:r w:rsidR="00043AAC">
        <w:rPr>
          <w:sz w:val="23"/>
          <w:szCs w:val="23"/>
        </w:rPr>
        <w:t>s</w:t>
      </w:r>
      <w:r w:rsidR="00043AAC" w:rsidRPr="00EB032A">
        <w:rPr>
          <w:sz w:val="23"/>
          <w:szCs w:val="23"/>
        </w:rPr>
        <w:t xml:space="preserve"> peu</w:t>
      </w:r>
      <w:r w:rsidR="00043AAC">
        <w:rPr>
          <w:sz w:val="23"/>
          <w:szCs w:val="23"/>
        </w:rPr>
        <w:t>ven</w:t>
      </w:r>
      <w:r w:rsidR="00043AAC" w:rsidRPr="00EB032A">
        <w:rPr>
          <w:sz w:val="23"/>
          <w:szCs w:val="23"/>
        </w:rPr>
        <w:t>t élire</w:t>
      </w:r>
      <w:r w:rsidR="00043AAC">
        <w:rPr>
          <w:sz w:val="23"/>
          <w:szCs w:val="23"/>
        </w:rPr>
        <w:t xml:space="preserve"> directement</w:t>
      </w:r>
      <w:r w:rsidR="00043AAC" w:rsidRPr="00EB032A">
        <w:rPr>
          <w:sz w:val="23"/>
          <w:szCs w:val="23"/>
        </w:rPr>
        <w:t xml:space="preserve"> les députés au Parlement européen</w:t>
      </w:r>
      <w:r w:rsidR="00043AAC">
        <w:rPr>
          <w:sz w:val="23"/>
          <w:szCs w:val="23"/>
        </w:rPr>
        <w:t xml:space="preserve"> (chiffres Eurobaromètre)</w:t>
      </w:r>
      <w:r w:rsidR="00043AAC" w:rsidRPr="00EB032A">
        <w:rPr>
          <w:sz w:val="23"/>
          <w:szCs w:val="23"/>
        </w:rPr>
        <w:t>.</w:t>
      </w:r>
    </w:p>
    <w:p w:rsidR="00EB032A" w:rsidRPr="00EB032A" w:rsidRDefault="00EB032A" w:rsidP="00043AAC">
      <w:pPr>
        <w:spacing w:after="120"/>
        <w:jc w:val="both"/>
        <w:rPr>
          <w:sz w:val="23"/>
          <w:szCs w:val="23"/>
        </w:rPr>
      </w:pPr>
      <w:r w:rsidRPr="00EB032A">
        <w:rPr>
          <w:sz w:val="23"/>
          <w:szCs w:val="23"/>
        </w:rPr>
        <w:t xml:space="preserve">Trop abstrait, </w:t>
      </w:r>
      <w:r w:rsidRPr="00FE2EC4">
        <w:rPr>
          <w:b/>
          <w:sz w:val="23"/>
          <w:szCs w:val="23"/>
        </w:rPr>
        <w:t>ce n’est pas un espace dans lequel on se projette</w:t>
      </w:r>
      <w:r w:rsidR="00FE2EC4">
        <w:rPr>
          <w:b/>
          <w:sz w:val="23"/>
          <w:szCs w:val="23"/>
        </w:rPr>
        <w:t> </w:t>
      </w:r>
      <w:r w:rsidR="00FE2EC4">
        <w:rPr>
          <w:sz w:val="23"/>
          <w:szCs w:val="23"/>
        </w:rPr>
        <w:t>: 77 % des Français pensent que leur voix peut compter en France</w:t>
      </w:r>
      <w:r w:rsidR="00B322BC">
        <w:rPr>
          <w:sz w:val="23"/>
          <w:szCs w:val="23"/>
        </w:rPr>
        <w:t>,</w:t>
      </w:r>
      <w:r w:rsidR="00FE2EC4">
        <w:rPr>
          <w:sz w:val="23"/>
          <w:szCs w:val="23"/>
        </w:rPr>
        <w:t xml:space="preserve"> 41 % (-6) seulement qu’elle peut compter dans l’UE.</w:t>
      </w:r>
    </w:p>
    <w:p w:rsidR="00043AAC" w:rsidRDefault="00EB032A" w:rsidP="00043AAC">
      <w:pPr>
        <w:spacing w:after="120"/>
        <w:jc w:val="both"/>
        <w:rPr>
          <w:sz w:val="23"/>
          <w:szCs w:val="23"/>
        </w:rPr>
      </w:pPr>
      <w:r w:rsidRPr="00EB032A">
        <w:rPr>
          <w:sz w:val="23"/>
          <w:szCs w:val="23"/>
        </w:rPr>
        <w:t>Cette abstraction protège d’</w:t>
      </w:r>
      <w:r w:rsidR="00043AAC">
        <w:rPr>
          <w:sz w:val="23"/>
          <w:szCs w:val="23"/>
        </w:rPr>
        <w:t>une certaine manière l’Europe :</w:t>
      </w:r>
    </w:p>
    <w:p w:rsidR="00043AAC" w:rsidRDefault="00EB032A" w:rsidP="00043AAC">
      <w:pPr>
        <w:numPr>
          <w:ilvl w:val="0"/>
          <w:numId w:val="44"/>
        </w:numPr>
        <w:spacing w:after="120"/>
        <w:jc w:val="both"/>
        <w:rPr>
          <w:sz w:val="23"/>
          <w:szCs w:val="23"/>
        </w:rPr>
      </w:pPr>
      <w:r w:rsidRPr="00EB032A">
        <w:rPr>
          <w:b/>
          <w:sz w:val="23"/>
          <w:szCs w:val="23"/>
        </w:rPr>
        <w:t>il n’y a pas de rejet de « l’Europe »</w:t>
      </w:r>
      <w:r w:rsidR="00FE2EC4">
        <w:rPr>
          <w:b/>
          <w:sz w:val="23"/>
          <w:szCs w:val="23"/>
        </w:rPr>
        <w:t xml:space="preserve"> en tant que projet</w:t>
      </w:r>
      <w:r w:rsidR="00FE2EC4">
        <w:rPr>
          <w:sz w:val="23"/>
          <w:szCs w:val="23"/>
        </w:rPr>
        <w:t>, même si les promesses ne sont pas tenues (83 % des Français pensent que l’Europe doit nous protéger de la mondialisation ; 36 % (-5) qu’elle le fait)</w:t>
      </w:r>
      <w:r w:rsidR="00043AAC">
        <w:rPr>
          <w:sz w:val="23"/>
          <w:szCs w:val="23"/>
        </w:rPr>
        <w:t> ;</w:t>
      </w:r>
    </w:p>
    <w:p w:rsidR="00EB032A" w:rsidRPr="00043AAC" w:rsidRDefault="00043AAC" w:rsidP="00043AAC">
      <w:pPr>
        <w:numPr>
          <w:ilvl w:val="0"/>
          <w:numId w:val="44"/>
        </w:numPr>
        <w:spacing w:after="120"/>
        <w:jc w:val="both"/>
        <w:rPr>
          <w:sz w:val="23"/>
          <w:szCs w:val="23"/>
        </w:rPr>
      </w:pPr>
      <w:r>
        <w:rPr>
          <w:b/>
          <w:sz w:val="23"/>
          <w:szCs w:val="23"/>
        </w:rPr>
        <w:t>l</w:t>
      </w:r>
      <w:r w:rsidR="00EB032A" w:rsidRPr="00043AAC">
        <w:rPr>
          <w:b/>
          <w:sz w:val="23"/>
          <w:szCs w:val="23"/>
        </w:rPr>
        <w:t>’Europe n’est pas non plus vue comme responsable de la crise</w:t>
      </w:r>
      <w:r w:rsidR="00FE2EC4" w:rsidRPr="00043AAC">
        <w:rPr>
          <w:sz w:val="23"/>
          <w:szCs w:val="23"/>
        </w:rPr>
        <w:t xml:space="preserve">, </w:t>
      </w:r>
      <w:r w:rsidR="00EB032A" w:rsidRPr="00043AAC">
        <w:rPr>
          <w:sz w:val="23"/>
          <w:szCs w:val="23"/>
        </w:rPr>
        <w:t>attribuée</w:t>
      </w:r>
      <w:r w:rsidR="00FE2EC4" w:rsidRPr="00043AAC">
        <w:rPr>
          <w:sz w:val="23"/>
          <w:szCs w:val="23"/>
        </w:rPr>
        <w:t xml:space="preserve"> spontanément par les interviewés </w:t>
      </w:r>
      <w:r w:rsidR="00B322BC" w:rsidRPr="00043AAC">
        <w:rPr>
          <w:sz w:val="23"/>
          <w:szCs w:val="23"/>
        </w:rPr>
        <w:t>(</w:t>
      </w:r>
      <w:r w:rsidR="00FE2EC4" w:rsidRPr="00043AAC">
        <w:rPr>
          <w:sz w:val="23"/>
          <w:szCs w:val="23"/>
        </w:rPr>
        <w:t>études qualitatives</w:t>
      </w:r>
      <w:r w:rsidR="00B322BC" w:rsidRPr="00043AAC">
        <w:rPr>
          <w:sz w:val="23"/>
          <w:szCs w:val="23"/>
        </w:rPr>
        <w:t>)</w:t>
      </w:r>
      <w:r w:rsidR="00FE2EC4" w:rsidRPr="00043AAC">
        <w:rPr>
          <w:sz w:val="23"/>
          <w:szCs w:val="23"/>
        </w:rPr>
        <w:t xml:space="preserve"> à la finance et</w:t>
      </w:r>
      <w:r w:rsidR="00EB032A" w:rsidRPr="00043AAC">
        <w:rPr>
          <w:sz w:val="23"/>
          <w:szCs w:val="23"/>
        </w:rPr>
        <w:t xml:space="preserve"> à la concurrenc</w:t>
      </w:r>
      <w:r w:rsidR="00FE2EC4" w:rsidRPr="00043AAC">
        <w:rPr>
          <w:sz w:val="23"/>
          <w:szCs w:val="23"/>
        </w:rPr>
        <w:t>e déloyale de la mondialisation</w:t>
      </w:r>
      <w:r w:rsidR="00EB032A" w:rsidRPr="00043AAC">
        <w:rPr>
          <w:sz w:val="23"/>
          <w:szCs w:val="23"/>
        </w:rPr>
        <w:t>.</w:t>
      </w:r>
    </w:p>
    <w:p w:rsidR="00643FF8" w:rsidRPr="00643FF8" w:rsidRDefault="00B322BC" w:rsidP="00043AAC">
      <w:pPr>
        <w:numPr>
          <w:ilvl w:val="0"/>
          <w:numId w:val="42"/>
        </w:numPr>
        <w:spacing w:before="240" w:after="120"/>
        <w:ind w:left="0" w:hanging="284"/>
        <w:jc w:val="both"/>
        <w:rPr>
          <w:sz w:val="23"/>
          <w:szCs w:val="23"/>
        </w:rPr>
      </w:pPr>
      <w:r>
        <w:rPr>
          <w:b/>
          <w:sz w:val="23"/>
          <w:szCs w:val="23"/>
        </w:rPr>
        <w:t>le fait nouveau est qu’</w:t>
      </w:r>
      <w:r w:rsidR="00EB032A">
        <w:rPr>
          <w:b/>
          <w:sz w:val="23"/>
          <w:szCs w:val="23"/>
        </w:rPr>
        <w:t>i</w:t>
      </w:r>
      <w:r w:rsidR="00EB032A" w:rsidRPr="00EB032A">
        <w:rPr>
          <w:b/>
          <w:sz w:val="23"/>
          <w:szCs w:val="23"/>
        </w:rPr>
        <w:t xml:space="preserve">l n’y a </w:t>
      </w:r>
      <w:r>
        <w:rPr>
          <w:b/>
          <w:sz w:val="23"/>
          <w:szCs w:val="23"/>
        </w:rPr>
        <w:t>plus</w:t>
      </w:r>
      <w:r w:rsidR="00EB032A" w:rsidRPr="00EB032A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vraiment </w:t>
      </w:r>
      <w:r w:rsidR="00643FF8">
        <w:rPr>
          <w:b/>
          <w:sz w:val="23"/>
          <w:szCs w:val="23"/>
        </w:rPr>
        <w:t xml:space="preserve">de </w:t>
      </w:r>
      <w:r w:rsidR="00EB032A" w:rsidRPr="00EB032A">
        <w:rPr>
          <w:b/>
          <w:sz w:val="23"/>
          <w:szCs w:val="23"/>
        </w:rPr>
        <w:t xml:space="preserve">demande positive envers l’Europe : </w:t>
      </w:r>
      <w:r w:rsidR="00643FF8">
        <w:rPr>
          <w:b/>
          <w:sz w:val="23"/>
          <w:szCs w:val="23"/>
        </w:rPr>
        <w:t>ce n’est plus d’elle aujourd’hui que l’on attend des</w:t>
      </w:r>
      <w:r w:rsidR="00EB032A" w:rsidRPr="00EB032A">
        <w:rPr>
          <w:b/>
          <w:sz w:val="23"/>
          <w:szCs w:val="23"/>
        </w:rPr>
        <w:t xml:space="preserve"> solution</w:t>
      </w:r>
      <w:r w:rsidR="00643FF8">
        <w:rPr>
          <w:b/>
          <w:sz w:val="23"/>
          <w:szCs w:val="23"/>
        </w:rPr>
        <w:t>s</w:t>
      </w:r>
      <w:r w:rsidR="00EB032A" w:rsidRPr="00EB032A">
        <w:rPr>
          <w:b/>
          <w:sz w:val="23"/>
          <w:szCs w:val="23"/>
        </w:rPr>
        <w:t xml:space="preserve"> à la </w:t>
      </w:r>
      <w:r w:rsidR="00EB032A" w:rsidRPr="00B322BC">
        <w:rPr>
          <w:b/>
          <w:sz w:val="23"/>
          <w:szCs w:val="23"/>
        </w:rPr>
        <w:t>crise</w:t>
      </w:r>
      <w:r w:rsidR="00643FF8" w:rsidRPr="00B322BC">
        <w:rPr>
          <w:b/>
          <w:sz w:val="23"/>
          <w:szCs w:val="23"/>
        </w:rPr>
        <w:t>, c</w:t>
      </w:r>
      <w:r w:rsidR="00EB032A" w:rsidRPr="00B322BC">
        <w:rPr>
          <w:b/>
          <w:sz w:val="23"/>
          <w:szCs w:val="23"/>
        </w:rPr>
        <w:t>’est de</w:t>
      </w:r>
      <w:r w:rsidR="00EB032A" w:rsidRPr="00643FF8">
        <w:rPr>
          <w:b/>
          <w:sz w:val="23"/>
          <w:szCs w:val="23"/>
        </w:rPr>
        <w:t xml:space="preserve"> la politique menée </w:t>
      </w:r>
      <w:r w:rsidR="00507E34" w:rsidRPr="00643FF8">
        <w:rPr>
          <w:b/>
          <w:sz w:val="23"/>
          <w:szCs w:val="23"/>
        </w:rPr>
        <w:t xml:space="preserve">en </w:t>
      </w:r>
      <w:r w:rsidR="00643FF8">
        <w:rPr>
          <w:b/>
          <w:sz w:val="23"/>
          <w:szCs w:val="23"/>
        </w:rPr>
        <w:t>France.</w:t>
      </w:r>
    </w:p>
    <w:p w:rsidR="00B322BC" w:rsidRDefault="00B322BC" w:rsidP="00043AAC">
      <w:p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>L’intérêt pour des solutions politiques à l’échelon national a toujours été plus fort que l’intérêt pour les politiques européennes (76 % contre 57 % ; stable dans le temps</w:t>
      </w:r>
      <w:r w:rsidR="00043AAC" w:rsidRPr="00043AAC">
        <w:rPr>
          <w:sz w:val="23"/>
          <w:szCs w:val="23"/>
        </w:rPr>
        <w:t xml:space="preserve"> </w:t>
      </w:r>
      <w:r w:rsidR="00043AAC">
        <w:rPr>
          <w:sz w:val="23"/>
          <w:szCs w:val="23"/>
        </w:rPr>
        <w:t>- chiffres Eurobaromètre</w:t>
      </w:r>
      <w:r>
        <w:rPr>
          <w:sz w:val="23"/>
          <w:szCs w:val="23"/>
        </w:rPr>
        <w:t>).</w:t>
      </w:r>
    </w:p>
    <w:p w:rsidR="00B322BC" w:rsidRPr="00EB032A" w:rsidRDefault="00B322BC" w:rsidP="00043AAC">
      <w:pPr>
        <w:spacing w:after="120"/>
        <w:jc w:val="both"/>
        <w:rPr>
          <w:sz w:val="23"/>
          <w:szCs w:val="23"/>
        </w:rPr>
      </w:pPr>
      <w:r>
        <w:rPr>
          <w:b/>
          <w:sz w:val="23"/>
          <w:szCs w:val="23"/>
        </w:rPr>
        <w:t>Mais l</w:t>
      </w:r>
      <w:r w:rsidRPr="00EB032A">
        <w:rPr>
          <w:b/>
          <w:sz w:val="23"/>
          <w:szCs w:val="23"/>
        </w:rPr>
        <w:t>e sentiment d’urgence</w:t>
      </w:r>
      <w:r>
        <w:rPr>
          <w:b/>
          <w:sz w:val="23"/>
          <w:szCs w:val="23"/>
        </w:rPr>
        <w:t xml:space="preserve"> de plus en plus prégnant que mettent en évidence les études qualitatives </w:t>
      </w:r>
      <w:r w:rsidRPr="00B322BC">
        <w:rPr>
          <w:sz w:val="23"/>
          <w:szCs w:val="23"/>
        </w:rPr>
        <w:t>(</w:t>
      </w:r>
      <w:r>
        <w:rPr>
          <w:sz w:val="23"/>
          <w:szCs w:val="23"/>
        </w:rPr>
        <w:t>figue de l’hémorragie appelant des soins de premiers secours et non des traitements de fond)</w:t>
      </w:r>
      <w:r w:rsidRPr="00B322BC">
        <w:rPr>
          <w:sz w:val="23"/>
          <w:szCs w:val="23"/>
        </w:rPr>
        <w:t xml:space="preserve"> </w:t>
      </w:r>
      <w:r w:rsidRPr="00EB032A">
        <w:rPr>
          <w:b/>
          <w:sz w:val="23"/>
          <w:szCs w:val="23"/>
        </w:rPr>
        <w:t xml:space="preserve">renforce encore la demande adressée aux responsables politiques nationaux, plutôt qu’une hypothétique évolution européenne </w:t>
      </w:r>
      <w:r w:rsidRPr="00EB032A">
        <w:rPr>
          <w:sz w:val="23"/>
          <w:szCs w:val="23"/>
        </w:rPr>
        <w:t>dont on ne sait si elle est possible ni même si elle est souhaitable, et qui en tout état de cause renvoie à un ho</w:t>
      </w:r>
      <w:r>
        <w:rPr>
          <w:sz w:val="23"/>
          <w:szCs w:val="23"/>
        </w:rPr>
        <w:t>rizon trop lointain</w:t>
      </w:r>
      <w:r w:rsidRPr="00EB032A">
        <w:rPr>
          <w:sz w:val="23"/>
          <w:szCs w:val="23"/>
        </w:rPr>
        <w:t>.</w:t>
      </w:r>
    </w:p>
    <w:p w:rsidR="00EB032A" w:rsidRDefault="00A64B26" w:rsidP="00043AAC">
      <w:p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Ainsi </w:t>
      </w:r>
      <w:r w:rsidR="00EB032A" w:rsidRPr="00643FF8">
        <w:rPr>
          <w:sz w:val="23"/>
          <w:szCs w:val="23"/>
        </w:rPr>
        <w:t xml:space="preserve">59 % des Français jugent que la France sortira de la crise en comptant d’abord sur elle-même, 37 % seulement </w:t>
      </w:r>
      <w:r w:rsidR="00643FF8" w:rsidRPr="00643FF8">
        <w:rPr>
          <w:sz w:val="23"/>
          <w:szCs w:val="23"/>
        </w:rPr>
        <w:t>si l’</w:t>
      </w:r>
      <w:r w:rsidR="00EB032A" w:rsidRPr="00643FF8">
        <w:rPr>
          <w:sz w:val="23"/>
          <w:szCs w:val="23"/>
        </w:rPr>
        <w:t>union européenne se mobilise. Cette demande est d’autant plus forte chez les jeunes, comme si l’exposition à la crise renforçait l’attente de politique nationale</w:t>
      </w:r>
      <w:r w:rsidR="00B322BC">
        <w:rPr>
          <w:sz w:val="23"/>
          <w:szCs w:val="23"/>
        </w:rPr>
        <w:t xml:space="preserve"> (sondage SIG)</w:t>
      </w:r>
      <w:r w:rsidR="00EB032A" w:rsidRPr="00643FF8">
        <w:rPr>
          <w:sz w:val="23"/>
          <w:szCs w:val="23"/>
        </w:rPr>
        <w:t>.</w:t>
      </w:r>
    </w:p>
    <w:p w:rsidR="00EB032A" w:rsidRPr="00EB032A" w:rsidRDefault="00EB032A" w:rsidP="00043AAC">
      <w:pPr>
        <w:spacing w:after="120"/>
        <w:jc w:val="both"/>
        <w:rPr>
          <w:sz w:val="23"/>
          <w:szCs w:val="23"/>
        </w:rPr>
      </w:pPr>
      <w:r w:rsidRPr="00EB032A">
        <w:rPr>
          <w:b/>
          <w:sz w:val="23"/>
          <w:szCs w:val="23"/>
        </w:rPr>
        <w:t>Cela explique que l’initiative européenne de la conférence de presse ait peu convaincue l’opinion</w:t>
      </w:r>
      <w:r w:rsidRPr="00EB032A">
        <w:rPr>
          <w:sz w:val="23"/>
          <w:szCs w:val="23"/>
        </w:rPr>
        <w:t xml:space="preserve"> </w:t>
      </w:r>
      <w:r w:rsidR="00043AAC">
        <w:rPr>
          <w:sz w:val="23"/>
          <w:szCs w:val="23"/>
        </w:rPr>
        <w:t xml:space="preserve">- à </w:t>
      </w:r>
      <w:r w:rsidRPr="00EB032A">
        <w:rPr>
          <w:sz w:val="23"/>
          <w:szCs w:val="23"/>
        </w:rPr>
        <w:t>29 %</w:t>
      </w:r>
      <w:r w:rsidR="00043AAC">
        <w:rPr>
          <w:sz w:val="23"/>
          <w:szCs w:val="23"/>
        </w:rPr>
        <w:t> </w:t>
      </w:r>
      <w:r w:rsidR="00B322BC">
        <w:rPr>
          <w:sz w:val="23"/>
          <w:szCs w:val="23"/>
        </w:rPr>
        <w:t>- </w:t>
      </w:r>
      <w:r w:rsidR="00043AAC">
        <w:rPr>
          <w:sz w:val="23"/>
          <w:szCs w:val="23"/>
        </w:rPr>
        <w:t>(</w:t>
      </w:r>
      <w:r w:rsidR="00B322BC">
        <w:rPr>
          <w:sz w:val="23"/>
          <w:szCs w:val="23"/>
        </w:rPr>
        <w:t>sondage SIG</w:t>
      </w:r>
      <w:r w:rsidRPr="00EB032A">
        <w:rPr>
          <w:sz w:val="23"/>
          <w:szCs w:val="23"/>
        </w:rPr>
        <w:t>), alors même qu’elle a été commentée par les médias comme l’évènement principal. Les mêmes résultats s’étaient reflétés a</w:t>
      </w:r>
      <w:r w:rsidR="00507E34">
        <w:rPr>
          <w:sz w:val="23"/>
          <w:szCs w:val="23"/>
        </w:rPr>
        <w:t>u</w:t>
      </w:r>
      <w:r w:rsidRPr="00EB032A">
        <w:rPr>
          <w:sz w:val="23"/>
          <w:szCs w:val="23"/>
        </w:rPr>
        <w:t xml:space="preserve"> lendemain de l’interview sur France 2</w:t>
      </w:r>
      <w:r w:rsidR="00A64B26">
        <w:rPr>
          <w:sz w:val="23"/>
          <w:szCs w:val="23"/>
        </w:rPr>
        <w:t xml:space="preserve"> (étude IFOP pour le JDD)</w:t>
      </w:r>
      <w:r w:rsidRPr="00EB032A">
        <w:rPr>
          <w:sz w:val="23"/>
          <w:szCs w:val="23"/>
        </w:rPr>
        <w:t> : les explications sur l</w:t>
      </w:r>
      <w:r w:rsidR="00A64B26">
        <w:rPr>
          <w:sz w:val="23"/>
          <w:szCs w:val="23"/>
        </w:rPr>
        <w:t xml:space="preserve">e Mali, </w:t>
      </w:r>
      <w:r w:rsidRPr="00EB032A">
        <w:rPr>
          <w:sz w:val="23"/>
          <w:szCs w:val="23"/>
        </w:rPr>
        <w:t>où la cohérence entre le diag</w:t>
      </w:r>
      <w:r w:rsidR="00A64B26">
        <w:rPr>
          <w:sz w:val="23"/>
          <w:szCs w:val="23"/>
        </w:rPr>
        <w:t>nostic et l’action est évidente,</w:t>
      </w:r>
      <w:r w:rsidRPr="00EB032A">
        <w:rPr>
          <w:sz w:val="23"/>
          <w:szCs w:val="23"/>
        </w:rPr>
        <w:t xml:space="preserve"> avaient été jugées convaincantes à 69 % ; celles sur la politique européenne pas convaincantes à 66 %.</w:t>
      </w:r>
    </w:p>
    <w:p w:rsidR="00F12702" w:rsidRDefault="00507E34" w:rsidP="00043AAC">
      <w:pPr>
        <w:spacing w:after="120"/>
        <w:jc w:val="both"/>
        <w:rPr>
          <w:sz w:val="23"/>
          <w:szCs w:val="23"/>
        </w:rPr>
      </w:pPr>
      <w:r w:rsidRPr="00043AAC">
        <w:rPr>
          <w:b/>
          <w:sz w:val="23"/>
          <w:szCs w:val="23"/>
        </w:rPr>
        <w:t>Tant que la crise est perçue sous le régime de l’urgence</w:t>
      </w:r>
      <w:r>
        <w:rPr>
          <w:sz w:val="23"/>
          <w:szCs w:val="23"/>
        </w:rPr>
        <w:t xml:space="preserve"> (le « pronostic vital »</w:t>
      </w:r>
      <w:r w:rsidR="00643FF8">
        <w:rPr>
          <w:sz w:val="23"/>
          <w:szCs w:val="23"/>
        </w:rPr>
        <w:t xml:space="preserve"> du pays est engagé ;</w:t>
      </w:r>
      <w:r>
        <w:rPr>
          <w:sz w:val="23"/>
          <w:szCs w:val="23"/>
        </w:rPr>
        <w:t xml:space="preserve"> les responsables politiques doivent agir vite), </w:t>
      </w:r>
      <w:r w:rsidRPr="00043AAC">
        <w:rPr>
          <w:b/>
          <w:sz w:val="23"/>
          <w:szCs w:val="23"/>
        </w:rPr>
        <w:t>c</w:t>
      </w:r>
      <w:r w:rsidR="00EB032A" w:rsidRPr="00043AAC">
        <w:rPr>
          <w:b/>
          <w:sz w:val="23"/>
          <w:szCs w:val="23"/>
        </w:rPr>
        <w:t xml:space="preserve">hercher la sortie de crise à travers l’Europe paraît </w:t>
      </w:r>
      <w:r w:rsidR="00043AAC" w:rsidRPr="00043AAC">
        <w:rPr>
          <w:b/>
          <w:sz w:val="23"/>
          <w:szCs w:val="23"/>
        </w:rPr>
        <w:t xml:space="preserve">aux interviewés </w:t>
      </w:r>
      <w:r w:rsidR="00EB032A" w:rsidRPr="00043AAC">
        <w:rPr>
          <w:b/>
          <w:sz w:val="23"/>
          <w:szCs w:val="23"/>
        </w:rPr>
        <w:t>dans le meilleur des cas décalé, dans le pire des cas renvoie un sentiment d’impuissance ou d’indifférence</w:t>
      </w:r>
      <w:r w:rsidR="00EB032A" w:rsidRPr="00EB032A">
        <w:rPr>
          <w:sz w:val="23"/>
          <w:szCs w:val="23"/>
        </w:rPr>
        <w:t>.</w:t>
      </w:r>
    </w:p>
    <w:p w:rsidR="00EB032A" w:rsidRPr="00EB032A" w:rsidRDefault="00EB032A" w:rsidP="00043AAC">
      <w:pPr>
        <w:numPr>
          <w:ilvl w:val="0"/>
          <w:numId w:val="42"/>
        </w:numPr>
        <w:spacing w:before="240" w:after="120"/>
        <w:ind w:left="0" w:hanging="284"/>
        <w:jc w:val="both"/>
        <w:rPr>
          <w:sz w:val="23"/>
          <w:szCs w:val="23"/>
        </w:rPr>
      </w:pPr>
      <w:r w:rsidRPr="00EB032A">
        <w:rPr>
          <w:b/>
          <w:sz w:val="23"/>
          <w:szCs w:val="23"/>
        </w:rPr>
        <w:t>s’installe en revanche une demande, négative, de protection de la France contre l’Europe</w:t>
      </w:r>
      <w:r w:rsidRPr="00EB032A">
        <w:rPr>
          <w:sz w:val="23"/>
          <w:szCs w:val="23"/>
        </w:rPr>
        <w:t>.</w:t>
      </w:r>
    </w:p>
    <w:p w:rsidR="00043AAC" w:rsidRPr="00043AAC" w:rsidRDefault="00EB032A" w:rsidP="00043AAC">
      <w:pPr>
        <w:spacing w:after="120"/>
        <w:jc w:val="both"/>
        <w:rPr>
          <w:sz w:val="23"/>
          <w:szCs w:val="23"/>
        </w:rPr>
      </w:pPr>
      <w:r w:rsidRPr="00043AAC">
        <w:rPr>
          <w:b/>
          <w:sz w:val="23"/>
          <w:szCs w:val="23"/>
        </w:rPr>
        <w:t xml:space="preserve">Si elle n’est ni la cause, ni la solution, </w:t>
      </w:r>
      <w:r w:rsidR="00091E2F" w:rsidRPr="00043AAC">
        <w:rPr>
          <w:b/>
          <w:sz w:val="23"/>
          <w:szCs w:val="23"/>
        </w:rPr>
        <w:t xml:space="preserve">les deux études qualitatives indiquent que </w:t>
      </w:r>
      <w:r w:rsidRPr="00043AAC">
        <w:rPr>
          <w:b/>
          <w:sz w:val="23"/>
          <w:szCs w:val="23"/>
        </w:rPr>
        <w:t>l’Europe est vue comme empêchant la sortie de crise</w:t>
      </w:r>
      <w:r w:rsidRPr="00EB032A">
        <w:rPr>
          <w:sz w:val="23"/>
          <w:szCs w:val="23"/>
        </w:rPr>
        <w:t xml:space="preserve">, contrariant les initiatives nationales, bloquant la </w:t>
      </w:r>
      <w:proofErr w:type="spellStart"/>
      <w:r w:rsidRPr="00EB032A">
        <w:rPr>
          <w:sz w:val="23"/>
          <w:szCs w:val="23"/>
        </w:rPr>
        <w:t>re-prise</w:t>
      </w:r>
      <w:proofErr w:type="spellEnd"/>
      <w:r w:rsidRPr="00EB032A">
        <w:rPr>
          <w:sz w:val="23"/>
          <w:szCs w:val="23"/>
        </w:rPr>
        <w:t xml:space="preserve"> en main</w:t>
      </w:r>
      <w:r w:rsidR="00043AAC">
        <w:rPr>
          <w:sz w:val="23"/>
          <w:szCs w:val="23"/>
        </w:rPr>
        <w:t xml:space="preserve"> souhaitée</w:t>
      </w:r>
      <w:r w:rsidRPr="00EB032A">
        <w:rPr>
          <w:sz w:val="23"/>
          <w:szCs w:val="23"/>
        </w:rPr>
        <w:t xml:space="preserve"> du pays.</w:t>
      </w:r>
      <w:r w:rsidR="00043AAC">
        <w:rPr>
          <w:sz w:val="23"/>
          <w:szCs w:val="23"/>
        </w:rPr>
        <w:t xml:space="preserve"> Non seulement l’Europe n’aurait pas permis le renforcement de chaque pays regroupés pour être compétitifs dans la mondialisation (projet qui continue à susciter l’adhésion), mais </w:t>
      </w:r>
      <w:r w:rsidR="00043AAC" w:rsidRPr="00043AAC">
        <w:rPr>
          <w:b/>
          <w:sz w:val="23"/>
          <w:szCs w:val="23"/>
        </w:rPr>
        <w:t>elle semble aujourd’hui affaiblir les Etats-membre - et la France paraît particulièrement fragilisée</w:t>
      </w:r>
      <w:r w:rsidR="00043AAC" w:rsidRPr="00043AAC">
        <w:rPr>
          <w:sz w:val="23"/>
          <w:szCs w:val="23"/>
        </w:rPr>
        <w:t>.</w:t>
      </w:r>
    </w:p>
    <w:p w:rsidR="00043AAC" w:rsidRDefault="00043AAC" w:rsidP="00043AAC">
      <w:pPr>
        <w:spacing w:after="120"/>
        <w:jc w:val="both"/>
        <w:rPr>
          <w:sz w:val="23"/>
          <w:szCs w:val="23"/>
        </w:rPr>
      </w:pPr>
      <w:r w:rsidRPr="00EB032A">
        <w:rPr>
          <w:sz w:val="23"/>
          <w:szCs w:val="23"/>
        </w:rPr>
        <w:t>68 % des Français</w:t>
      </w:r>
      <w:r>
        <w:rPr>
          <w:sz w:val="23"/>
          <w:szCs w:val="23"/>
        </w:rPr>
        <w:t xml:space="preserve"> estiment ainsi que l’entrée en </w:t>
      </w:r>
      <w:r w:rsidRPr="00EB032A">
        <w:rPr>
          <w:sz w:val="23"/>
          <w:szCs w:val="23"/>
        </w:rPr>
        <w:t xml:space="preserve">récession </w:t>
      </w:r>
      <w:r>
        <w:rPr>
          <w:sz w:val="23"/>
          <w:szCs w:val="23"/>
        </w:rPr>
        <w:t>de la</w:t>
      </w:r>
      <w:r w:rsidRPr="00EB032A">
        <w:rPr>
          <w:sz w:val="23"/>
          <w:szCs w:val="23"/>
        </w:rPr>
        <w:t xml:space="preserve"> France est due à la récession européenne ; 26% seulement jugent qu’elle est la conséquence de</w:t>
      </w:r>
      <w:r>
        <w:rPr>
          <w:sz w:val="23"/>
          <w:szCs w:val="23"/>
        </w:rPr>
        <w:t xml:space="preserve"> la politique menée en France (sondage SIG). </w:t>
      </w:r>
      <w:r w:rsidRPr="00EB032A">
        <w:rPr>
          <w:sz w:val="23"/>
          <w:szCs w:val="23"/>
        </w:rPr>
        <w:t>Même à droite, une majorité d’électeurs (53% contre 40%) désigne d’abord la responsabilité européenne ; à gauche celle-ci est désignée massivement (85%).</w:t>
      </w:r>
    </w:p>
    <w:p w:rsidR="00EB032A" w:rsidRPr="00EB032A" w:rsidRDefault="00043AAC" w:rsidP="00043AAC">
      <w:p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L’étude </w:t>
      </w:r>
      <w:proofErr w:type="spellStart"/>
      <w:r>
        <w:rPr>
          <w:sz w:val="23"/>
          <w:szCs w:val="23"/>
        </w:rPr>
        <w:t>Pew</w:t>
      </w:r>
      <w:proofErr w:type="spellEnd"/>
      <w:r>
        <w:rPr>
          <w:sz w:val="23"/>
          <w:szCs w:val="23"/>
        </w:rPr>
        <w:t xml:space="preserve"> avait fait ressortir des résultats similaires : </w:t>
      </w:r>
      <w:r w:rsidR="00A64B26">
        <w:rPr>
          <w:sz w:val="23"/>
          <w:szCs w:val="23"/>
        </w:rPr>
        <w:t xml:space="preserve">77 % des Français </w:t>
      </w:r>
      <w:r>
        <w:rPr>
          <w:sz w:val="23"/>
          <w:szCs w:val="23"/>
        </w:rPr>
        <w:t>jugent</w:t>
      </w:r>
      <w:r w:rsidR="00091E2F">
        <w:rPr>
          <w:sz w:val="23"/>
          <w:szCs w:val="23"/>
        </w:rPr>
        <w:t xml:space="preserve"> </w:t>
      </w:r>
      <w:r w:rsidR="00A64B26">
        <w:rPr>
          <w:sz w:val="23"/>
          <w:szCs w:val="23"/>
        </w:rPr>
        <w:t>que l’intégration économique européenne est un facteur d’affaiblissement de l’économie française, 22 % seulement qu’elle la renforce (fin 2009, les chiffres étaient de 53 % affaiblissement pour 45 % renforcement)</w:t>
      </w:r>
      <w:r w:rsidR="00091E2F">
        <w:rPr>
          <w:sz w:val="23"/>
          <w:szCs w:val="23"/>
        </w:rPr>
        <w:t>.</w:t>
      </w:r>
    </w:p>
    <w:p w:rsidR="00091E2F" w:rsidRDefault="00EB032A" w:rsidP="00043AAC">
      <w:pPr>
        <w:spacing w:after="120"/>
        <w:jc w:val="both"/>
        <w:rPr>
          <w:sz w:val="23"/>
          <w:szCs w:val="23"/>
        </w:rPr>
      </w:pPr>
      <w:r w:rsidRPr="00EB032A">
        <w:rPr>
          <w:b/>
          <w:sz w:val="23"/>
          <w:szCs w:val="23"/>
        </w:rPr>
        <w:t>L’idée se répand</w:t>
      </w:r>
      <w:r w:rsidR="00043AAC">
        <w:rPr>
          <w:b/>
          <w:sz w:val="23"/>
          <w:szCs w:val="23"/>
        </w:rPr>
        <w:t>, mise en évidence par les études qualitatives,</w:t>
      </w:r>
      <w:r w:rsidRPr="00EB032A">
        <w:rPr>
          <w:b/>
          <w:sz w:val="23"/>
          <w:szCs w:val="23"/>
        </w:rPr>
        <w:t xml:space="preserve"> qu’il faut désormais défendre la France </w:t>
      </w:r>
      <w:r w:rsidR="00091E2F">
        <w:rPr>
          <w:sz w:val="23"/>
          <w:szCs w:val="23"/>
        </w:rPr>
        <w:t>-</w:t>
      </w:r>
      <w:r w:rsidR="00B705A8">
        <w:rPr>
          <w:sz w:val="23"/>
          <w:szCs w:val="23"/>
        </w:rPr>
        <w:t> </w:t>
      </w:r>
      <w:r w:rsidR="00091E2F">
        <w:rPr>
          <w:sz w:val="23"/>
          <w:szCs w:val="23"/>
        </w:rPr>
        <w:t xml:space="preserve">et ce qui semble disparaître : </w:t>
      </w:r>
      <w:r w:rsidRPr="00B705A8">
        <w:rPr>
          <w:sz w:val="23"/>
          <w:szCs w:val="23"/>
        </w:rPr>
        <w:t xml:space="preserve">ses </w:t>
      </w:r>
      <w:r w:rsidRPr="00EB032A">
        <w:rPr>
          <w:sz w:val="23"/>
          <w:szCs w:val="23"/>
        </w:rPr>
        <w:t>emplois, son économie, ses savoir-faire,</w:t>
      </w:r>
      <w:r w:rsidR="00B705A8">
        <w:rPr>
          <w:sz w:val="23"/>
          <w:szCs w:val="23"/>
        </w:rPr>
        <w:t xml:space="preserve"> ses spécificités -</w:t>
      </w:r>
      <w:r w:rsidRPr="00EB032A">
        <w:rPr>
          <w:b/>
          <w:sz w:val="23"/>
          <w:szCs w:val="23"/>
        </w:rPr>
        <w:t xml:space="preserve"> contre l’Europe</w:t>
      </w:r>
      <w:r w:rsidRPr="00EB032A">
        <w:rPr>
          <w:sz w:val="23"/>
          <w:szCs w:val="23"/>
        </w:rPr>
        <w:t xml:space="preserve">. </w:t>
      </w:r>
      <w:r w:rsidR="00091E2F">
        <w:rPr>
          <w:sz w:val="23"/>
          <w:szCs w:val="23"/>
        </w:rPr>
        <w:t xml:space="preserve">Les </w:t>
      </w:r>
      <w:r w:rsidR="00043AAC">
        <w:rPr>
          <w:sz w:val="23"/>
          <w:szCs w:val="23"/>
        </w:rPr>
        <w:t>modèles</w:t>
      </w:r>
      <w:r w:rsidR="00091E2F">
        <w:rPr>
          <w:sz w:val="23"/>
          <w:szCs w:val="23"/>
        </w:rPr>
        <w:t xml:space="preserve"> spontanément cités par les interviewés sont :</w:t>
      </w:r>
    </w:p>
    <w:p w:rsidR="00EB032A" w:rsidRDefault="00091E2F" w:rsidP="00043AAC">
      <w:pPr>
        <w:numPr>
          <w:ilvl w:val="0"/>
          <w:numId w:val="43"/>
        </w:num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>au niveau européen, l</w:t>
      </w:r>
      <w:r w:rsidR="00EB032A" w:rsidRPr="00EB032A">
        <w:rPr>
          <w:sz w:val="23"/>
          <w:szCs w:val="23"/>
        </w:rPr>
        <w:t xml:space="preserve">’Allemagne et le </w:t>
      </w:r>
      <w:r>
        <w:rPr>
          <w:sz w:val="23"/>
          <w:szCs w:val="23"/>
        </w:rPr>
        <w:t>Royaume-Uni,</w:t>
      </w:r>
      <w:r w:rsidR="00EB032A" w:rsidRPr="00EB032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comme </w:t>
      </w:r>
      <w:r w:rsidR="00043AAC">
        <w:rPr>
          <w:sz w:val="23"/>
          <w:szCs w:val="23"/>
        </w:rPr>
        <w:t xml:space="preserve">exemples de </w:t>
      </w:r>
      <w:r w:rsidR="00EB032A" w:rsidRPr="00EB032A">
        <w:rPr>
          <w:sz w:val="23"/>
          <w:szCs w:val="23"/>
        </w:rPr>
        <w:t>pays défendant fermement leurs i</w:t>
      </w:r>
      <w:r>
        <w:rPr>
          <w:sz w:val="23"/>
          <w:szCs w:val="23"/>
        </w:rPr>
        <w:t>ntérêts en Europe contrairement à la France ;</w:t>
      </w:r>
    </w:p>
    <w:p w:rsidR="00EB032A" w:rsidRPr="00091E2F" w:rsidRDefault="00091E2F" w:rsidP="00043AAC">
      <w:pPr>
        <w:numPr>
          <w:ilvl w:val="0"/>
          <w:numId w:val="43"/>
        </w:numPr>
        <w:spacing w:after="1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 niveau national, </w:t>
      </w:r>
      <w:r w:rsidR="00EB032A" w:rsidRPr="00091E2F">
        <w:rPr>
          <w:sz w:val="23"/>
          <w:szCs w:val="23"/>
        </w:rPr>
        <w:t>Marine Le Pen</w:t>
      </w:r>
      <w:r>
        <w:rPr>
          <w:sz w:val="23"/>
          <w:szCs w:val="23"/>
        </w:rPr>
        <w:t xml:space="preserve">, très fréquemment citée </w:t>
      </w:r>
      <w:r w:rsidR="00EB032A" w:rsidRPr="00091E2F">
        <w:rPr>
          <w:sz w:val="23"/>
          <w:szCs w:val="23"/>
        </w:rPr>
        <w:t>comme la plus consciente de la situation réelle des interviewé</w:t>
      </w:r>
      <w:r w:rsidR="00507E34" w:rsidRPr="00091E2F">
        <w:rPr>
          <w:sz w:val="23"/>
          <w:szCs w:val="23"/>
        </w:rPr>
        <w:t>s</w:t>
      </w:r>
      <w:r w:rsidR="00EB032A" w:rsidRPr="00091E2F">
        <w:rPr>
          <w:sz w:val="23"/>
          <w:szCs w:val="23"/>
        </w:rPr>
        <w:t>, et la seule à pouvoir taper du poing sur la table en Europe pour les défendre.</w:t>
      </w:r>
      <w:r>
        <w:rPr>
          <w:sz w:val="23"/>
          <w:szCs w:val="23"/>
        </w:rPr>
        <w:t xml:space="preserve"> JL. Mélenchon est </w:t>
      </w:r>
      <w:r w:rsidR="00043AAC">
        <w:rPr>
          <w:sz w:val="23"/>
          <w:szCs w:val="23"/>
        </w:rPr>
        <w:t xml:space="preserve">pour sa part </w:t>
      </w:r>
      <w:r>
        <w:rPr>
          <w:sz w:val="23"/>
          <w:szCs w:val="23"/>
        </w:rPr>
        <w:t>absent des réponses spontanées.</w:t>
      </w:r>
    </w:p>
    <w:p w:rsidR="00EB032A" w:rsidRPr="00EB032A" w:rsidRDefault="00EB032A" w:rsidP="00043AAC">
      <w:pPr>
        <w:spacing w:after="120"/>
        <w:jc w:val="both"/>
        <w:rPr>
          <w:sz w:val="23"/>
          <w:szCs w:val="23"/>
        </w:rPr>
      </w:pPr>
      <w:r w:rsidRPr="00EB032A">
        <w:rPr>
          <w:sz w:val="23"/>
          <w:szCs w:val="23"/>
        </w:rPr>
        <w:t>Dans ce contexte</w:t>
      </w:r>
      <w:r w:rsidRPr="00043AAC">
        <w:rPr>
          <w:sz w:val="23"/>
          <w:szCs w:val="23"/>
        </w:rPr>
        <w:t xml:space="preserve">, </w:t>
      </w:r>
      <w:r w:rsidR="008844FE">
        <w:rPr>
          <w:sz w:val="23"/>
          <w:szCs w:val="23"/>
        </w:rPr>
        <w:t>la</w:t>
      </w:r>
      <w:r w:rsidRPr="00043AAC">
        <w:rPr>
          <w:sz w:val="23"/>
          <w:szCs w:val="23"/>
        </w:rPr>
        <w:t xml:space="preserve"> réaction </w:t>
      </w:r>
      <w:r w:rsidR="008844FE">
        <w:rPr>
          <w:sz w:val="23"/>
          <w:szCs w:val="23"/>
        </w:rPr>
        <w:t>du PR aux</w:t>
      </w:r>
      <w:r w:rsidRPr="00043AAC">
        <w:rPr>
          <w:sz w:val="23"/>
          <w:szCs w:val="23"/>
        </w:rPr>
        <w:t xml:space="preserve"> recommandations-pays de la Commission</w:t>
      </w:r>
      <w:r w:rsidR="00091E2F" w:rsidRPr="00043AAC">
        <w:rPr>
          <w:sz w:val="23"/>
          <w:szCs w:val="23"/>
        </w:rPr>
        <w:t xml:space="preserve"> a été</w:t>
      </w:r>
      <w:r w:rsidRPr="00043AAC">
        <w:rPr>
          <w:sz w:val="23"/>
          <w:szCs w:val="23"/>
        </w:rPr>
        <w:t xml:space="preserve"> approuvée par 75 % des Français</w:t>
      </w:r>
      <w:r w:rsidRPr="00EB032A">
        <w:rPr>
          <w:sz w:val="23"/>
          <w:szCs w:val="23"/>
        </w:rPr>
        <w:t xml:space="preserve"> (pour 54 % la réaction était bonne ; 20 % jugent même que vous ne vous êtes pas montré assez ferme). Seuls 25 % l’ont trouvée trop ferme (essentiellement à droite : 37 % ; et chez les CSP + : 32 %)</w:t>
      </w:r>
      <w:r w:rsidR="00091E2F">
        <w:rPr>
          <w:sz w:val="23"/>
          <w:szCs w:val="23"/>
        </w:rPr>
        <w:t xml:space="preserve"> - sondage SIG</w:t>
      </w:r>
      <w:r w:rsidRPr="00EB032A">
        <w:rPr>
          <w:sz w:val="23"/>
          <w:szCs w:val="23"/>
        </w:rPr>
        <w:t>.</w:t>
      </w:r>
    </w:p>
    <w:p w:rsidR="00EB6FBA" w:rsidRPr="00F12702" w:rsidRDefault="00EB032A" w:rsidP="00043AAC">
      <w:pPr>
        <w:numPr>
          <w:ilvl w:val="0"/>
          <w:numId w:val="42"/>
        </w:numPr>
        <w:spacing w:before="240" w:after="120"/>
        <w:ind w:left="0" w:hanging="284"/>
        <w:jc w:val="both"/>
        <w:rPr>
          <w:sz w:val="23"/>
          <w:szCs w:val="23"/>
        </w:rPr>
      </w:pPr>
      <w:r w:rsidRPr="00EB032A">
        <w:rPr>
          <w:sz w:val="23"/>
          <w:szCs w:val="23"/>
        </w:rPr>
        <w:t>une étude qualitative entièrement consacrée à l’Europe (la première depuis 2005) est en cours de réalisation</w:t>
      </w:r>
      <w:r w:rsidR="00091E2F">
        <w:rPr>
          <w:sz w:val="23"/>
          <w:szCs w:val="23"/>
        </w:rPr>
        <w:t xml:space="preserve"> par le SIG</w:t>
      </w:r>
      <w:r w:rsidRPr="00EB032A">
        <w:rPr>
          <w:sz w:val="23"/>
          <w:szCs w:val="23"/>
        </w:rPr>
        <w:t>. Elle devrait permettre d’affiner ces résultats./.</w:t>
      </w:r>
    </w:p>
    <w:sectPr w:rsidR="00EB6FBA" w:rsidRPr="00F12702" w:rsidSect="00F12702">
      <w:footerReference w:type="default" r:id="rId7"/>
      <w:pgSz w:w="11906" w:h="16838"/>
      <w:pgMar w:top="1134" w:right="1134" w:bottom="1134" w:left="1134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55EA" w:rsidRDefault="007E55EA" w:rsidP="00174EE9">
      <w:pPr>
        <w:spacing w:after="0" w:line="240" w:lineRule="auto"/>
      </w:pPr>
      <w:r>
        <w:separator/>
      </w:r>
    </w:p>
  </w:endnote>
  <w:endnote w:type="continuationSeparator" w:id="0">
    <w:p w:rsidR="007E55EA" w:rsidRDefault="007E55EA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4EE9" w:rsidRDefault="00174EE9" w:rsidP="00174EE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8844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55EA" w:rsidRDefault="007E55EA" w:rsidP="00174EE9">
      <w:pPr>
        <w:spacing w:after="0" w:line="240" w:lineRule="auto"/>
      </w:pPr>
      <w:r>
        <w:separator/>
      </w:r>
    </w:p>
  </w:footnote>
  <w:footnote w:type="continuationSeparator" w:id="0">
    <w:p w:rsidR="007E55EA" w:rsidRDefault="007E55EA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A77"/>
    <w:multiLevelType w:val="hybridMultilevel"/>
    <w:tmpl w:val="F72A95D0"/>
    <w:lvl w:ilvl="0" w:tplc="E2CEAFB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788D"/>
    <w:multiLevelType w:val="hybridMultilevel"/>
    <w:tmpl w:val="E43EBECA"/>
    <w:lvl w:ilvl="0" w:tplc="040C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257DC"/>
    <w:multiLevelType w:val="hybridMultilevel"/>
    <w:tmpl w:val="77BCEB1C"/>
    <w:lvl w:ilvl="0" w:tplc="E94CA774">
      <w:start w:val="59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C5535"/>
    <w:multiLevelType w:val="hybridMultilevel"/>
    <w:tmpl w:val="01E0263E"/>
    <w:lvl w:ilvl="0" w:tplc="9D5A00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22123F"/>
    <w:multiLevelType w:val="hybridMultilevel"/>
    <w:tmpl w:val="1C16F584"/>
    <w:lvl w:ilvl="0" w:tplc="BC82588A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46799B"/>
    <w:multiLevelType w:val="hybridMultilevel"/>
    <w:tmpl w:val="1542D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E1D91"/>
    <w:multiLevelType w:val="hybridMultilevel"/>
    <w:tmpl w:val="FC780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E389B"/>
    <w:multiLevelType w:val="hybridMultilevel"/>
    <w:tmpl w:val="99D86B4A"/>
    <w:lvl w:ilvl="0" w:tplc="3176E45E">
      <w:start w:val="18"/>
      <w:numFmt w:val="bullet"/>
      <w:lvlText w:val="-"/>
      <w:lvlJc w:val="left"/>
      <w:pPr>
        <w:ind w:left="37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 w15:restartNumberingAfterBreak="0">
    <w:nsid w:val="17BD5743"/>
    <w:multiLevelType w:val="hybridMultilevel"/>
    <w:tmpl w:val="F87AE9DA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A3360"/>
    <w:multiLevelType w:val="hybridMultilevel"/>
    <w:tmpl w:val="351AB6A8"/>
    <w:lvl w:ilvl="0" w:tplc="F978185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91" w:hanging="360"/>
      </w:pPr>
    </w:lvl>
    <w:lvl w:ilvl="2" w:tplc="040C001B" w:tentative="1">
      <w:start w:val="1"/>
      <w:numFmt w:val="lowerRoman"/>
      <w:lvlText w:val="%3."/>
      <w:lvlJc w:val="right"/>
      <w:pPr>
        <w:ind w:left="1811" w:hanging="180"/>
      </w:pPr>
    </w:lvl>
    <w:lvl w:ilvl="3" w:tplc="040C000F" w:tentative="1">
      <w:start w:val="1"/>
      <w:numFmt w:val="decimal"/>
      <w:lvlText w:val="%4."/>
      <w:lvlJc w:val="left"/>
      <w:pPr>
        <w:ind w:left="2531" w:hanging="360"/>
      </w:pPr>
    </w:lvl>
    <w:lvl w:ilvl="4" w:tplc="040C0019" w:tentative="1">
      <w:start w:val="1"/>
      <w:numFmt w:val="lowerLetter"/>
      <w:lvlText w:val="%5."/>
      <w:lvlJc w:val="left"/>
      <w:pPr>
        <w:ind w:left="3251" w:hanging="360"/>
      </w:pPr>
    </w:lvl>
    <w:lvl w:ilvl="5" w:tplc="040C001B" w:tentative="1">
      <w:start w:val="1"/>
      <w:numFmt w:val="lowerRoman"/>
      <w:lvlText w:val="%6."/>
      <w:lvlJc w:val="right"/>
      <w:pPr>
        <w:ind w:left="3971" w:hanging="180"/>
      </w:pPr>
    </w:lvl>
    <w:lvl w:ilvl="6" w:tplc="040C000F" w:tentative="1">
      <w:start w:val="1"/>
      <w:numFmt w:val="decimal"/>
      <w:lvlText w:val="%7."/>
      <w:lvlJc w:val="left"/>
      <w:pPr>
        <w:ind w:left="4691" w:hanging="360"/>
      </w:pPr>
    </w:lvl>
    <w:lvl w:ilvl="7" w:tplc="040C0019" w:tentative="1">
      <w:start w:val="1"/>
      <w:numFmt w:val="lowerLetter"/>
      <w:lvlText w:val="%8."/>
      <w:lvlJc w:val="left"/>
      <w:pPr>
        <w:ind w:left="5411" w:hanging="360"/>
      </w:pPr>
    </w:lvl>
    <w:lvl w:ilvl="8" w:tplc="040C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239C5AD9"/>
    <w:multiLevelType w:val="hybridMultilevel"/>
    <w:tmpl w:val="B986F9A4"/>
    <w:lvl w:ilvl="0" w:tplc="ADDE99B0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0328D1"/>
    <w:multiLevelType w:val="hybridMultilevel"/>
    <w:tmpl w:val="E2B85404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817E0"/>
    <w:multiLevelType w:val="hybridMultilevel"/>
    <w:tmpl w:val="FEB630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B4882"/>
    <w:multiLevelType w:val="hybridMultilevel"/>
    <w:tmpl w:val="EA4C128E"/>
    <w:lvl w:ilvl="0" w:tplc="75E44DA4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03089"/>
    <w:multiLevelType w:val="hybridMultilevel"/>
    <w:tmpl w:val="3AF43080"/>
    <w:lvl w:ilvl="0" w:tplc="083A174C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72B62"/>
    <w:multiLevelType w:val="hybridMultilevel"/>
    <w:tmpl w:val="7114A3DE"/>
    <w:lvl w:ilvl="0" w:tplc="EC16C86C">
      <w:start w:val="1"/>
      <w:numFmt w:val="bullet"/>
      <w:lvlText w:val="-"/>
      <w:lvlJc w:val="left"/>
      <w:pPr>
        <w:ind w:left="37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6" w15:restartNumberingAfterBreak="0">
    <w:nsid w:val="30F02020"/>
    <w:multiLevelType w:val="hybridMultilevel"/>
    <w:tmpl w:val="D94A95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B01C9"/>
    <w:multiLevelType w:val="hybridMultilevel"/>
    <w:tmpl w:val="5EAED6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9B6050"/>
    <w:multiLevelType w:val="hybridMultilevel"/>
    <w:tmpl w:val="5CF45B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CD4A6D"/>
    <w:multiLevelType w:val="hybridMultilevel"/>
    <w:tmpl w:val="A2901AC6"/>
    <w:lvl w:ilvl="0" w:tplc="F90245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355F56"/>
    <w:multiLevelType w:val="hybridMultilevel"/>
    <w:tmpl w:val="CBF2A2C2"/>
    <w:lvl w:ilvl="0" w:tplc="8ECA647C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C926F2"/>
    <w:multiLevelType w:val="hybridMultilevel"/>
    <w:tmpl w:val="8CB69030"/>
    <w:lvl w:ilvl="0" w:tplc="0BE6E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FD0720"/>
    <w:multiLevelType w:val="hybridMultilevel"/>
    <w:tmpl w:val="4A68D936"/>
    <w:lvl w:ilvl="0" w:tplc="ADD40E2E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87852"/>
    <w:multiLevelType w:val="hybridMultilevel"/>
    <w:tmpl w:val="106EB302"/>
    <w:lvl w:ilvl="0" w:tplc="8A36ADD4">
      <w:start w:val="59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C781E"/>
    <w:multiLevelType w:val="hybridMultilevel"/>
    <w:tmpl w:val="9732DEC6"/>
    <w:lvl w:ilvl="0" w:tplc="F8B03BC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C11823"/>
    <w:multiLevelType w:val="hybridMultilevel"/>
    <w:tmpl w:val="4536A014"/>
    <w:lvl w:ilvl="0" w:tplc="4320A64C">
      <w:start w:val="1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431C0A"/>
    <w:multiLevelType w:val="hybridMultilevel"/>
    <w:tmpl w:val="910850F4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866AA0"/>
    <w:multiLevelType w:val="hybridMultilevel"/>
    <w:tmpl w:val="6C9E692E"/>
    <w:lvl w:ilvl="0" w:tplc="B0E0F8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E22722"/>
    <w:multiLevelType w:val="hybridMultilevel"/>
    <w:tmpl w:val="108621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4E683A"/>
    <w:multiLevelType w:val="hybridMultilevel"/>
    <w:tmpl w:val="5E5C5866"/>
    <w:lvl w:ilvl="0" w:tplc="A0ECEF9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02E8C"/>
    <w:multiLevelType w:val="hybridMultilevel"/>
    <w:tmpl w:val="BD862E66"/>
    <w:lvl w:ilvl="0" w:tplc="F8B03B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B5EE6"/>
    <w:multiLevelType w:val="hybridMultilevel"/>
    <w:tmpl w:val="D12C204C"/>
    <w:lvl w:ilvl="0" w:tplc="8B9672D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  <w:b/>
        <w:i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23C6C"/>
    <w:multiLevelType w:val="hybridMultilevel"/>
    <w:tmpl w:val="2D7EB594"/>
    <w:lvl w:ilvl="0" w:tplc="B8008588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D14E9F"/>
    <w:multiLevelType w:val="hybridMultilevel"/>
    <w:tmpl w:val="C1B6F742"/>
    <w:lvl w:ilvl="0" w:tplc="3DC8B6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021037"/>
    <w:multiLevelType w:val="hybridMultilevel"/>
    <w:tmpl w:val="E874486A"/>
    <w:lvl w:ilvl="0" w:tplc="07F233C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23EF"/>
    <w:multiLevelType w:val="hybridMultilevel"/>
    <w:tmpl w:val="65086C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91A9A9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67B1B"/>
    <w:multiLevelType w:val="hybridMultilevel"/>
    <w:tmpl w:val="02969C66"/>
    <w:lvl w:ilvl="0" w:tplc="8D3A7B3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790403"/>
    <w:multiLevelType w:val="hybridMultilevel"/>
    <w:tmpl w:val="2EB8B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7334C"/>
    <w:multiLevelType w:val="hybridMultilevel"/>
    <w:tmpl w:val="9FFC125C"/>
    <w:lvl w:ilvl="0" w:tplc="BFC0DB62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E561AB"/>
    <w:multiLevelType w:val="hybridMultilevel"/>
    <w:tmpl w:val="A55A1B34"/>
    <w:lvl w:ilvl="0" w:tplc="E66A196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  <w:b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A4069"/>
    <w:multiLevelType w:val="hybridMultilevel"/>
    <w:tmpl w:val="0EBCB1EE"/>
    <w:lvl w:ilvl="0" w:tplc="253613C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CA2408"/>
    <w:multiLevelType w:val="hybridMultilevel"/>
    <w:tmpl w:val="132E35BE"/>
    <w:lvl w:ilvl="0" w:tplc="D58AABAA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93D60"/>
    <w:multiLevelType w:val="hybridMultilevel"/>
    <w:tmpl w:val="EEBA050C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FAF2A88"/>
    <w:multiLevelType w:val="hybridMultilevel"/>
    <w:tmpl w:val="54361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71928">
    <w:abstractNumId w:val="11"/>
  </w:num>
  <w:num w:numId="2" w16cid:durableId="1218005518">
    <w:abstractNumId w:val="13"/>
  </w:num>
  <w:num w:numId="3" w16cid:durableId="899708061">
    <w:abstractNumId w:val="14"/>
  </w:num>
  <w:num w:numId="4" w16cid:durableId="2137984637">
    <w:abstractNumId w:val="18"/>
  </w:num>
  <w:num w:numId="5" w16cid:durableId="2110001577">
    <w:abstractNumId w:val="0"/>
  </w:num>
  <w:num w:numId="6" w16cid:durableId="856694505">
    <w:abstractNumId w:val="20"/>
  </w:num>
  <w:num w:numId="7" w16cid:durableId="436873886">
    <w:abstractNumId w:val="12"/>
  </w:num>
  <w:num w:numId="8" w16cid:durableId="695011125">
    <w:abstractNumId w:val="31"/>
  </w:num>
  <w:num w:numId="9" w16cid:durableId="867373605">
    <w:abstractNumId w:val="34"/>
  </w:num>
  <w:num w:numId="10" w16cid:durableId="1003509277">
    <w:abstractNumId w:val="3"/>
  </w:num>
  <w:num w:numId="11" w16cid:durableId="1614551490">
    <w:abstractNumId w:val="28"/>
  </w:num>
  <w:num w:numId="12" w16cid:durableId="1789279615">
    <w:abstractNumId w:val="32"/>
  </w:num>
  <w:num w:numId="13" w16cid:durableId="1618752959">
    <w:abstractNumId w:val="38"/>
  </w:num>
  <w:num w:numId="14" w16cid:durableId="500896809">
    <w:abstractNumId w:val="43"/>
  </w:num>
  <w:num w:numId="15" w16cid:durableId="383868732">
    <w:abstractNumId w:val="5"/>
  </w:num>
  <w:num w:numId="16" w16cid:durableId="990790620">
    <w:abstractNumId w:val="37"/>
  </w:num>
  <w:num w:numId="17" w16cid:durableId="57754814">
    <w:abstractNumId w:val="39"/>
  </w:num>
  <w:num w:numId="18" w16cid:durableId="1704594735">
    <w:abstractNumId w:val="33"/>
  </w:num>
  <w:num w:numId="19" w16cid:durableId="2098596991">
    <w:abstractNumId w:val="27"/>
  </w:num>
  <w:num w:numId="20" w16cid:durableId="152962751">
    <w:abstractNumId w:val="26"/>
  </w:num>
  <w:num w:numId="21" w16cid:durableId="146676852">
    <w:abstractNumId w:val="4"/>
  </w:num>
  <w:num w:numId="22" w16cid:durableId="964430508">
    <w:abstractNumId w:val="17"/>
  </w:num>
  <w:num w:numId="23" w16cid:durableId="571502241">
    <w:abstractNumId w:val="19"/>
  </w:num>
  <w:num w:numId="24" w16cid:durableId="2002388228">
    <w:abstractNumId w:val="6"/>
  </w:num>
  <w:num w:numId="25" w16cid:durableId="647789363">
    <w:abstractNumId w:val="16"/>
  </w:num>
  <w:num w:numId="26" w16cid:durableId="400519500">
    <w:abstractNumId w:val="22"/>
  </w:num>
  <w:num w:numId="27" w16cid:durableId="1248540644">
    <w:abstractNumId w:val="41"/>
  </w:num>
  <w:num w:numId="28" w16cid:durableId="1666937757">
    <w:abstractNumId w:val="25"/>
  </w:num>
  <w:num w:numId="29" w16cid:durableId="446393624">
    <w:abstractNumId w:val="8"/>
  </w:num>
  <w:num w:numId="30" w16cid:durableId="7678509">
    <w:abstractNumId w:val="7"/>
  </w:num>
  <w:num w:numId="31" w16cid:durableId="826820589">
    <w:abstractNumId w:val="15"/>
  </w:num>
  <w:num w:numId="32" w16cid:durableId="135296050">
    <w:abstractNumId w:val="9"/>
  </w:num>
  <w:num w:numId="33" w16cid:durableId="1907452016">
    <w:abstractNumId w:val="35"/>
  </w:num>
  <w:num w:numId="34" w16cid:durableId="1685326631">
    <w:abstractNumId w:val="24"/>
  </w:num>
  <w:num w:numId="35" w16cid:durableId="270170553">
    <w:abstractNumId w:val="30"/>
  </w:num>
  <w:num w:numId="36" w16cid:durableId="1965113903">
    <w:abstractNumId w:val="40"/>
  </w:num>
  <w:num w:numId="37" w16cid:durableId="933899339">
    <w:abstractNumId w:val="1"/>
  </w:num>
  <w:num w:numId="38" w16cid:durableId="1725372572">
    <w:abstractNumId w:val="29"/>
  </w:num>
  <w:num w:numId="39" w16cid:durableId="1233389015">
    <w:abstractNumId w:val="36"/>
  </w:num>
  <w:num w:numId="40" w16cid:durableId="891425773">
    <w:abstractNumId w:val="42"/>
  </w:num>
  <w:num w:numId="41" w16cid:durableId="276253067">
    <w:abstractNumId w:val="10"/>
  </w:num>
  <w:num w:numId="42" w16cid:durableId="350031503">
    <w:abstractNumId w:val="21"/>
  </w:num>
  <w:num w:numId="43" w16cid:durableId="795955276">
    <w:abstractNumId w:val="23"/>
  </w:num>
  <w:num w:numId="44" w16cid:durableId="95074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107C3"/>
    <w:rsid w:val="00015B38"/>
    <w:rsid w:val="00016CDF"/>
    <w:rsid w:val="0002456D"/>
    <w:rsid w:val="000256B0"/>
    <w:rsid w:val="000325CF"/>
    <w:rsid w:val="00036068"/>
    <w:rsid w:val="00042CAB"/>
    <w:rsid w:val="00043AAC"/>
    <w:rsid w:val="00045BF5"/>
    <w:rsid w:val="00045CE6"/>
    <w:rsid w:val="000574AB"/>
    <w:rsid w:val="00057D77"/>
    <w:rsid w:val="000615FB"/>
    <w:rsid w:val="000637F6"/>
    <w:rsid w:val="00065899"/>
    <w:rsid w:val="000855B5"/>
    <w:rsid w:val="00085AAF"/>
    <w:rsid w:val="00091E2F"/>
    <w:rsid w:val="00093822"/>
    <w:rsid w:val="0009767F"/>
    <w:rsid w:val="000A47D4"/>
    <w:rsid w:val="000B465A"/>
    <w:rsid w:val="000C04D6"/>
    <w:rsid w:val="000D33F4"/>
    <w:rsid w:val="000E1F6F"/>
    <w:rsid w:val="000F0999"/>
    <w:rsid w:val="000F0F09"/>
    <w:rsid w:val="000F25BC"/>
    <w:rsid w:val="00100424"/>
    <w:rsid w:val="0010678A"/>
    <w:rsid w:val="00106DAD"/>
    <w:rsid w:val="00123357"/>
    <w:rsid w:val="00131735"/>
    <w:rsid w:val="00132588"/>
    <w:rsid w:val="001352C2"/>
    <w:rsid w:val="0013646A"/>
    <w:rsid w:val="00147095"/>
    <w:rsid w:val="0015147B"/>
    <w:rsid w:val="00161EC0"/>
    <w:rsid w:val="00172D65"/>
    <w:rsid w:val="00173F5F"/>
    <w:rsid w:val="00174EE9"/>
    <w:rsid w:val="00182023"/>
    <w:rsid w:val="001918E5"/>
    <w:rsid w:val="00196309"/>
    <w:rsid w:val="001B1890"/>
    <w:rsid w:val="001B3564"/>
    <w:rsid w:val="001C2D0C"/>
    <w:rsid w:val="001E0B45"/>
    <w:rsid w:val="001F1A6B"/>
    <w:rsid w:val="001F5DAD"/>
    <w:rsid w:val="001F6FBF"/>
    <w:rsid w:val="00201A56"/>
    <w:rsid w:val="002053B7"/>
    <w:rsid w:val="00210639"/>
    <w:rsid w:val="00212148"/>
    <w:rsid w:val="00214351"/>
    <w:rsid w:val="002144A9"/>
    <w:rsid w:val="00220D1E"/>
    <w:rsid w:val="002227C0"/>
    <w:rsid w:val="00232920"/>
    <w:rsid w:val="00245EE2"/>
    <w:rsid w:val="0027214D"/>
    <w:rsid w:val="00280B1F"/>
    <w:rsid w:val="00280B39"/>
    <w:rsid w:val="0028469B"/>
    <w:rsid w:val="00290AA4"/>
    <w:rsid w:val="00291A6A"/>
    <w:rsid w:val="002A24E7"/>
    <w:rsid w:val="002A2DEF"/>
    <w:rsid w:val="002B219E"/>
    <w:rsid w:val="002B77B5"/>
    <w:rsid w:val="002B7AF7"/>
    <w:rsid w:val="002C2DB6"/>
    <w:rsid w:val="002D7911"/>
    <w:rsid w:val="002E4E7F"/>
    <w:rsid w:val="002F41C8"/>
    <w:rsid w:val="002F4D17"/>
    <w:rsid w:val="00302007"/>
    <w:rsid w:val="003037B8"/>
    <w:rsid w:val="00316038"/>
    <w:rsid w:val="0032362A"/>
    <w:rsid w:val="00334D11"/>
    <w:rsid w:val="00342392"/>
    <w:rsid w:val="00352F6E"/>
    <w:rsid w:val="003534E7"/>
    <w:rsid w:val="00362447"/>
    <w:rsid w:val="00364443"/>
    <w:rsid w:val="00384D9F"/>
    <w:rsid w:val="003930B7"/>
    <w:rsid w:val="003937A8"/>
    <w:rsid w:val="0039486C"/>
    <w:rsid w:val="003963CC"/>
    <w:rsid w:val="003A0442"/>
    <w:rsid w:val="003A30EF"/>
    <w:rsid w:val="003A3A10"/>
    <w:rsid w:val="003A6764"/>
    <w:rsid w:val="003B07F9"/>
    <w:rsid w:val="003C0853"/>
    <w:rsid w:val="003C0DE7"/>
    <w:rsid w:val="003C5CBD"/>
    <w:rsid w:val="003C6C9C"/>
    <w:rsid w:val="003E31A4"/>
    <w:rsid w:val="003E6838"/>
    <w:rsid w:val="003F26DC"/>
    <w:rsid w:val="003F33EA"/>
    <w:rsid w:val="003F51F3"/>
    <w:rsid w:val="003F57BE"/>
    <w:rsid w:val="00405939"/>
    <w:rsid w:val="00406DE1"/>
    <w:rsid w:val="004157DB"/>
    <w:rsid w:val="00431A79"/>
    <w:rsid w:val="0043586C"/>
    <w:rsid w:val="004450C3"/>
    <w:rsid w:val="0044588A"/>
    <w:rsid w:val="00447DDF"/>
    <w:rsid w:val="00454220"/>
    <w:rsid w:val="00454D51"/>
    <w:rsid w:val="00460B20"/>
    <w:rsid w:val="0046101A"/>
    <w:rsid w:val="00464B42"/>
    <w:rsid w:val="00467FEA"/>
    <w:rsid w:val="004707CA"/>
    <w:rsid w:val="0047688C"/>
    <w:rsid w:val="0048350E"/>
    <w:rsid w:val="00485C6B"/>
    <w:rsid w:val="00487440"/>
    <w:rsid w:val="004A2D84"/>
    <w:rsid w:val="004A5C1C"/>
    <w:rsid w:val="004C1378"/>
    <w:rsid w:val="004C2035"/>
    <w:rsid w:val="004C3E15"/>
    <w:rsid w:val="004C6590"/>
    <w:rsid w:val="004D0922"/>
    <w:rsid w:val="004D1B7C"/>
    <w:rsid w:val="004D5BEC"/>
    <w:rsid w:val="004E0558"/>
    <w:rsid w:val="004E3E84"/>
    <w:rsid w:val="004F27FF"/>
    <w:rsid w:val="004F6362"/>
    <w:rsid w:val="00504862"/>
    <w:rsid w:val="00507E34"/>
    <w:rsid w:val="00510E51"/>
    <w:rsid w:val="00513282"/>
    <w:rsid w:val="00514B48"/>
    <w:rsid w:val="00514EBB"/>
    <w:rsid w:val="00516E80"/>
    <w:rsid w:val="005217BC"/>
    <w:rsid w:val="005266FE"/>
    <w:rsid w:val="00550D99"/>
    <w:rsid w:val="00560E20"/>
    <w:rsid w:val="00561590"/>
    <w:rsid w:val="005625E7"/>
    <w:rsid w:val="00580AD9"/>
    <w:rsid w:val="00593D7A"/>
    <w:rsid w:val="00596F75"/>
    <w:rsid w:val="005A610A"/>
    <w:rsid w:val="005C27CC"/>
    <w:rsid w:val="005C49A8"/>
    <w:rsid w:val="005C4CF8"/>
    <w:rsid w:val="005D01B9"/>
    <w:rsid w:val="005E0CAD"/>
    <w:rsid w:val="005E121E"/>
    <w:rsid w:val="00605D83"/>
    <w:rsid w:val="006142C8"/>
    <w:rsid w:val="006171E6"/>
    <w:rsid w:val="00620844"/>
    <w:rsid w:val="00625D34"/>
    <w:rsid w:val="00633A23"/>
    <w:rsid w:val="00640811"/>
    <w:rsid w:val="00643FF8"/>
    <w:rsid w:val="0064548A"/>
    <w:rsid w:val="00661A3E"/>
    <w:rsid w:val="00664AD1"/>
    <w:rsid w:val="00665070"/>
    <w:rsid w:val="006656E5"/>
    <w:rsid w:val="00666662"/>
    <w:rsid w:val="00674FE6"/>
    <w:rsid w:val="00682C36"/>
    <w:rsid w:val="006851D1"/>
    <w:rsid w:val="00686F9A"/>
    <w:rsid w:val="006954B7"/>
    <w:rsid w:val="006B2E15"/>
    <w:rsid w:val="006B7513"/>
    <w:rsid w:val="006C2657"/>
    <w:rsid w:val="006C3AD6"/>
    <w:rsid w:val="006C5C00"/>
    <w:rsid w:val="006C5EA6"/>
    <w:rsid w:val="006D32BA"/>
    <w:rsid w:val="006D759B"/>
    <w:rsid w:val="00710627"/>
    <w:rsid w:val="00711A48"/>
    <w:rsid w:val="007139CF"/>
    <w:rsid w:val="00716BBF"/>
    <w:rsid w:val="00717540"/>
    <w:rsid w:val="00732DF2"/>
    <w:rsid w:val="007420DC"/>
    <w:rsid w:val="00742FB0"/>
    <w:rsid w:val="0074566B"/>
    <w:rsid w:val="00760051"/>
    <w:rsid w:val="0076222D"/>
    <w:rsid w:val="00763C9A"/>
    <w:rsid w:val="00765D1A"/>
    <w:rsid w:val="0077702B"/>
    <w:rsid w:val="0079753B"/>
    <w:rsid w:val="00797F70"/>
    <w:rsid w:val="007A0AAC"/>
    <w:rsid w:val="007B513A"/>
    <w:rsid w:val="007C2D2C"/>
    <w:rsid w:val="007C4790"/>
    <w:rsid w:val="007C5F73"/>
    <w:rsid w:val="007C70A0"/>
    <w:rsid w:val="007D3105"/>
    <w:rsid w:val="007D4726"/>
    <w:rsid w:val="007D7795"/>
    <w:rsid w:val="007E0EE1"/>
    <w:rsid w:val="007E34EA"/>
    <w:rsid w:val="007E55EA"/>
    <w:rsid w:val="007E65A2"/>
    <w:rsid w:val="007F755B"/>
    <w:rsid w:val="00807E15"/>
    <w:rsid w:val="008112BD"/>
    <w:rsid w:val="0081191F"/>
    <w:rsid w:val="008128B2"/>
    <w:rsid w:val="008236AA"/>
    <w:rsid w:val="00823A40"/>
    <w:rsid w:val="00826042"/>
    <w:rsid w:val="00846BA5"/>
    <w:rsid w:val="008474E8"/>
    <w:rsid w:val="00851D7F"/>
    <w:rsid w:val="00856A55"/>
    <w:rsid w:val="00860D85"/>
    <w:rsid w:val="00867FC4"/>
    <w:rsid w:val="008724F4"/>
    <w:rsid w:val="00881C2C"/>
    <w:rsid w:val="00882900"/>
    <w:rsid w:val="008844FE"/>
    <w:rsid w:val="0088524D"/>
    <w:rsid w:val="00892607"/>
    <w:rsid w:val="00892E9E"/>
    <w:rsid w:val="008A2DF5"/>
    <w:rsid w:val="008B61A0"/>
    <w:rsid w:val="008C0A5F"/>
    <w:rsid w:val="008C6EAE"/>
    <w:rsid w:val="008C705D"/>
    <w:rsid w:val="008D345C"/>
    <w:rsid w:val="008D74DC"/>
    <w:rsid w:val="008E2F1D"/>
    <w:rsid w:val="008F268C"/>
    <w:rsid w:val="00904A60"/>
    <w:rsid w:val="00914E52"/>
    <w:rsid w:val="00917AD5"/>
    <w:rsid w:val="00921984"/>
    <w:rsid w:val="009261F5"/>
    <w:rsid w:val="009334FB"/>
    <w:rsid w:val="00935272"/>
    <w:rsid w:val="00935E5B"/>
    <w:rsid w:val="0095044E"/>
    <w:rsid w:val="0095206B"/>
    <w:rsid w:val="00952284"/>
    <w:rsid w:val="009564E4"/>
    <w:rsid w:val="0096569B"/>
    <w:rsid w:val="00972D46"/>
    <w:rsid w:val="009841C8"/>
    <w:rsid w:val="00986466"/>
    <w:rsid w:val="009A3976"/>
    <w:rsid w:val="009C018D"/>
    <w:rsid w:val="009D26A4"/>
    <w:rsid w:val="009E22E2"/>
    <w:rsid w:val="009E7828"/>
    <w:rsid w:val="009F07C2"/>
    <w:rsid w:val="009F725D"/>
    <w:rsid w:val="00A00520"/>
    <w:rsid w:val="00A00A9B"/>
    <w:rsid w:val="00A05F8E"/>
    <w:rsid w:val="00A12B6A"/>
    <w:rsid w:val="00A26AAB"/>
    <w:rsid w:val="00A46038"/>
    <w:rsid w:val="00A560F0"/>
    <w:rsid w:val="00A57A3B"/>
    <w:rsid w:val="00A64B26"/>
    <w:rsid w:val="00A67BAC"/>
    <w:rsid w:val="00A719DF"/>
    <w:rsid w:val="00A75CF5"/>
    <w:rsid w:val="00AB504C"/>
    <w:rsid w:val="00AB7CA2"/>
    <w:rsid w:val="00AC29B7"/>
    <w:rsid w:val="00AD128B"/>
    <w:rsid w:val="00AD4FD7"/>
    <w:rsid w:val="00AD5E5F"/>
    <w:rsid w:val="00AE48D7"/>
    <w:rsid w:val="00AE6085"/>
    <w:rsid w:val="00AF0756"/>
    <w:rsid w:val="00AF2F5D"/>
    <w:rsid w:val="00AF3FAE"/>
    <w:rsid w:val="00AF5668"/>
    <w:rsid w:val="00B00759"/>
    <w:rsid w:val="00B02E62"/>
    <w:rsid w:val="00B0591E"/>
    <w:rsid w:val="00B15EA8"/>
    <w:rsid w:val="00B2065E"/>
    <w:rsid w:val="00B226C1"/>
    <w:rsid w:val="00B239C6"/>
    <w:rsid w:val="00B322BC"/>
    <w:rsid w:val="00B32639"/>
    <w:rsid w:val="00B410FA"/>
    <w:rsid w:val="00B4397A"/>
    <w:rsid w:val="00B50644"/>
    <w:rsid w:val="00B67E82"/>
    <w:rsid w:val="00B705A8"/>
    <w:rsid w:val="00B7124D"/>
    <w:rsid w:val="00B805C7"/>
    <w:rsid w:val="00B8227D"/>
    <w:rsid w:val="00B83B1D"/>
    <w:rsid w:val="00B843FF"/>
    <w:rsid w:val="00B85897"/>
    <w:rsid w:val="00B858EF"/>
    <w:rsid w:val="00BB1F09"/>
    <w:rsid w:val="00BB4F32"/>
    <w:rsid w:val="00BC207F"/>
    <w:rsid w:val="00BC2678"/>
    <w:rsid w:val="00BD1761"/>
    <w:rsid w:val="00BF71E7"/>
    <w:rsid w:val="00BF72D8"/>
    <w:rsid w:val="00BF7F4C"/>
    <w:rsid w:val="00C003F9"/>
    <w:rsid w:val="00C0076E"/>
    <w:rsid w:val="00C110C6"/>
    <w:rsid w:val="00C12979"/>
    <w:rsid w:val="00C30102"/>
    <w:rsid w:val="00C4128E"/>
    <w:rsid w:val="00C44D7A"/>
    <w:rsid w:val="00C460F7"/>
    <w:rsid w:val="00C536DF"/>
    <w:rsid w:val="00C6188D"/>
    <w:rsid w:val="00C840D3"/>
    <w:rsid w:val="00C866E6"/>
    <w:rsid w:val="00C87F5C"/>
    <w:rsid w:val="00C90578"/>
    <w:rsid w:val="00C91435"/>
    <w:rsid w:val="00C942FF"/>
    <w:rsid w:val="00C95641"/>
    <w:rsid w:val="00CA59F6"/>
    <w:rsid w:val="00CA7254"/>
    <w:rsid w:val="00CB146B"/>
    <w:rsid w:val="00CD0FEF"/>
    <w:rsid w:val="00CE32C7"/>
    <w:rsid w:val="00CE5C3F"/>
    <w:rsid w:val="00CF06ED"/>
    <w:rsid w:val="00CF6AAC"/>
    <w:rsid w:val="00CF7C7F"/>
    <w:rsid w:val="00D012DF"/>
    <w:rsid w:val="00D03631"/>
    <w:rsid w:val="00D03734"/>
    <w:rsid w:val="00D061BB"/>
    <w:rsid w:val="00D0665D"/>
    <w:rsid w:val="00D20B41"/>
    <w:rsid w:val="00D45726"/>
    <w:rsid w:val="00D5236B"/>
    <w:rsid w:val="00D54EE0"/>
    <w:rsid w:val="00D72977"/>
    <w:rsid w:val="00D751A4"/>
    <w:rsid w:val="00D7587A"/>
    <w:rsid w:val="00D81068"/>
    <w:rsid w:val="00D869A3"/>
    <w:rsid w:val="00D94EEC"/>
    <w:rsid w:val="00D9608B"/>
    <w:rsid w:val="00DA2CA8"/>
    <w:rsid w:val="00DA490C"/>
    <w:rsid w:val="00DB183E"/>
    <w:rsid w:val="00DB18E7"/>
    <w:rsid w:val="00DB227E"/>
    <w:rsid w:val="00DB30F1"/>
    <w:rsid w:val="00DB3BB3"/>
    <w:rsid w:val="00DB4748"/>
    <w:rsid w:val="00DD6ACB"/>
    <w:rsid w:val="00DF0E05"/>
    <w:rsid w:val="00DF1256"/>
    <w:rsid w:val="00E12588"/>
    <w:rsid w:val="00E26C08"/>
    <w:rsid w:val="00E313E0"/>
    <w:rsid w:val="00E508FB"/>
    <w:rsid w:val="00E51742"/>
    <w:rsid w:val="00E563EC"/>
    <w:rsid w:val="00E62221"/>
    <w:rsid w:val="00E72F92"/>
    <w:rsid w:val="00E76283"/>
    <w:rsid w:val="00E800BE"/>
    <w:rsid w:val="00E90C0C"/>
    <w:rsid w:val="00E9552F"/>
    <w:rsid w:val="00E95E0E"/>
    <w:rsid w:val="00EA649B"/>
    <w:rsid w:val="00EA66A6"/>
    <w:rsid w:val="00EB032A"/>
    <w:rsid w:val="00EB540F"/>
    <w:rsid w:val="00EB6FBA"/>
    <w:rsid w:val="00EC2323"/>
    <w:rsid w:val="00ED23C6"/>
    <w:rsid w:val="00ED300F"/>
    <w:rsid w:val="00EE145E"/>
    <w:rsid w:val="00EE36A2"/>
    <w:rsid w:val="00EF152A"/>
    <w:rsid w:val="00EF3992"/>
    <w:rsid w:val="00EF49AC"/>
    <w:rsid w:val="00EF4B4A"/>
    <w:rsid w:val="00F012E6"/>
    <w:rsid w:val="00F0747A"/>
    <w:rsid w:val="00F108F3"/>
    <w:rsid w:val="00F12702"/>
    <w:rsid w:val="00F13BF3"/>
    <w:rsid w:val="00F264B2"/>
    <w:rsid w:val="00F2799F"/>
    <w:rsid w:val="00F35BE4"/>
    <w:rsid w:val="00F37366"/>
    <w:rsid w:val="00F45158"/>
    <w:rsid w:val="00F56DF7"/>
    <w:rsid w:val="00F63A9D"/>
    <w:rsid w:val="00F749FF"/>
    <w:rsid w:val="00F75ADA"/>
    <w:rsid w:val="00F761FA"/>
    <w:rsid w:val="00F820ED"/>
    <w:rsid w:val="00F82BE4"/>
    <w:rsid w:val="00F932A5"/>
    <w:rsid w:val="00FB4EFC"/>
    <w:rsid w:val="00FC176C"/>
    <w:rsid w:val="00FC2BC7"/>
    <w:rsid w:val="00FD28D0"/>
    <w:rsid w:val="00FD47BF"/>
    <w:rsid w:val="00FE265B"/>
    <w:rsid w:val="00FE2EC4"/>
    <w:rsid w:val="00FF1FBA"/>
    <w:rsid w:val="00FF5CE7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584D6E-A4A5-49F2-9394-6838FF3D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916</Words>
  <Characters>5225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2013-06-05T10:40:00Z</cp:lastPrinted>
  <dcterms:created xsi:type="dcterms:W3CDTF">2013-06-05T07:57:00Z</dcterms:created>
  <dcterms:modified xsi:type="dcterms:W3CDTF">2013-06-05T13:11:00Z</dcterms:modified>
</cp:coreProperties>
</file>