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80" w:rsidRPr="00840479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516E80" w:rsidRPr="00840479" w:rsidRDefault="00516E80" w:rsidP="00765D1A">
      <w:pPr>
        <w:tabs>
          <w:tab w:val="left" w:pos="6804"/>
        </w:tabs>
        <w:spacing w:after="0" w:line="240" w:lineRule="auto"/>
        <w:ind w:left="1050" w:right="-1"/>
        <w:rPr>
          <w:rFonts w:ascii="Garamond" w:eastAsia="Times New Roman" w:hAnsi="Garamond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 w:rsidR="00F63A9D">
        <w:rPr>
          <w:rFonts w:ascii="Cambria" w:eastAsia="Times New Roman" w:hAnsi="Cambria"/>
        </w:rPr>
        <w:tab/>
      </w:r>
      <w:r w:rsidR="00BB1F09">
        <w:rPr>
          <w:rFonts w:eastAsia="Times New Roman" w:cs="Calibri"/>
        </w:rPr>
        <w:t xml:space="preserve">Paris, le </w:t>
      </w:r>
      <w:r w:rsidR="000B01D3">
        <w:rPr>
          <w:rFonts w:eastAsia="Times New Roman" w:cs="Calibri"/>
        </w:rPr>
        <w:t>2</w:t>
      </w:r>
      <w:r w:rsidR="00EC5A11">
        <w:rPr>
          <w:rFonts w:eastAsia="Times New Roman" w:cs="Calibri"/>
        </w:rPr>
        <w:t>3</w:t>
      </w:r>
      <w:r w:rsidR="00C92E34">
        <w:rPr>
          <w:rFonts w:eastAsia="Times New Roman" w:cs="Calibri"/>
        </w:rPr>
        <w:t xml:space="preserve"> juin </w:t>
      </w:r>
      <w:r w:rsidR="00F63A9D" w:rsidRPr="0009767F">
        <w:rPr>
          <w:rFonts w:eastAsia="Times New Roman" w:cs="Calibri"/>
        </w:rPr>
        <w:t>201</w:t>
      </w:r>
      <w:r w:rsidR="00950FC2">
        <w:rPr>
          <w:rFonts w:eastAsia="Times New Roman" w:cs="Calibri"/>
        </w:rPr>
        <w:t>4</w:t>
      </w:r>
    </w:p>
    <w:p w:rsidR="00516E80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E57656" w:rsidRDefault="00E57656" w:rsidP="00316FE3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C14504" w:rsidRDefault="00C14504" w:rsidP="00316FE3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C14504" w:rsidRDefault="00516E80" w:rsidP="00C14504">
      <w:pPr>
        <w:spacing w:after="0" w:line="240" w:lineRule="auto"/>
        <w:jc w:val="center"/>
        <w:outlineLvl w:val="0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NOTE</w:t>
      </w:r>
    </w:p>
    <w:p w:rsidR="00516E80" w:rsidRPr="00F63A9D" w:rsidRDefault="00C14504" w:rsidP="00C14504">
      <w:pPr>
        <w:spacing w:after="0" w:line="240" w:lineRule="auto"/>
        <w:jc w:val="center"/>
        <w:outlineLvl w:val="0"/>
        <w:rPr>
          <w:rFonts w:ascii="Cambria" w:eastAsia="Times New Roman" w:hAnsi="Cambria"/>
          <w:smallCaps/>
          <w:sz w:val="26"/>
          <w:szCs w:val="26"/>
        </w:rPr>
      </w:pPr>
      <w:r>
        <w:rPr>
          <w:rFonts w:ascii="Cambria" w:eastAsia="Times New Roman" w:hAnsi="Cambria"/>
          <w:smallCaps/>
          <w:sz w:val="26"/>
          <w:szCs w:val="26"/>
        </w:rPr>
        <w:t xml:space="preserve"> </w:t>
      </w:r>
      <w:r w:rsidR="00516E80" w:rsidRPr="00F63A9D">
        <w:rPr>
          <w:rFonts w:ascii="Cambria" w:eastAsia="Times New Roman" w:hAnsi="Cambria"/>
          <w:smallCaps/>
          <w:sz w:val="26"/>
          <w:szCs w:val="26"/>
        </w:rPr>
        <w:t>à Monsieur le Président de la République</w:t>
      </w:r>
    </w:p>
    <w:p w:rsidR="00516E80" w:rsidRPr="008C2B51" w:rsidRDefault="00516E80" w:rsidP="00F63A9D">
      <w:pPr>
        <w:spacing w:after="0" w:line="240" w:lineRule="auto"/>
        <w:jc w:val="center"/>
        <w:rPr>
          <w:rFonts w:ascii="Cambria" w:eastAsia="Times New Roman" w:hAnsi="Cambria"/>
          <w:smallCaps/>
          <w:sz w:val="24"/>
          <w:szCs w:val="24"/>
        </w:rPr>
      </w:pPr>
      <w:r w:rsidRPr="008C2B51">
        <w:rPr>
          <w:rFonts w:ascii="Cambria" w:eastAsia="Times New Roman" w:hAnsi="Cambria"/>
          <w:smallCaps/>
          <w:sz w:val="24"/>
          <w:szCs w:val="24"/>
        </w:rPr>
        <w:t>----</w:t>
      </w:r>
    </w:p>
    <w:p w:rsidR="00C949CF" w:rsidRPr="008C2B51" w:rsidRDefault="00516E80" w:rsidP="00E57656">
      <w:pPr>
        <w:spacing w:after="0" w:line="240" w:lineRule="auto"/>
        <w:jc w:val="center"/>
        <w:rPr>
          <w:rFonts w:ascii="Cambria" w:eastAsia="Times New Roman" w:hAnsi="Cambria"/>
          <w:smallCaps/>
          <w:sz w:val="24"/>
          <w:szCs w:val="24"/>
        </w:rPr>
      </w:pPr>
      <w:r w:rsidRPr="008C2B51">
        <w:rPr>
          <w:rFonts w:ascii="Cambria" w:eastAsia="Times New Roman" w:hAnsi="Cambria"/>
          <w:smallCaps/>
          <w:sz w:val="24"/>
          <w:szCs w:val="24"/>
        </w:rPr>
        <w:t>s/c de Monsieur le Secrétaire General</w:t>
      </w:r>
    </w:p>
    <w:p w:rsidR="00C14504" w:rsidRDefault="00C14504" w:rsidP="00A84AAB">
      <w:pPr>
        <w:spacing w:after="0" w:line="240" w:lineRule="auto"/>
        <w:rPr>
          <w:rFonts w:ascii="Cambria" w:eastAsia="Times New Roman" w:hAnsi="Cambria"/>
          <w:smallCaps/>
          <w:sz w:val="16"/>
          <w:szCs w:val="16"/>
        </w:rPr>
      </w:pPr>
    </w:p>
    <w:p w:rsidR="00D02219" w:rsidRDefault="00D02219" w:rsidP="00A84AAB">
      <w:pPr>
        <w:spacing w:after="0" w:line="240" w:lineRule="auto"/>
        <w:rPr>
          <w:rFonts w:ascii="Cambria" w:eastAsia="Times New Roman" w:hAnsi="Cambria"/>
          <w:smallCaps/>
          <w:sz w:val="16"/>
          <w:szCs w:val="16"/>
        </w:rPr>
      </w:pPr>
    </w:p>
    <w:p w:rsidR="00C14504" w:rsidRDefault="00C14504" w:rsidP="00A84AAB">
      <w:pPr>
        <w:spacing w:after="0" w:line="240" w:lineRule="auto"/>
        <w:rPr>
          <w:rFonts w:ascii="Cambria" w:eastAsia="Times New Roman" w:hAnsi="Cambria"/>
          <w:smallCaps/>
          <w:sz w:val="16"/>
          <w:szCs w:val="16"/>
        </w:rPr>
      </w:pPr>
    </w:p>
    <w:p w:rsidR="00C3505F" w:rsidRDefault="00C3505F" w:rsidP="00A84AAB">
      <w:pPr>
        <w:spacing w:after="0" w:line="240" w:lineRule="auto"/>
        <w:rPr>
          <w:rFonts w:ascii="Cambria" w:eastAsia="Times New Roman" w:hAnsi="Cambria"/>
          <w:smallCaps/>
          <w:sz w:val="16"/>
          <w:szCs w:val="16"/>
        </w:rPr>
      </w:pPr>
    </w:p>
    <w:p w:rsidR="00076368" w:rsidRPr="00C14504" w:rsidRDefault="00516E80" w:rsidP="00E826E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Garamond" w:eastAsia="Times New Roman" w:hAnsi="Garamond" w:cs="Calibri"/>
          <w:b/>
          <w:i/>
          <w:spacing w:val="-2"/>
          <w:sz w:val="24"/>
          <w:szCs w:val="24"/>
        </w:rPr>
      </w:pPr>
      <w:r w:rsidRPr="00C14504">
        <w:rPr>
          <w:rFonts w:ascii="Garamond" w:eastAsia="Times New Roman" w:hAnsi="Garamond" w:cs="Calibri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C14504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> : </w:t>
      </w:r>
      <w:r w:rsidR="007D0B2F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 xml:space="preserve">Eléments </w:t>
      </w:r>
      <w:r w:rsidR="004B41FE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>sur l’</w:t>
      </w:r>
      <w:r w:rsidR="007D0B2F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>opinion</w:t>
      </w:r>
      <w:r w:rsidR="004B41FE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 xml:space="preserve"> et la réforme</w:t>
      </w:r>
    </w:p>
    <w:p w:rsidR="001821BC" w:rsidRPr="00DA1DE8" w:rsidRDefault="003861A7" w:rsidP="00E90830">
      <w:pPr>
        <w:spacing w:before="32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b/>
          <w:sz w:val="25"/>
          <w:szCs w:val="25"/>
        </w:rPr>
        <w:sym w:font="Wingdings" w:char="F0F0"/>
      </w:r>
      <w:r w:rsidRPr="00DA1DE8">
        <w:rPr>
          <w:rFonts w:ascii="Garamond" w:hAnsi="Garamond"/>
          <w:sz w:val="25"/>
          <w:szCs w:val="25"/>
        </w:rPr>
        <w:t xml:space="preserve"> </w:t>
      </w:r>
      <w:r w:rsidR="001821BC" w:rsidRPr="00DA1DE8">
        <w:rPr>
          <w:rFonts w:ascii="Garamond" w:hAnsi="Garamond"/>
          <w:sz w:val="25"/>
          <w:szCs w:val="25"/>
        </w:rPr>
        <w:t>Selon un sondage BVA pour I-télé, les trois quarts des Français souhaitent aller plus loin dans la réforme, qu’il s’agisse du travail, des retraites ou des règles d’indemnisation du chômage.</w:t>
      </w:r>
    </w:p>
    <w:p w:rsidR="00DA1DE8" w:rsidRDefault="000B01D3" w:rsidP="001821BC">
      <w:pPr>
        <w:spacing w:before="12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sz w:val="25"/>
          <w:szCs w:val="25"/>
        </w:rPr>
        <w:t>Les Français</w:t>
      </w:r>
      <w:r w:rsidR="00DA1DE8">
        <w:rPr>
          <w:rFonts w:ascii="Garamond" w:hAnsi="Garamond"/>
          <w:sz w:val="25"/>
          <w:szCs w:val="25"/>
        </w:rPr>
        <w:t>,</w:t>
      </w:r>
      <w:r w:rsidRPr="00DA1DE8">
        <w:rPr>
          <w:rFonts w:ascii="Garamond" w:hAnsi="Garamond"/>
          <w:sz w:val="25"/>
          <w:szCs w:val="25"/>
        </w:rPr>
        <w:t xml:space="preserve"> </w:t>
      </w:r>
      <w:r w:rsidR="00DA1DE8" w:rsidRPr="00DA1DE8">
        <w:rPr>
          <w:rFonts w:ascii="Garamond" w:hAnsi="Garamond"/>
          <w:sz w:val="25"/>
          <w:szCs w:val="25"/>
        </w:rPr>
        <w:t>qu’ils soient de gauche (67%) ou de droite (84%), CSP+ (73%) ou CSP- (69%</w:t>
      </w:r>
      <w:r w:rsidR="00DA1DE8">
        <w:rPr>
          <w:rFonts w:ascii="Garamond" w:hAnsi="Garamond"/>
          <w:sz w:val="25"/>
          <w:szCs w:val="25"/>
        </w:rPr>
        <w:t xml:space="preserve">), </w:t>
      </w:r>
      <w:r w:rsidRPr="00DA1DE8">
        <w:rPr>
          <w:rFonts w:ascii="Garamond" w:hAnsi="Garamond"/>
          <w:sz w:val="25"/>
          <w:szCs w:val="25"/>
        </w:rPr>
        <w:t>sont des réformateurs</w:t>
      </w:r>
      <w:r w:rsidR="00DA1DE8">
        <w:rPr>
          <w:rFonts w:ascii="Garamond" w:hAnsi="Garamond"/>
          <w:sz w:val="25"/>
          <w:szCs w:val="25"/>
        </w:rPr>
        <w:t>.</w:t>
      </w:r>
    </w:p>
    <w:p w:rsidR="00203654" w:rsidRPr="00DA1DE8" w:rsidRDefault="00DA1DE8" w:rsidP="00E90830">
      <w:pPr>
        <w:spacing w:before="32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b/>
          <w:sz w:val="25"/>
          <w:szCs w:val="25"/>
        </w:rPr>
        <w:sym w:font="Wingdings" w:char="F0F0"/>
      </w:r>
      <w:r w:rsidRPr="00DA1DE8">
        <w:rPr>
          <w:rFonts w:ascii="Garamond" w:hAnsi="Garamond"/>
          <w:sz w:val="25"/>
          <w:szCs w:val="25"/>
        </w:rPr>
        <w:t xml:space="preserve"> </w:t>
      </w:r>
      <w:r>
        <w:rPr>
          <w:rFonts w:ascii="Garamond" w:hAnsi="Garamond"/>
          <w:sz w:val="25"/>
          <w:szCs w:val="25"/>
        </w:rPr>
        <w:t>L</w:t>
      </w:r>
      <w:r w:rsidR="001821BC" w:rsidRPr="00DA1DE8">
        <w:rPr>
          <w:rFonts w:ascii="Garamond" w:hAnsi="Garamond"/>
          <w:sz w:val="25"/>
          <w:szCs w:val="25"/>
        </w:rPr>
        <w:t>a connotation du mot « réforme » est positive depuis longtemps : en 1995</w:t>
      </w:r>
      <w:r w:rsidRPr="00DA1DE8">
        <w:rPr>
          <w:rFonts w:ascii="Garamond" w:hAnsi="Garamond"/>
          <w:sz w:val="25"/>
          <w:szCs w:val="25"/>
        </w:rPr>
        <w:t xml:space="preserve"> déjà</w:t>
      </w:r>
      <w:r w:rsidR="001821BC" w:rsidRPr="00DA1DE8">
        <w:rPr>
          <w:rFonts w:ascii="Garamond" w:hAnsi="Garamond"/>
          <w:sz w:val="25"/>
          <w:szCs w:val="25"/>
        </w:rPr>
        <w:t xml:space="preserve">, une majorité de Français considérait que l’on </w:t>
      </w:r>
      <w:r w:rsidR="00792B31" w:rsidRPr="00DA1DE8">
        <w:rPr>
          <w:rFonts w:ascii="Garamond" w:hAnsi="Garamond"/>
          <w:sz w:val="25"/>
          <w:szCs w:val="25"/>
        </w:rPr>
        <w:t>n’</w:t>
      </w:r>
      <w:r w:rsidR="001821BC" w:rsidRPr="00DA1DE8">
        <w:rPr>
          <w:rFonts w:ascii="Garamond" w:hAnsi="Garamond"/>
          <w:sz w:val="25"/>
          <w:szCs w:val="25"/>
        </w:rPr>
        <w:t>allait pas assez loin dans les réformes</w:t>
      </w:r>
      <w:r w:rsidR="00203654" w:rsidRPr="00DA1DE8">
        <w:rPr>
          <w:rFonts w:ascii="Garamond" w:hAnsi="Garamond"/>
          <w:sz w:val="25"/>
          <w:szCs w:val="25"/>
        </w:rPr>
        <w:t>.</w:t>
      </w:r>
      <w:r w:rsidR="00816383">
        <w:rPr>
          <w:rFonts w:ascii="Garamond" w:hAnsi="Garamond"/>
          <w:sz w:val="25"/>
          <w:szCs w:val="25"/>
        </w:rPr>
        <w:t xml:space="preserve"> Il y a un an (CSA, juin 2013), 64% des Français pensaient encore que le rythme de réformes était trop lent.</w:t>
      </w:r>
      <w:r>
        <w:rPr>
          <w:rFonts w:ascii="Garamond" w:hAnsi="Garamond"/>
          <w:sz w:val="25"/>
          <w:szCs w:val="25"/>
        </w:rPr>
        <w:t xml:space="preserve"> Depuis</w:t>
      </w:r>
      <w:r w:rsidR="00816383">
        <w:rPr>
          <w:rFonts w:ascii="Garamond" w:hAnsi="Garamond"/>
          <w:sz w:val="25"/>
          <w:szCs w:val="25"/>
        </w:rPr>
        <w:t xml:space="preserve"> le début du mandat</w:t>
      </w:r>
      <w:r>
        <w:rPr>
          <w:rFonts w:ascii="Garamond" w:hAnsi="Garamond"/>
          <w:sz w:val="25"/>
          <w:szCs w:val="25"/>
        </w:rPr>
        <w:t>, presque tous les « principes »</w:t>
      </w:r>
      <w:r w:rsidR="00E51458">
        <w:rPr>
          <w:rFonts w:ascii="Garamond" w:hAnsi="Garamond"/>
          <w:sz w:val="25"/>
          <w:szCs w:val="25"/>
        </w:rPr>
        <w:t xml:space="preserve"> de réformes testés (retraites, prestations sociales, </w:t>
      </w:r>
      <w:r w:rsidR="00F83EED">
        <w:rPr>
          <w:rFonts w:ascii="Garamond" w:hAnsi="Garamond"/>
          <w:sz w:val="25"/>
          <w:szCs w:val="25"/>
        </w:rPr>
        <w:t xml:space="preserve">pacte de responsabilité, réforme territoriale, …) </w:t>
      </w:r>
      <w:r w:rsidR="00EF7882">
        <w:rPr>
          <w:rFonts w:ascii="Garamond" w:hAnsi="Garamond"/>
          <w:sz w:val="25"/>
          <w:szCs w:val="25"/>
        </w:rPr>
        <w:t>sont majoritairement bien accueillis, y compris à gauche</w:t>
      </w:r>
      <w:r w:rsidR="00816383">
        <w:rPr>
          <w:rStyle w:val="FootnoteReference"/>
          <w:rFonts w:ascii="Garamond" w:hAnsi="Garamond"/>
          <w:sz w:val="25"/>
          <w:szCs w:val="25"/>
        </w:rPr>
        <w:footnoteReference w:id="1"/>
      </w:r>
      <w:r w:rsidR="00EF7882">
        <w:rPr>
          <w:rFonts w:ascii="Garamond" w:hAnsi="Garamond"/>
          <w:sz w:val="25"/>
          <w:szCs w:val="25"/>
        </w:rPr>
        <w:t>.</w:t>
      </w:r>
    </w:p>
    <w:p w:rsidR="00EF7882" w:rsidRDefault="00F873C6" w:rsidP="00E90830">
      <w:pPr>
        <w:spacing w:before="32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b/>
          <w:sz w:val="25"/>
          <w:szCs w:val="25"/>
        </w:rPr>
        <w:sym w:font="Wingdings" w:char="F0F0"/>
      </w:r>
      <w:r>
        <w:rPr>
          <w:rFonts w:ascii="Garamond" w:hAnsi="Garamond"/>
          <w:b/>
          <w:sz w:val="25"/>
          <w:szCs w:val="25"/>
        </w:rPr>
        <w:t xml:space="preserve"> </w:t>
      </w:r>
      <w:r w:rsidR="00EF7882">
        <w:rPr>
          <w:rFonts w:ascii="Garamond" w:hAnsi="Garamond"/>
          <w:sz w:val="25"/>
          <w:szCs w:val="25"/>
        </w:rPr>
        <w:t>L</w:t>
      </w:r>
      <w:r w:rsidR="001821BC" w:rsidRPr="00DA1DE8">
        <w:rPr>
          <w:rFonts w:ascii="Garamond" w:hAnsi="Garamond"/>
          <w:sz w:val="25"/>
          <w:szCs w:val="25"/>
        </w:rPr>
        <w:t>a réforme es</w:t>
      </w:r>
      <w:r w:rsidR="000C0090">
        <w:rPr>
          <w:rFonts w:ascii="Garamond" w:hAnsi="Garamond"/>
          <w:sz w:val="25"/>
          <w:szCs w:val="25"/>
        </w:rPr>
        <w:t xml:space="preserve">t souhaitée </w:t>
      </w:r>
      <w:r w:rsidR="000B01D3" w:rsidRPr="00DA1DE8">
        <w:rPr>
          <w:rFonts w:ascii="Garamond" w:hAnsi="Garamond"/>
          <w:sz w:val="25"/>
          <w:szCs w:val="25"/>
        </w:rPr>
        <w:t>quand</w:t>
      </w:r>
      <w:r w:rsidR="000C0090">
        <w:rPr>
          <w:rFonts w:ascii="Garamond" w:hAnsi="Garamond"/>
          <w:sz w:val="25"/>
          <w:szCs w:val="25"/>
        </w:rPr>
        <w:t xml:space="preserve"> </w:t>
      </w:r>
      <w:r w:rsidR="000B01D3" w:rsidRPr="00DA1DE8">
        <w:rPr>
          <w:rFonts w:ascii="Garamond" w:hAnsi="Garamond"/>
          <w:sz w:val="25"/>
          <w:szCs w:val="25"/>
        </w:rPr>
        <w:t xml:space="preserve">elle </w:t>
      </w:r>
      <w:r w:rsidR="00792B31" w:rsidRPr="00DA1DE8">
        <w:rPr>
          <w:rFonts w:ascii="Garamond" w:hAnsi="Garamond"/>
          <w:sz w:val="25"/>
          <w:szCs w:val="25"/>
        </w:rPr>
        <w:t>est synonyme d’action et de changement.</w:t>
      </w:r>
    </w:p>
    <w:p w:rsidR="00792B31" w:rsidRDefault="00E90830" w:rsidP="00EF7882">
      <w:pPr>
        <w:spacing w:before="120" w:after="0" w:line="312" w:lineRule="auto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L</w:t>
      </w:r>
      <w:r w:rsidR="004B41FE" w:rsidRPr="00DA1DE8">
        <w:rPr>
          <w:rFonts w:ascii="Garamond" w:hAnsi="Garamond"/>
          <w:sz w:val="25"/>
          <w:szCs w:val="25"/>
        </w:rPr>
        <w:t xml:space="preserve">es Français </w:t>
      </w:r>
      <w:r w:rsidR="00792B31" w:rsidRPr="00DA1DE8">
        <w:rPr>
          <w:rFonts w:ascii="Garamond" w:hAnsi="Garamond"/>
          <w:sz w:val="25"/>
          <w:szCs w:val="25"/>
        </w:rPr>
        <w:t>sent</w:t>
      </w:r>
      <w:r w:rsidR="004B41FE" w:rsidRPr="00DA1DE8">
        <w:rPr>
          <w:rFonts w:ascii="Garamond" w:hAnsi="Garamond"/>
          <w:sz w:val="25"/>
          <w:szCs w:val="25"/>
        </w:rPr>
        <w:t>ent</w:t>
      </w:r>
      <w:r w:rsidR="00792B31" w:rsidRPr="00DA1DE8">
        <w:rPr>
          <w:rFonts w:ascii="Garamond" w:hAnsi="Garamond"/>
          <w:sz w:val="25"/>
          <w:szCs w:val="25"/>
        </w:rPr>
        <w:t xml:space="preserve"> bien qu</w:t>
      </w:r>
      <w:r w:rsidR="004B41FE" w:rsidRPr="00DA1DE8">
        <w:rPr>
          <w:rFonts w:ascii="Garamond" w:hAnsi="Garamond"/>
          <w:sz w:val="25"/>
          <w:szCs w:val="25"/>
        </w:rPr>
        <w:t>e le pays</w:t>
      </w:r>
      <w:r w:rsidR="00792B31" w:rsidRPr="00DA1DE8">
        <w:rPr>
          <w:rFonts w:ascii="Garamond" w:hAnsi="Garamond"/>
          <w:sz w:val="25"/>
          <w:szCs w:val="25"/>
        </w:rPr>
        <w:t xml:space="preserve"> n’a jamais été confronté à autant de crise</w:t>
      </w:r>
      <w:r w:rsidR="004B41FE" w:rsidRPr="00DA1DE8">
        <w:rPr>
          <w:rFonts w:ascii="Garamond" w:hAnsi="Garamond"/>
          <w:sz w:val="25"/>
          <w:szCs w:val="25"/>
        </w:rPr>
        <w:t>s</w:t>
      </w:r>
      <w:r w:rsidR="00792B31" w:rsidRPr="00DA1DE8">
        <w:rPr>
          <w:rFonts w:ascii="Garamond" w:hAnsi="Garamond"/>
          <w:sz w:val="25"/>
          <w:szCs w:val="25"/>
        </w:rPr>
        <w:t> : économique, sociale, d’</w:t>
      </w:r>
      <w:r w:rsidR="000B01D3" w:rsidRPr="00DA1DE8">
        <w:rPr>
          <w:rFonts w:ascii="Garamond" w:hAnsi="Garamond"/>
          <w:sz w:val="25"/>
          <w:szCs w:val="25"/>
        </w:rPr>
        <w:t xml:space="preserve">identité. </w:t>
      </w:r>
      <w:r w:rsidR="004B41FE" w:rsidRPr="00DA1DE8">
        <w:rPr>
          <w:rFonts w:ascii="Garamond" w:hAnsi="Garamond"/>
          <w:sz w:val="25"/>
          <w:szCs w:val="25"/>
        </w:rPr>
        <w:t>Dans ce contexte l</w:t>
      </w:r>
      <w:r w:rsidR="00792B31" w:rsidRPr="00DA1DE8">
        <w:rPr>
          <w:rFonts w:ascii="Garamond" w:hAnsi="Garamond"/>
          <w:sz w:val="25"/>
          <w:szCs w:val="25"/>
        </w:rPr>
        <w:t>’immobilisme, ou la « conservation », qui a pu parfois être une tentation, n’</w:t>
      </w:r>
      <w:r w:rsidR="004B41FE" w:rsidRPr="00DA1DE8">
        <w:rPr>
          <w:rFonts w:ascii="Garamond" w:hAnsi="Garamond"/>
          <w:sz w:val="25"/>
          <w:szCs w:val="25"/>
        </w:rPr>
        <w:t xml:space="preserve">est plus une option. Le pays </w:t>
      </w:r>
      <w:r w:rsidR="000B01D3" w:rsidRPr="00DA1DE8">
        <w:rPr>
          <w:rFonts w:ascii="Garamond" w:hAnsi="Garamond"/>
          <w:sz w:val="25"/>
          <w:szCs w:val="25"/>
        </w:rPr>
        <w:t>se sait déjà</w:t>
      </w:r>
      <w:r w:rsidR="004B41FE" w:rsidRPr="00DA1DE8">
        <w:rPr>
          <w:rFonts w:ascii="Garamond" w:hAnsi="Garamond"/>
          <w:sz w:val="25"/>
          <w:szCs w:val="25"/>
        </w:rPr>
        <w:t xml:space="preserve"> bloqué, </w:t>
      </w:r>
      <w:r w:rsidR="000B01D3" w:rsidRPr="00DA1DE8">
        <w:rPr>
          <w:rFonts w:ascii="Garamond" w:hAnsi="Garamond"/>
          <w:sz w:val="25"/>
          <w:szCs w:val="25"/>
        </w:rPr>
        <w:t>sclérosé : r</w:t>
      </w:r>
      <w:r w:rsidR="00792B31" w:rsidRPr="00DA1DE8">
        <w:rPr>
          <w:rFonts w:ascii="Garamond" w:hAnsi="Garamond"/>
          <w:sz w:val="25"/>
          <w:szCs w:val="25"/>
        </w:rPr>
        <w:t xml:space="preserve">ajouter du blocage au blocage, </w:t>
      </w:r>
      <w:r w:rsidR="004B41FE" w:rsidRPr="00DA1DE8">
        <w:rPr>
          <w:rFonts w:ascii="Garamond" w:hAnsi="Garamond"/>
          <w:sz w:val="25"/>
          <w:szCs w:val="25"/>
        </w:rPr>
        <w:t>ce serait rajouter d</w:t>
      </w:r>
      <w:r w:rsidR="00792B31" w:rsidRPr="00DA1DE8">
        <w:rPr>
          <w:rFonts w:ascii="Garamond" w:hAnsi="Garamond"/>
          <w:sz w:val="25"/>
          <w:szCs w:val="25"/>
        </w:rPr>
        <w:t>u danger au danger.</w:t>
      </w:r>
    </w:p>
    <w:p w:rsidR="000B01D3" w:rsidRPr="00DA1DE8" w:rsidRDefault="000E137F" w:rsidP="00E90830">
      <w:pPr>
        <w:spacing w:before="32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b/>
          <w:sz w:val="25"/>
          <w:szCs w:val="25"/>
        </w:rPr>
        <w:sym w:font="Wingdings" w:char="F0F0"/>
      </w:r>
      <w:r w:rsidRPr="00DA1DE8">
        <w:rPr>
          <w:rFonts w:ascii="Garamond" w:hAnsi="Garamond"/>
          <w:b/>
          <w:sz w:val="25"/>
          <w:szCs w:val="25"/>
        </w:rPr>
        <w:t xml:space="preserve"> </w:t>
      </w:r>
      <w:r w:rsidR="00A545D5" w:rsidRPr="00DA1DE8">
        <w:rPr>
          <w:rFonts w:ascii="Garamond" w:hAnsi="Garamond"/>
          <w:sz w:val="25"/>
          <w:szCs w:val="25"/>
        </w:rPr>
        <w:t xml:space="preserve">Mais si les Français savent la nécessité d’évoluer et de s’adapter à un monde qui change, ils donnent </w:t>
      </w:r>
      <w:r w:rsidRPr="00DA1DE8">
        <w:rPr>
          <w:rFonts w:ascii="Garamond" w:hAnsi="Garamond"/>
          <w:sz w:val="25"/>
          <w:szCs w:val="25"/>
        </w:rPr>
        <w:t xml:space="preserve">rarement </w:t>
      </w:r>
      <w:r w:rsidR="00A545D5" w:rsidRPr="00DA1DE8">
        <w:rPr>
          <w:rFonts w:ascii="Garamond" w:hAnsi="Garamond"/>
          <w:sz w:val="25"/>
          <w:szCs w:val="25"/>
        </w:rPr>
        <w:t>quitus à « la réforme » proposée par le politique :</w:t>
      </w:r>
    </w:p>
    <w:p w:rsidR="000734E3" w:rsidRDefault="000734E3" w:rsidP="000734E3">
      <w:pPr>
        <w:numPr>
          <w:ilvl w:val="0"/>
          <w:numId w:val="45"/>
        </w:numPr>
        <w:spacing w:before="18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d’abord</w:t>
      </w:r>
      <w:r w:rsidRPr="00DA1DE8">
        <w:rPr>
          <w:rFonts w:ascii="Garamond" w:hAnsi="Garamond"/>
          <w:sz w:val="25"/>
          <w:szCs w:val="25"/>
        </w:rPr>
        <w:t xml:space="preserve"> car </w:t>
      </w:r>
      <w:r>
        <w:rPr>
          <w:rFonts w:ascii="Garamond" w:hAnsi="Garamond"/>
          <w:sz w:val="25"/>
          <w:szCs w:val="25"/>
        </w:rPr>
        <w:t>beaucoup</w:t>
      </w:r>
      <w:r w:rsidRPr="00DA1DE8">
        <w:rPr>
          <w:rFonts w:ascii="Garamond" w:hAnsi="Garamond"/>
          <w:sz w:val="25"/>
          <w:szCs w:val="25"/>
        </w:rPr>
        <w:t xml:space="preserve"> doutent de la capacité du politique à agir</w:t>
      </w:r>
      <w:r>
        <w:rPr>
          <w:rFonts w:ascii="Garamond" w:hAnsi="Garamond"/>
          <w:sz w:val="25"/>
          <w:szCs w:val="25"/>
        </w:rPr>
        <w:t>.</w:t>
      </w:r>
      <w:r w:rsidR="00EC7332">
        <w:rPr>
          <w:rFonts w:ascii="Garamond" w:hAnsi="Garamond"/>
          <w:sz w:val="25"/>
          <w:szCs w:val="25"/>
        </w:rPr>
        <w:t xml:space="preserve"> Les Français sont en demande de « preuves », que la complexité du système rend difficile à apporter.</w:t>
      </w:r>
    </w:p>
    <w:p w:rsidR="000734E3" w:rsidRPr="00DA1DE8" w:rsidRDefault="000734E3" w:rsidP="00E90830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Conséquence de la</w:t>
      </w:r>
      <w:r w:rsidRPr="00DA1DE8">
        <w:rPr>
          <w:rFonts w:ascii="Garamond" w:hAnsi="Garamond"/>
          <w:sz w:val="25"/>
          <w:szCs w:val="25"/>
        </w:rPr>
        <w:t xml:space="preserve"> crise de résultat, </w:t>
      </w:r>
      <w:r w:rsidR="00D635DD">
        <w:rPr>
          <w:rFonts w:ascii="Garamond" w:hAnsi="Garamond"/>
          <w:sz w:val="25"/>
          <w:szCs w:val="25"/>
        </w:rPr>
        <w:t>parmi la petite moitié de Français (ce qui est un bon score) qui pensent que le gouvernement « </w:t>
      </w:r>
      <w:r w:rsidR="00D635DD">
        <w:rPr>
          <w:rFonts w:ascii="Garamond" w:hAnsi="Garamond"/>
          <w:i/>
          <w:sz w:val="25"/>
          <w:szCs w:val="25"/>
        </w:rPr>
        <w:t>a la volonté de faire des réformes</w:t>
      </w:r>
      <w:r w:rsidR="00D635DD">
        <w:rPr>
          <w:rFonts w:ascii="Garamond" w:hAnsi="Garamond"/>
          <w:sz w:val="25"/>
          <w:szCs w:val="25"/>
        </w:rPr>
        <w:t xml:space="preserve"> » ; </w:t>
      </w:r>
      <w:r w:rsidRPr="00DA1DE8">
        <w:rPr>
          <w:rFonts w:ascii="Garamond" w:hAnsi="Garamond"/>
          <w:sz w:val="25"/>
          <w:szCs w:val="25"/>
        </w:rPr>
        <w:t xml:space="preserve">ils sont deux fois plus nombreux à penser </w:t>
      </w:r>
      <w:r w:rsidR="00EC7332">
        <w:rPr>
          <w:rFonts w:ascii="Garamond" w:hAnsi="Garamond"/>
          <w:sz w:val="25"/>
          <w:szCs w:val="25"/>
        </w:rPr>
        <w:t>« </w:t>
      </w:r>
      <w:r w:rsidRPr="00EC7332">
        <w:rPr>
          <w:rFonts w:ascii="Garamond" w:hAnsi="Garamond"/>
          <w:i/>
          <w:sz w:val="25"/>
          <w:szCs w:val="25"/>
        </w:rPr>
        <w:t>qu’il n’y parviendra pas</w:t>
      </w:r>
      <w:r w:rsidR="00EC7332">
        <w:rPr>
          <w:rFonts w:ascii="Garamond" w:hAnsi="Garamond"/>
          <w:sz w:val="25"/>
          <w:szCs w:val="25"/>
        </w:rPr>
        <w:t> »</w:t>
      </w:r>
      <w:r w:rsidRPr="00DA1DE8">
        <w:rPr>
          <w:rFonts w:ascii="Garamond" w:hAnsi="Garamond"/>
          <w:sz w:val="25"/>
          <w:szCs w:val="25"/>
        </w:rPr>
        <w:t xml:space="preserve">, qu’à croire </w:t>
      </w:r>
      <w:r w:rsidR="00EC7332">
        <w:rPr>
          <w:rFonts w:ascii="Garamond" w:hAnsi="Garamond"/>
          <w:sz w:val="25"/>
          <w:szCs w:val="25"/>
        </w:rPr>
        <w:t>« </w:t>
      </w:r>
      <w:r w:rsidRPr="00EC7332">
        <w:rPr>
          <w:rFonts w:ascii="Garamond" w:hAnsi="Garamond"/>
          <w:i/>
          <w:sz w:val="25"/>
          <w:szCs w:val="25"/>
        </w:rPr>
        <w:t>qu’il le veut et qu’il y parviendra</w:t>
      </w:r>
      <w:r w:rsidR="00EC7332">
        <w:rPr>
          <w:rFonts w:ascii="Garamond" w:hAnsi="Garamond"/>
          <w:sz w:val="25"/>
          <w:szCs w:val="25"/>
        </w:rPr>
        <w:t> »</w:t>
      </w:r>
      <w:r w:rsidRPr="00DA1DE8">
        <w:rPr>
          <w:rFonts w:ascii="Garamond" w:hAnsi="Garamond"/>
          <w:sz w:val="25"/>
          <w:szCs w:val="25"/>
        </w:rPr>
        <w:t>.</w:t>
      </w:r>
      <w:r w:rsidR="00F873C6">
        <w:rPr>
          <w:rFonts w:ascii="Garamond" w:hAnsi="Garamond"/>
          <w:sz w:val="25"/>
          <w:szCs w:val="25"/>
        </w:rPr>
        <w:t xml:space="preserve"> Même si l’arrivée de M. Valls a dopé la croyance en la capacité réformatrice du gouvernement (+8 points), celle-ci reste très minoritaire.</w:t>
      </w:r>
    </w:p>
    <w:p w:rsidR="00F873C6" w:rsidRPr="00F873C6" w:rsidRDefault="00EC7332" w:rsidP="004E308D">
      <w:pPr>
        <w:numPr>
          <w:ilvl w:val="0"/>
          <w:numId w:val="45"/>
        </w:numPr>
        <w:spacing w:before="24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ensuite</w:t>
      </w:r>
      <w:r w:rsidR="00283253" w:rsidRPr="00DA1DE8">
        <w:rPr>
          <w:rFonts w:ascii="Garamond" w:hAnsi="Garamond"/>
          <w:sz w:val="25"/>
          <w:szCs w:val="25"/>
        </w:rPr>
        <w:t xml:space="preserve"> car </w:t>
      </w:r>
      <w:r>
        <w:rPr>
          <w:rFonts w:ascii="Garamond" w:hAnsi="Garamond"/>
          <w:sz w:val="25"/>
          <w:szCs w:val="25"/>
        </w:rPr>
        <w:t>l’opinion</w:t>
      </w:r>
      <w:r w:rsidR="00EF7882" w:rsidRPr="00E51458">
        <w:rPr>
          <w:rFonts w:ascii="Garamond" w:hAnsi="Garamond"/>
          <w:sz w:val="25"/>
          <w:szCs w:val="25"/>
        </w:rPr>
        <w:t xml:space="preserve"> ne croit plus à la capacité des politiques à proposer des réformes </w:t>
      </w:r>
      <w:r w:rsidR="00F873C6">
        <w:rPr>
          <w:rFonts w:ascii="Garamond" w:hAnsi="Garamond"/>
          <w:sz w:val="25"/>
          <w:szCs w:val="25"/>
        </w:rPr>
        <w:t>jugées utiles</w:t>
      </w:r>
      <w:r w:rsidR="008B52D9" w:rsidRPr="00DA1DE8">
        <w:rPr>
          <w:rFonts w:ascii="Garamond" w:hAnsi="Garamond"/>
          <w:sz w:val="25"/>
          <w:szCs w:val="25"/>
        </w:rPr>
        <w:t>.</w:t>
      </w:r>
      <w:r w:rsidR="00F873C6">
        <w:rPr>
          <w:rFonts w:ascii="Garamond" w:hAnsi="Garamond"/>
          <w:sz w:val="25"/>
          <w:szCs w:val="25"/>
        </w:rPr>
        <w:t xml:space="preserve"> </w:t>
      </w:r>
      <w:r w:rsidR="008B52D9" w:rsidRPr="00F873C6">
        <w:rPr>
          <w:rFonts w:ascii="Garamond" w:hAnsi="Garamond"/>
          <w:sz w:val="25"/>
          <w:szCs w:val="25"/>
        </w:rPr>
        <w:t>Les réformes ont été</w:t>
      </w:r>
      <w:r w:rsidR="00283253" w:rsidRPr="00F873C6">
        <w:rPr>
          <w:rFonts w:ascii="Garamond" w:hAnsi="Garamond"/>
          <w:sz w:val="25"/>
          <w:szCs w:val="25"/>
        </w:rPr>
        <w:t xml:space="preserve"> nombreuses </w:t>
      </w:r>
      <w:r w:rsidR="00C301F4" w:rsidRPr="00F873C6">
        <w:rPr>
          <w:rFonts w:ascii="Garamond" w:hAnsi="Garamond"/>
          <w:sz w:val="25"/>
          <w:szCs w:val="25"/>
        </w:rPr>
        <w:t xml:space="preserve">ces derniers décennies </w:t>
      </w:r>
      <w:r w:rsidR="00283253" w:rsidRPr="00F873C6">
        <w:rPr>
          <w:rFonts w:ascii="Garamond" w:hAnsi="Garamond"/>
          <w:sz w:val="25"/>
          <w:szCs w:val="25"/>
        </w:rPr>
        <w:t>(5 réformes des retraites en vingt ans</w:t>
      </w:r>
      <w:r w:rsidR="008B52D9" w:rsidRPr="00F873C6">
        <w:rPr>
          <w:rFonts w:ascii="Garamond" w:hAnsi="Garamond"/>
          <w:sz w:val="25"/>
          <w:szCs w:val="25"/>
        </w:rPr>
        <w:t>,</w:t>
      </w:r>
      <w:r w:rsidR="00283253" w:rsidRPr="00F873C6">
        <w:rPr>
          <w:rFonts w:ascii="Garamond" w:hAnsi="Garamond"/>
          <w:sz w:val="25"/>
          <w:szCs w:val="25"/>
        </w:rPr>
        <w:t xml:space="preserve"> 3 </w:t>
      </w:r>
      <w:r w:rsidR="00C301F4" w:rsidRPr="00F873C6">
        <w:rPr>
          <w:rFonts w:ascii="Garamond" w:hAnsi="Garamond"/>
          <w:sz w:val="25"/>
          <w:szCs w:val="25"/>
        </w:rPr>
        <w:t>pour</w:t>
      </w:r>
      <w:r w:rsidR="00283253" w:rsidRPr="00F873C6">
        <w:rPr>
          <w:rFonts w:ascii="Garamond" w:hAnsi="Garamond"/>
          <w:sz w:val="25"/>
          <w:szCs w:val="25"/>
        </w:rPr>
        <w:t xml:space="preserve"> la formation professionnelle en 10 ans</w:t>
      </w:r>
      <w:r w:rsidR="008B52D9" w:rsidRPr="00F873C6">
        <w:rPr>
          <w:rFonts w:ascii="Garamond" w:hAnsi="Garamond"/>
          <w:sz w:val="25"/>
          <w:szCs w:val="25"/>
        </w:rPr>
        <w:t>, …</w:t>
      </w:r>
      <w:r w:rsidR="00283253" w:rsidRPr="00F873C6">
        <w:rPr>
          <w:rFonts w:ascii="Garamond" w:hAnsi="Garamond"/>
          <w:sz w:val="25"/>
          <w:szCs w:val="25"/>
        </w:rPr>
        <w:t xml:space="preserve">) sans que le modèle économique et social </w:t>
      </w:r>
      <w:r w:rsidR="008B52D9" w:rsidRPr="00F873C6">
        <w:rPr>
          <w:rFonts w:ascii="Garamond" w:hAnsi="Garamond"/>
          <w:sz w:val="25"/>
          <w:szCs w:val="25"/>
        </w:rPr>
        <w:t>en sorte renforcé.</w:t>
      </w:r>
    </w:p>
    <w:p w:rsidR="00AA01CC" w:rsidRDefault="00EC7332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C</w:t>
      </w:r>
      <w:r w:rsidR="000734E3" w:rsidRPr="00DA1DE8">
        <w:rPr>
          <w:rFonts w:ascii="Garamond" w:hAnsi="Garamond"/>
          <w:sz w:val="25"/>
          <w:szCs w:val="25"/>
        </w:rPr>
        <w:t>es réformes successives ont</w:t>
      </w:r>
      <w:r w:rsidR="000734E3">
        <w:rPr>
          <w:rFonts w:ascii="Garamond" w:hAnsi="Garamond"/>
          <w:sz w:val="25"/>
          <w:szCs w:val="25"/>
        </w:rPr>
        <w:t xml:space="preserve"> même</w:t>
      </w:r>
      <w:r w:rsidR="000734E3" w:rsidRPr="00DA1DE8">
        <w:rPr>
          <w:rFonts w:ascii="Garamond" w:hAnsi="Garamond"/>
          <w:sz w:val="25"/>
          <w:szCs w:val="25"/>
        </w:rPr>
        <w:t xml:space="preserve"> </w:t>
      </w:r>
      <w:r w:rsidR="00F873C6">
        <w:rPr>
          <w:rFonts w:ascii="Garamond" w:hAnsi="Garamond"/>
          <w:sz w:val="25"/>
          <w:szCs w:val="25"/>
        </w:rPr>
        <w:t>renvoyé le sentiment</w:t>
      </w:r>
      <w:r w:rsidR="000734E3">
        <w:rPr>
          <w:rFonts w:ascii="Garamond" w:hAnsi="Garamond"/>
          <w:sz w:val="25"/>
          <w:szCs w:val="25"/>
        </w:rPr>
        <w:t xml:space="preserve"> inverse : que les droits et</w:t>
      </w:r>
      <w:r w:rsidR="000734E3" w:rsidRPr="00DA1DE8">
        <w:rPr>
          <w:rFonts w:ascii="Garamond" w:hAnsi="Garamond"/>
          <w:sz w:val="25"/>
          <w:szCs w:val="25"/>
        </w:rPr>
        <w:t xml:space="preserve"> les acquis étaient </w:t>
      </w:r>
      <w:r w:rsidR="000734E3">
        <w:rPr>
          <w:rFonts w:ascii="Garamond" w:hAnsi="Garamond"/>
          <w:sz w:val="25"/>
          <w:szCs w:val="25"/>
        </w:rPr>
        <w:t xml:space="preserve">sans cesse </w:t>
      </w:r>
      <w:r w:rsidR="000734E3" w:rsidRPr="00DA1DE8">
        <w:rPr>
          <w:rFonts w:ascii="Garamond" w:hAnsi="Garamond"/>
          <w:sz w:val="25"/>
          <w:szCs w:val="25"/>
        </w:rPr>
        <w:t>détricotés ; que le modèle français - faute d’être réinventé - en sortait toujours plus affaibli.</w:t>
      </w:r>
      <w:r w:rsidR="008F3B4C">
        <w:rPr>
          <w:rFonts w:ascii="Garamond" w:hAnsi="Garamond"/>
          <w:sz w:val="25"/>
          <w:szCs w:val="25"/>
        </w:rPr>
        <w:t xml:space="preserve"> </w:t>
      </w:r>
      <w:r w:rsidR="000E137F" w:rsidRPr="00DA1DE8">
        <w:rPr>
          <w:rFonts w:ascii="Garamond" w:hAnsi="Garamond"/>
          <w:sz w:val="25"/>
          <w:szCs w:val="25"/>
        </w:rPr>
        <w:t>Là est</w:t>
      </w:r>
      <w:r w:rsidR="00F873C6">
        <w:rPr>
          <w:rFonts w:ascii="Garamond" w:hAnsi="Garamond"/>
          <w:sz w:val="25"/>
          <w:szCs w:val="25"/>
        </w:rPr>
        <w:t xml:space="preserve"> principalement</w:t>
      </w:r>
      <w:r w:rsidR="000C0090">
        <w:rPr>
          <w:rFonts w:ascii="Garamond" w:hAnsi="Garamond"/>
          <w:sz w:val="25"/>
          <w:szCs w:val="25"/>
        </w:rPr>
        <w:t>,</w:t>
      </w:r>
      <w:r w:rsidR="000E137F" w:rsidRPr="00DA1DE8">
        <w:rPr>
          <w:rFonts w:ascii="Garamond" w:hAnsi="Garamond"/>
          <w:sz w:val="25"/>
          <w:szCs w:val="25"/>
        </w:rPr>
        <w:t xml:space="preserve"> </w:t>
      </w:r>
      <w:r w:rsidR="000C0090">
        <w:rPr>
          <w:rFonts w:ascii="Garamond" w:hAnsi="Garamond"/>
          <w:sz w:val="25"/>
          <w:szCs w:val="25"/>
        </w:rPr>
        <w:t xml:space="preserve">dans les études, </w:t>
      </w:r>
      <w:r w:rsidR="000E137F" w:rsidRPr="00DA1DE8">
        <w:rPr>
          <w:rFonts w:ascii="Garamond" w:hAnsi="Garamond"/>
          <w:sz w:val="25"/>
          <w:szCs w:val="25"/>
        </w:rPr>
        <w:t xml:space="preserve">la source de la solidarité </w:t>
      </w:r>
      <w:r w:rsidR="000C0090">
        <w:rPr>
          <w:rFonts w:ascii="Garamond" w:hAnsi="Garamond"/>
          <w:sz w:val="25"/>
          <w:szCs w:val="25"/>
        </w:rPr>
        <w:t>régulière</w:t>
      </w:r>
      <w:r w:rsidR="008F3B4C">
        <w:rPr>
          <w:rFonts w:ascii="Garamond" w:hAnsi="Garamond"/>
          <w:sz w:val="25"/>
          <w:szCs w:val="25"/>
        </w:rPr>
        <w:t xml:space="preserve"> </w:t>
      </w:r>
      <w:r w:rsidR="000E137F" w:rsidRPr="00DA1DE8">
        <w:rPr>
          <w:rFonts w:ascii="Garamond" w:hAnsi="Garamond"/>
          <w:sz w:val="25"/>
          <w:szCs w:val="25"/>
        </w:rPr>
        <w:t>envers les protestation</w:t>
      </w:r>
      <w:r>
        <w:rPr>
          <w:rFonts w:ascii="Garamond" w:hAnsi="Garamond"/>
          <w:sz w:val="25"/>
          <w:szCs w:val="25"/>
        </w:rPr>
        <w:t xml:space="preserve">s catégorielles </w:t>
      </w:r>
      <w:r w:rsidR="00AA01CC">
        <w:rPr>
          <w:rFonts w:ascii="Garamond" w:hAnsi="Garamond"/>
          <w:sz w:val="25"/>
          <w:szCs w:val="25"/>
        </w:rPr>
        <w:t>-</w:t>
      </w:r>
      <w:r>
        <w:rPr>
          <w:rFonts w:ascii="Garamond" w:hAnsi="Garamond"/>
          <w:sz w:val="25"/>
          <w:szCs w:val="25"/>
        </w:rPr>
        <w:t xml:space="preserve"> </w:t>
      </w:r>
      <w:r w:rsidR="00AA01CC">
        <w:rPr>
          <w:rFonts w:ascii="Garamond" w:hAnsi="Garamond"/>
          <w:sz w:val="25"/>
          <w:szCs w:val="25"/>
        </w:rPr>
        <w:t xml:space="preserve">cf. </w:t>
      </w:r>
      <w:r w:rsidR="00AA01CC" w:rsidRPr="00DA1DE8">
        <w:rPr>
          <w:rFonts w:ascii="Garamond" w:hAnsi="Garamond"/>
          <w:sz w:val="25"/>
          <w:szCs w:val="25"/>
        </w:rPr>
        <w:t>taux de compréhension proche de</w:t>
      </w:r>
      <w:r w:rsidR="00AA01CC">
        <w:rPr>
          <w:rFonts w:ascii="Garamond" w:hAnsi="Garamond"/>
          <w:sz w:val="25"/>
          <w:szCs w:val="25"/>
        </w:rPr>
        <w:t xml:space="preserve"> 60%</w:t>
      </w:r>
      <w:r w:rsidR="00AA01CC" w:rsidRPr="00DA1DE8">
        <w:rPr>
          <w:rFonts w:ascii="Garamond" w:hAnsi="Garamond"/>
          <w:sz w:val="25"/>
          <w:szCs w:val="25"/>
        </w:rPr>
        <w:t xml:space="preserve"> </w:t>
      </w:r>
      <w:r w:rsidR="00AA01CC">
        <w:rPr>
          <w:rFonts w:ascii="Garamond" w:hAnsi="Garamond"/>
          <w:sz w:val="25"/>
          <w:szCs w:val="25"/>
        </w:rPr>
        <w:t>d</w:t>
      </w:r>
      <w:r w:rsidR="000C0090" w:rsidRPr="00DA1DE8">
        <w:rPr>
          <w:rFonts w:ascii="Garamond" w:hAnsi="Garamond"/>
          <w:sz w:val="25"/>
          <w:szCs w:val="25"/>
        </w:rPr>
        <w:t xml:space="preserve">es mouvements </w:t>
      </w:r>
      <w:r w:rsidR="000C0090">
        <w:rPr>
          <w:rFonts w:ascii="Garamond" w:hAnsi="Garamond"/>
          <w:sz w:val="25"/>
          <w:szCs w:val="25"/>
        </w:rPr>
        <w:t>d’</w:t>
      </w:r>
      <w:r w:rsidR="000E137F" w:rsidRPr="00DA1DE8">
        <w:rPr>
          <w:rFonts w:ascii="Garamond" w:hAnsi="Garamond"/>
          <w:sz w:val="25"/>
          <w:szCs w:val="25"/>
        </w:rPr>
        <w:t xml:space="preserve">intermittents, </w:t>
      </w:r>
      <w:r w:rsidR="00AA01CC">
        <w:rPr>
          <w:rFonts w:ascii="Garamond" w:hAnsi="Garamond"/>
          <w:sz w:val="25"/>
          <w:szCs w:val="25"/>
        </w:rPr>
        <w:t xml:space="preserve">de </w:t>
      </w:r>
      <w:r w:rsidR="000E137F" w:rsidRPr="00DA1DE8">
        <w:rPr>
          <w:rFonts w:ascii="Garamond" w:hAnsi="Garamond"/>
          <w:sz w:val="25"/>
          <w:szCs w:val="25"/>
        </w:rPr>
        <w:t>profs, etc.</w:t>
      </w:r>
      <w:r w:rsidR="005C4C4A" w:rsidRPr="00DA1DE8">
        <w:rPr>
          <w:rFonts w:ascii="Garamond" w:hAnsi="Garamond"/>
          <w:sz w:val="25"/>
          <w:szCs w:val="25"/>
        </w:rPr>
        <w:t xml:space="preserve"> </w:t>
      </w:r>
      <w:r>
        <w:rPr>
          <w:rFonts w:ascii="Garamond" w:hAnsi="Garamond"/>
          <w:sz w:val="25"/>
          <w:szCs w:val="25"/>
        </w:rPr>
        <w:t>(</w:t>
      </w:r>
      <w:r w:rsidR="00EF7882">
        <w:rPr>
          <w:rFonts w:ascii="Garamond" w:hAnsi="Garamond"/>
          <w:sz w:val="25"/>
          <w:szCs w:val="25"/>
        </w:rPr>
        <w:t>à l’exception</w:t>
      </w:r>
      <w:r w:rsidR="000E137F" w:rsidRPr="00DA1DE8">
        <w:rPr>
          <w:rFonts w:ascii="Garamond" w:hAnsi="Garamond"/>
          <w:sz w:val="25"/>
          <w:szCs w:val="25"/>
        </w:rPr>
        <w:t xml:space="preserve"> </w:t>
      </w:r>
      <w:r w:rsidR="00EF7882">
        <w:rPr>
          <w:rFonts w:ascii="Garamond" w:hAnsi="Garamond"/>
          <w:sz w:val="25"/>
          <w:szCs w:val="25"/>
        </w:rPr>
        <w:t>d</w:t>
      </w:r>
      <w:r w:rsidR="000E137F" w:rsidRPr="00DA1DE8">
        <w:rPr>
          <w:rFonts w:ascii="Garamond" w:hAnsi="Garamond"/>
          <w:sz w:val="25"/>
          <w:szCs w:val="25"/>
        </w:rPr>
        <w:t>es cheminots, qui symbolisent désormais trop les privilèges)</w:t>
      </w:r>
      <w:r w:rsidR="005C4C4A" w:rsidRPr="00DA1DE8">
        <w:rPr>
          <w:rFonts w:ascii="Garamond" w:hAnsi="Garamond"/>
          <w:sz w:val="25"/>
          <w:szCs w:val="25"/>
        </w:rPr>
        <w:t>.</w:t>
      </w:r>
    </w:p>
    <w:p w:rsidR="00E90830" w:rsidRDefault="00120C42" w:rsidP="004E308D">
      <w:pPr>
        <w:numPr>
          <w:ilvl w:val="0"/>
          <w:numId w:val="45"/>
        </w:numPr>
        <w:spacing w:before="24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enfin car, dans un contexte de fragmentation sociale (</w:t>
      </w:r>
      <w:r w:rsidR="00DE5B02">
        <w:rPr>
          <w:rFonts w:ascii="Garamond" w:hAnsi="Garamond"/>
          <w:sz w:val="25"/>
          <w:szCs w:val="25"/>
        </w:rPr>
        <w:t xml:space="preserve">i.e. </w:t>
      </w:r>
      <w:r w:rsidR="00E90830">
        <w:rPr>
          <w:rFonts w:ascii="Garamond" w:hAnsi="Garamond"/>
          <w:sz w:val="25"/>
          <w:szCs w:val="25"/>
        </w:rPr>
        <w:t>le sentiment majoritaire de faire</w:t>
      </w:r>
      <w:r w:rsidR="00DE5B02">
        <w:rPr>
          <w:rFonts w:ascii="Garamond" w:hAnsi="Garamond"/>
          <w:sz w:val="25"/>
          <w:szCs w:val="25"/>
        </w:rPr>
        <w:t xml:space="preserve"> partie d’une classe moyenne étranglée entre des riches qui bénéficient d’exemptions et des assistés que l’on protège), les Français considèrent avoir, </w:t>
      </w:r>
      <w:r w:rsidR="00E90830">
        <w:rPr>
          <w:rFonts w:ascii="Garamond" w:hAnsi="Garamond"/>
          <w:sz w:val="25"/>
          <w:szCs w:val="25"/>
        </w:rPr>
        <w:t>pour eux-mêmes, « déjà donné ».</w:t>
      </w:r>
    </w:p>
    <w:p w:rsidR="00120C42" w:rsidRDefault="00E90830" w:rsidP="00E90830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Dès lors,</w:t>
      </w:r>
      <w:r w:rsidR="00DE5B02">
        <w:rPr>
          <w:rFonts w:ascii="Garamond" w:hAnsi="Garamond"/>
          <w:sz w:val="25"/>
          <w:szCs w:val="25"/>
        </w:rPr>
        <w:t xml:space="preserve"> 2/3 </w:t>
      </w:r>
      <w:r>
        <w:rPr>
          <w:rFonts w:ascii="Garamond" w:hAnsi="Garamond"/>
          <w:sz w:val="25"/>
          <w:szCs w:val="25"/>
        </w:rPr>
        <w:t xml:space="preserve">d’entre eux </w:t>
      </w:r>
      <w:r w:rsidR="00DE5B02">
        <w:rPr>
          <w:rFonts w:ascii="Garamond" w:hAnsi="Garamond"/>
          <w:sz w:val="25"/>
          <w:szCs w:val="25"/>
        </w:rPr>
        <w:t xml:space="preserve">ne font plus confiance au gouvernement pour mener des réformes « justes » ; et </w:t>
      </w:r>
      <w:r w:rsidR="00DE5B02" w:rsidRPr="00E51458">
        <w:rPr>
          <w:rFonts w:ascii="Garamond" w:hAnsi="Garamond"/>
          <w:sz w:val="25"/>
          <w:szCs w:val="25"/>
        </w:rPr>
        <w:t>les réformes n’</w:t>
      </w:r>
      <w:r w:rsidR="00DE5B02">
        <w:rPr>
          <w:rFonts w:ascii="Garamond" w:hAnsi="Garamond"/>
          <w:sz w:val="25"/>
          <w:szCs w:val="25"/>
        </w:rPr>
        <w:t xml:space="preserve">ayant qu’un objectif comptable sont refusées, </w:t>
      </w:r>
      <w:r w:rsidR="00DE5B02" w:rsidRPr="00E51458">
        <w:rPr>
          <w:rFonts w:ascii="Garamond" w:hAnsi="Garamond"/>
          <w:sz w:val="25"/>
          <w:szCs w:val="25"/>
        </w:rPr>
        <w:t>puisque chacun pense que des poche</w:t>
      </w:r>
      <w:r w:rsidR="00DE5B02">
        <w:rPr>
          <w:rFonts w:ascii="Garamond" w:hAnsi="Garamond"/>
          <w:sz w:val="25"/>
          <w:szCs w:val="25"/>
        </w:rPr>
        <w:t>s d’économies existent ailleurs.</w:t>
      </w:r>
      <w:r w:rsidR="00DE5B02" w:rsidRPr="00F873C6">
        <w:rPr>
          <w:rFonts w:ascii="Garamond" w:hAnsi="Garamond"/>
          <w:sz w:val="25"/>
          <w:szCs w:val="25"/>
        </w:rPr>
        <w:t xml:space="preserve"> </w:t>
      </w:r>
    </w:p>
    <w:p w:rsidR="00A17815" w:rsidRPr="00DA1DE8" w:rsidRDefault="00A17815" w:rsidP="005A52E3">
      <w:pPr>
        <w:spacing w:before="360" w:after="0" w:line="312" w:lineRule="auto"/>
        <w:jc w:val="both"/>
        <w:rPr>
          <w:rFonts w:ascii="Garamond" w:hAnsi="Garamond"/>
          <w:sz w:val="25"/>
          <w:szCs w:val="25"/>
        </w:rPr>
      </w:pPr>
      <w:r w:rsidRPr="00DA1DE8">
        <w:rPr>
          <w:rFonts w:ascii="Garamond" w:hAnsi="Garamond"/>
          <w:b/>
          <w:sz w:val="25"/>
          <w:szCs w:val="25"/>
        </w:rPr>
        <w:sym w:font="Wingdings" w:char="F0F0"/>
      </w:r>
      <w:r w:rsidRPr="00DA1DE8">
        <w:rPr>
          <w:rFonts w:ascii="Garamond" w:hAnsi="Garamond"/>
          <w:b/>
          <w:sz w:val="25"/>
          <w:szCs w:val="25"/>
        </w:rPr>
        <w:t xml:space="preserve"> </w:t>
      </w:r>
      <w:r w:rsidR="00320FF5" w:rsidRPr="00DA1DE8">
        <w:rPr>
          <w:rFonts w:ascii="Garamond" w:hAnsi="Garamond"/>
          <w:sz w:val="25"/>
          <w:szCs w:val="25"/>
        </w:rPr>
        <w:t xml:space="preserve">Dans ce contexte, </w:t>
      </w:r>
      <w:r w:rsidR="000B266F">
        <w:rPr>
          <w:rFonts w:ascii="Garamond" w:hAnsi="Garamond"/>
          <w:sz w:val="25"/>
          <w:szCs w:val="25"/>
        </w:rPr>
        <w:t>nous pourrions chercher à</w:t>
      </w:r>
      <w:r w:rsidR="00320FF5" w:rsidRPr="00DA1DE8">
        <w:rPr>
          <w:rFonts w:ascii="Garamond" w:hAnsi="Garamond"/>
          <w:sz w:val="25"/>
          <w:szCs w:val="25"/>
        </w:rPr>
        <w:t> :</w:t>
      </w:r>
    </w:p>
    <w:p w:rsidR="007E216E" w:rsidRPr="000B266F" w:rsidRDefault="007E216E" w:rsidP="004E308D">
      <w:pPr>
        <w:numPr>
          <w:ilvl w:val="0"/>
          <w:numId w:val="46"/>
        </w:numPr>
        <w:spacing w:before="30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lier systématiquement priorités immédiates et sens plus lointain</w:t>
      </w:r>
      <w:r w:rsidR="000B266F">
        <w:rPr>
          <w:rFonts w:ascii="Garamond" w:hAnsi="Garamond"/>
          <w:sz w:val="25"/>
          <w:szCs w:val="25"/>
        </w:rPr>
        <w:t xml:space="preserve"> : pour se déployer, les réformes doivent montrer leur cohérence temporelle. </w:t>
      </w:r>
      <w:r w:rsidRPr="000B266F">
        <w:rPr>
          <w:rFonts w:ascii="Garamond" w:hAnsi="Garamond"/>
          <w:sz w:val="25"/>
          <w:szCs w:val="25"/>
        </w:rPr>
        <w:t>La transition énergétique, c’est à la fois agir sur la facture énergétique et préserver notre environnement demain. La réforme territoriale, c’est à la fois assurer de meilleurs services maintenant et préserver la cohésion des territoires dans la République de demain. La réforme ferroviaire, c’es</w:t>
      </w:r>
      <w:r w:rsidR="000B266F" w:rsidRPr="000B266F">
        <w:rPr>
          <w:rFonts w:ascii="Garamond" w:hAnsi="Garamond"/>
          <w:sz w:val="25"/>
          <w:szCs w:val="25"/>
        </w:rPr>
        <w:t>t à la fois améliorer l’offre</w:t>
      </w:r>
      <w:r w:rsidRPr="000B266F">
        <w:rPr>
          <w:rFonts w:ascii="Garamond" w:hAnsi="Garamond"/>
          <w:sz w:val="25"/>
          <w:szCs w:val="25"/>
        </w:rPr>
        <w:t xml:space="preserve"> maintenant et garantir demain que les Français puissent se déplacer</w:t>
      </w:r>
      <w:r w:rsidR="000B266F">
        <w:rPr>
          <w:rFonts w:ascii="Garamond" w:hAnsi="Garamond"/>
          <w:sz w:val="25"/>
          <w:szCs w:val="25"/>
        </w:rPr>
        <w:t>…</w:t>
      </w:r>
    </w:p>
    <w:p w:rsidR="00120C42" w:rsidRPr="00DE5B02" w:rsidRDefault="00EC5A11" w:rsidP="004E308D">
      <w:pPr>
        <w:numPr>
          <w:ilvl w:val="0"/>
          <w:numId w:val="46"/>
        </w:numPr>
        <w:spacing w:before="30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 xml:space="preserve">valoriser </w:t>
      </w:r>
      <w:r w:rsidR="000B266F">
        <w:rPr>
          <w:rFonts w:ascii="Garamond" w:hAnsi="Garamond"/>
          <w:sz w:val="25"/>
          <w:szCs w:val="25"/>
        </w:rPr>
        <w:t>davantage quelques</w:t>
      </w:r>
      <w:r>
        <w:rPr>
          <w:rFonts w:ascii="Garamond" w:hAnsi="Garamond"/>
          <w:sz w:val="25"/>
          <w:szCs w:val="25"/>
        </w:rPr>
        <w:t xml:space="preserve"> mesures</w:t>
      </w:r>
      <w:r w:rsidR="000B266F">
        <w:rPr>
          <w:rFonts w:ascii="Garamond" w:hAnsi="Garamond"/>
          <w:sz w:val="25"/>
          <w:szCs w:val="25"/>
        </w:rPr>
        <w:t xml:space="preserve"> </w:t>
      </w:r>
      <w:r>
        <w:rPr>
          <w:rFonts w:ascii="Garamond" w:hAnsi="Garamond"/>
          <w:sz w:val="25"/>
          <w:szCs w:val="25"/>
        </w:rPr>
        <w:t>symboliques</w:t>
      </w:r>
      <w:r w:rsidR="00CF1C6F" w:rsidRPr="00DA1DE8">
        <w:rPr>
          <w:rFonts w:ascii="Garamond" w:hAnsi="Garamond"/>
          <w:sz w:val="25"/>
          <w:szCs w:val="25"/>
        </w:rPr>
        <w:t>, même su</w:t>
      </w:r>
      <w:r w:rsidR="00A17815" w:rsidRPr="00DA1DE8">
        <w:rPr>
          <w:rFonts w:ascii="Garamond" w:hAnsi="Garamond"/>
          <w:sz w:val="25"/>
          <w:szCs w:val="25"/>
        </w:rPr>
        <w:t xml:space="preserve">r des sujets </w:t>
      </w:r>
      <w:r>
        <w:rPr>
          <w:rFonts w:ascii="Garamond" w:hAnsi="Garamond"/>
          <w:sz w:val="25"/>
          <w:szCs w:val="25"/>
        </w:rPr>
        <w:t>qui ne répondent</w:t>
      </w:r>
      <w:r w:rsidR="00CF1C6F" w:rsidRPr="00DA1DE8">
        <w:rPr>
          <w:rFonts w:ascii="Garamond" w:hAnsi="Garamond"/>
          <w:sz w:val="25"/>
          <w:szCs w:val="25"/>
        </w:rPr>
        <w:t xml:space="preserve"> pas</w:t>
      </w:r>
      <w:r>
        <w:rPr>
          <w:rFonts w:ascii="Garamond" w:hAnsi="Garamond"/>
          <w:sz w:val="25"/>
          <w:szCs w:val="25"/>
        </w:rPr>
        <w:t xml:space="preserve"> directement</w:t>
      </w:r>
      <w:r w:rsidR="00CF1C6F" w:rsidRPr="00DA1DE8">
        <w:rPr>
          <w:rFonts w:ascii="Garamond" w:hAnsi="Garamond"/>
          <w:sz w:val="25"/>
          <w:szCs w:val="25"/>
        </w:rPr>
        <w:t xml:space="preserve"> </w:t>
      </w:r>
      <w:r w:rsidR="00A17815" w:rsidRPr="00DA1DE8">
        <w:rPr>
          <w:rFonts w:ascii="Garamond" w:hAnsi="Garamond"/>
          <w:sz w:val="25"/>
          <w:szCs w:val="25"/>
        </w:rPr>
        <w:t xml:space="preserve">au cœur des </w:t>
      </w:r>
      <w:r>
        <w:rPr>
          <w:rFonts w:ascii="Garamond" w:hAnsi="Garamond"/>
          <w:sz w:val="25"/>
          <w:szCs w:val="25"/>
        </w:rPr>
        <w:t>préoccupations</w:t>
      </w:r>
      <w:r w:rsidR="00807A02">
        <w:rPr>
          <w:rFonts w:ascii="Garamond" w:hAnsi="Garamond"/>
          <w:sz w:val="25"/>
          <w:szCs w:val="25"/>
        </w:rPr>
        <w:t>.</w:t>
      </w:r>
      <w:r w:rsidR="00DE5B02">
        <w:rPr>
          <w:rFonts w:ascii="Garamond" w:hAnsi="Garamond"/>
          <w:sz w:val="25"/>
          <w:szCs w:val="25"/>
        </w:rPr>
        <w:t xml:space="preserve"> </w:t>
      </w:r>
      <w:r w:rsidR="00055231" w:rsidRPr="00DE5B02">
        <w:rPr>
          <w:rFonts w:ascii="Garamond" w:hAnsi="Garamond"/>
          <w:sz w:val="25"/>
          <w:szCs w:val="25"/>
        </w:rPr>
        <w:t>Aucune réforme n’est spontanément citée lorsqu</w:t>
      </w:r>
      <w:r w:rsidR="00DE5B02">
        <w:rPr>
          <w:rFonts w:ascii="Garamond" w:hAnsi="Garamond"/>
          <w:sz w:val="25"/>
          <w:szCs w:val="25"/>
        </w:rPr>
        <w:t>e</w:t>
      </w:r>
      <w:r w:rsidR="00055231" w:rsidRPr="00DE5B02">
        <w:rPr>
          <w:rFonts w:ascii="Garamond" w:hAnsi="Garamond"/>
          <w:sz w:val="25"/>
          <w:szCs w:val="25"/>
        </w:rPr>
        <w:t xml:space="preserve"> </w:t>
      </w:r>
      <w:r w:rsidR="00DE5B02" w:rsidRPr="00DE5B02">
        <w:rPr>
          <w:rFonts w:ascii="Garamond" w:hAnsi="Garamond"/>
          <w:sz w:val="25"/>
          <w:szCs w:val="25"/>
        </w:rPr>
        <w:t xml:space="preserve">les Français </w:t>
      </w:r>
      <w:r w:rsidR="00055231" w:rsidRPr="00DE5B02">
        <w:rPr>
          <w:rFonts w:ascii="Garamond" w:hAnsi="Garamond"/>
          <w:sz w:val="25"/>
          <w:szCs w:val="25"/>
        </w:rPr>
        <w:t xml:space="preserve">sont interrogés sur le bilan </w:t>
      </w:r>
      <w:r w:rsidR="00404052" w:rsidRPr="00DE5B02">
        <w:rPr>
          <w:rFonts w:ascii="Garamond" w:hAnsi="Garamond"/>
          <w:sz w:val="25"/>
          <w:szCs w:val="25"/>
        </w:rPr>
        <w:t>depuis 2 ans</w:t>
      </w:r>
      <w:r w:rsidR="00055231" w:rsidRPr="00DE5B02">
        <w:rPr>
          <w:rFonts w:ascii="Garamond" w:hAnsi="Garamond"/>
          <w:sz w:val="25"/>
          <w:szCs w:val="25"/>
        </w:rPr>
        <w:t xml:space="preserve"> (</w:t>
      </w:r>
      <w:r w:rsidR="00DE5B02">
        <w:rPr>
          <w:rFonts w:ascii="Garamond" w:hAnsi="Garamond"/>
          <w:sz w:val="25"/>
          <w:szCs w:val="25"/>
        </w:rPr>
        <w:t>sauf le</w:t>
      </w:r>
      <w:r w:rsidR="00055231" w:rsidRPr="00DE5B02">
        <w:rPr>
          <w:rFonts w:ascii="Garamond" w:hAnsi="Garamond"/>
          <w:sz w:val="25"/>
          <w:szCs w:val="25"/>
        </w:rPr>
        <w:t xml:space="preserve"> mariage pour tous).</w:t>
      </w:r>
      <w:r w:rsidR="00807A02" w:rsidRPr="00DE5B02">
        <w:rPr>
          <w:rFonts w:ascii="Garamond" w:hAnsi="Garamond"/>
          <w:sz w:val="25"/>
          <w:szCs w:val="25"/>
        </w:rPr>
        <w:t xml:space="preserve"> </w:t>
      </w:r>
      <w:r w:rsidR="00055231" w:rsidRPr="00DE5B02">
        <w:rPr>
          <w:rFonts w:ascii="Garamond" w:hAnsi="Garamond"/>
          <w:sz w:val="25"/>
          <w:szCs w:val="25"/>
        </w:rPr>
        <w:t>Or les points d’accroche d</w:t>
      </w:r>
      <w:r w:rsidRPr="00DE5B02">
        <w:rPr>
          <w:rFonts w:ascii="Garamond" w:hAnsi="Garamond"/>
          <w:sz w:val="25"/>
          <w:szCs w:val="25"/>
        </w:rPr>
        <w:t xml:space="preserve">e </w:t>
      </w:r>
      <w:r w:rsidR="00055231" w:rsidRPr="00DE5B02">
        <w:rPr>
          <w:rFonts w:ascii="Garamond" w:hAnsi="Garamond"/>
          <w:sz w:val="25"/>
          <w:szCs w:val="25"/>
        </w:rPr>
        <w:t>mesures saluées</w:t>
      </w:r>
      <w:r w:rsidRPr="00DE5B02">
        <w:rPr>
          <w:rFonts w:ascii="Garamond" w:hAnsi="Garamond"/>
          <w:sz w:val="25"/>
          <w:szCs w:val="25"/>
        </w:rPr>
        <w:t xml:space="preserve"> par l’</w:t>
      </w:r>
      <w:r w:rsidR="00055231" w:rsidRPr="00DE5B02">
        <w:rPr>
          <w:rFonts w:ascii="Garamond" w:hAnsi="Garamond"/>
          <w:sz w:val="25"/>
          <w:szCs w:val="25"/>
        </w:rPr>
        <w:t xml:space="preserve">opinion, y compris </w:t>
      </w:r>
      <w:r w:rsidRPr="00DE5B02">
        <w:rPr>
          <w:rFonts w:ascii="Garamond" w:hAnsi="Garamond"/>
          <w:sz w:val="25"/>
          <w:szCs w:val="25"/>
        </w:rPr>
        <w:t>à g</w:t>
      </w:r>
      <w:r w:rsidR="00055231" w:rsidRPr="00DE5B02">
        <w:rPr>
          <w:rFonts w:ascii="Garamond" w:hAnsi="Garamond"/>
          <w:sz w:val="25"/>
          <w:szCs w:val="25"/>
        </w:rPr>
        <w:t xml:space="preserve">auche, ne manquent pas (cf. </w:t>
      </w:r>
      <w:proofErr w:type="spellStart"/>
      <w:r w:rsidR="00055231" w:rsidRPr="00DE5B02">
        <w:rPr>
          <w:rFonts w:ascii="Garamond" w:hAnsi="Garamond"/>
          <w:sz w:val="25"/>
          <w:szCs w:val="25"/>
        </w:rPr>
        <w:t>pj</w:t>
      </w:r>
      <w:proofErr w:type="spellEnd"/>
      <w:r w:rsidR="00055231" w:rsidRPr="00DE5B02">
        <w:rPr>
          <w:rFonts w:ascii="Garamond" w:hAnsi="Garamond"/>
          <w:sz w:val="25"/>
          <w:szCs w:val="25"/>
        </w:rPr>
        <w:t>)</w:t>
      </w:r>
      <w:r w:rsidRPr="00DE5B02">
        <w:rPr>
          <w:rFonts w:ascii="Garamond" w:hAnsi="Garamond"/>
          <w:sz w:val="25"/>
          <w:szCs w:val="25"/>
        </w:rPr>
        <w:t>.</w:t>
      </w:r>
    </w:p>
    <w:p w:rsidR="004E0E7D" w:rsidRPr="00055231" w:rsidRDefault="00055231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Nous pourrions chercher à faire percer le mur de l’opinion</w:t>
      </w:r>
      <w:r w:rsidR="00B02D0A">
        <w:rPr>
          <w:rFonts w:ascii="Garamond" w:hAnsi="Garamond"/>
          <w:sz w:val="25"/>
          <w:szCs w:val="25"/>
        </w:rPr>
        <w:t xml:space="preserve"> à ces mesures</w:t>
      </w:r>
      <w:r>
        <w:rPr>
          <w:rFonts w:ascii="Garamond" w:hAnsi="Garamond"/>
          <w:sz w:val="25"/>
          <w:szCs w:val="25"/>
        </w:rPr>
        <w:t xml:space="preserve"> : </w:t>
      </w:r>
      <w:r w:rsidR="00A17815" w:rsidRPr="00055231">
        <w:rPr>
          <w:rFonts w:ascii="Garamond" w:hAnsi="Garamond"/>
          <w:sz w:val="25"/>
          <w:szCs w:val="25"/>
        </w:rPr>
        <w:t xml:space="preserve">en prouvant que des résultats sont possibles, </w:t>
      </w:r>
      <w:r>
        <w:rPr>
          <w:rFonts w:ascii="Garamond" w:hAnsi="Garamond"/>
          <w:sz w:val="25"/>
          <w:szCs w:val="25"/>
        </w:rPr>
        <w:t>elles</w:t>
      </w:r>
      <w:r w:rsidR="00CF1C6F" w:rsidRPr="00055231">
        <w:rPr>
          <w:rFonts w:ascii="Garamond" w:hAnsi="Garamond"/>
          <w:sz w:val="25"/>
          <w:szCs w:val="25"/>
        </w:rPr>
        <w:t xml:space="preserve"> </w:t>
      </w:r>
      <w:r w:rsidR="00A17815" w:rsidRPr="00055231">
        <w:rPr>
          <w:rFonts w:ascii="Garamond" w:hAnsi="Garamond"/>
          <w:sz w:val="25"/>
          <w:szCs w:val="25"/>
        </w:rPr>
        <w:t>crédibilis</w:t>
      </w:r>
      <w:r w:rsidR="00EC5A11" w:rsidRPr="00055231">
        <w:rPr>
          <w:rFonts w:ascii="Garamond" w:hAnsi="Garamond"/>
          <w:sz w:val="25"/>
          <w:szCs w:val="25"/>
        </w:rPr>
        <w:t>eront l’ensemble de la démarche.</w:t>
      </w:r>
    </w:p>
    <w:p w:rsidR="00287562" w:rsidRPr="005A52E3" w:rsidRDefault="00404052" w:rsidP="004E308D">
      <w:pPr>
        <w:numPr>
          <w:ilvl w:val="0"/>
          <w:numId w:val="46"/>
        </w:numPr>
        <w:spacing w:before="300" w:after="0" w:line="312" w:lineRule="auto"/>
        <w:ind w:left="284" w:hanging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 xml:space="preserve">faire de ces réformes les briques d’un discours global. </w:t>
      </w:r>
      <w:r w:rsidR="00CF1C6F" w:rsidRPr="00DA1DE8">
        <w:rPr>
          <w:rFonts w:ascii="Garamond" w:hAnsi="Garamond"/>
          <w:sz w:val="25"/>
          <w:szCs w:val="25"/>
        </w:rPr>
        <w:t>Les réformes ne sont pas une fin en soi : elles sont un mouv</w:t>
      </w:r>
      <w:r w:rsidR="005A52E3">
        <w:rPr>
          <w:rFonts w:ascii="Garamond" w:hAnsi="Garamond"/>
          <w:sz w:val="25"/>
          <w:szCs w:val="25"/>
        </w:rPr>
        <w:t xml:space="preserve">ement au service d’un objectif. </w:t>
      </w:r>
      <w:r w:rsidR="00CF1C6F" w:rsidRPr="005A52E3">
        <w:rPr>
          <w:rFonts w:ascii="Garamond" w:hAnsi="Garamond"/>
          <w:sz w:val="25"/>
          <w:szCs w:val="25"/>
        </w:rPr>
        <w:t>Or cet objectif</w:t>
      </w:r>
      <w:r w:rsidRPr="005A52E3">
        <w:rPr>
          <w:rFonts w:ascii="Garamond" w:hAnsi="Garamond"/>
          <w:sz w:val="25"/>
          <w:szCs w:val="25"/>
        </w:rPr>
        <w:t>, insuffisamment expliqué,</w:t>
      </w:r>
      <w:r w:rsidR="00CF1C6F" w:rsidRPr="005A52E3">
        <w:rPr>
          <w:rFonts w:ascii="Garamond" w:hAnsi="Garamond"/>
          <w:sz w:val="25"/>
          <w:szCs w:val="25"/>
        </w:rPr>
        <w:t xml:space="preserve"> </w:t>
      </w:r>
      <w:r w:rsidRPr="005A52E3">
        <w:rPr>
          <w:rFonts w:ascii="Garamond" w:hAnsi="Garamond"/>
          <w:sz w:val="25"/>
          <w:szCs w:val="25"/>
        </w:rPr>
        <w:t>n’est pas perçu</w:t>
      </w:r>
      <w:r w:rsidR="00CF1C6F" w:rsidRPr="005A52E3">
        <w:rPr>
          <w:rFonts w:ascii="Garamond" w:hAnsi="Garamond"/>
          <w:sz w:val="25"/>
          <w:szCs w:val="25"/>
        </w:rPr>
        <w:t>.</w:t>
      </w:r>
    </w:p>
    <w:p w:rsidR="00F873C6" w:rsidRDefault="00287562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 xml:space="preserve">La réforme prend </w:t>
      </w:r>
      <w:r w:rsidR="00B02D0A">
        <w:rPr>
          <w:rFonts w:ascii="Garamond" w:hAnsi="Garamond"/>
          <w:sz w:val="25"/>
          <w:szCs w:val="25"/>
        </w:rPr>
        <w:t>alors</w:t>
      </w:r>
      <w:r>
        <w:rPr>
          <w:rFonts w:ascii="Garamond" w:hAnsi="Garamond"/>
          <w:sz w:val="25"/>
          <w:szCs w:val="25"/>
        </w:rPr>
        <w:t xml:space="preserve"> le risque de caler sur les intérêts catégoriels. Pour justifier de ne pas céder</w:t>
      </w:r>
      <w:r w:rsidR="00B02D0A">
        <w:rPr>
          <w:rFonts w:ascii="Garamond" w:hAnsi="Garamond"/>
          <w:sz w:val="25"/>
          <w:szCs w:val="25"/>
        </w:rPr>
        <w:t xml:space="preserve"> à ces intérêts</w:t>
      </w:r>
      <w:r>
        <w:rPr>
          <w:rFonts w:ascii="Garamond" w:hAnsi="Garamond"/>
          <w:sz w:val="25"/>
          <w:szCs w:val="25"/>
        </w:rPr>
        <w:t xml:space="preserve">, elle doit avoir visiblement pour but de </w:t>
      </w:r>
      <w:r w:rsidR="00B02D0A">
        <w:rPr>
          <w:rFonts w:ascii="Garamond" w:hAnsi="Garamond"/>
          <w:sz w:val="25"/>
          <w:szCs w:val="25"/>
        </w:rPr>
        <w:t xml:space="preserve">les </w:t>
      </w:r>
      <w:r>
        <w:rPr>
          <w:rFonts w:ascii="Garamond" w:hAnsi="Garamond"/>
          <w:sz w:val="25"/>
          <w:szCs w:val="25"/>
        </w:rPr>
        <w:t xml:space="preserve">transcender, d’être au service d’un bien commun, de constituer la part </w:t>
      </w:r>
      <w:r w:rsidRPr="00287562">
        <w:rPr>
          <w:rFonts w:ascii="Garamond" w:hAnsi="Garamond"/>
          <w:sz w:val="25"/>
          <w:szCs w:val="25"/>
        </w:rPr>
        <w:t xml:space="preserve">équitable </w:t>
      </w:r>
      <w:r>
        <w:rPr>
          <w:rFonts w:ascii="Garamond" w:hAnsi="Garamond"/>
          <w:sz w:val="25"/>
          <w:szCs w:val="25"/>
        </w:rPr>
        <w:t>d’</w:t>
      </w:r>
      <w:r w:rsidRPr="00287562">
        <w:rPr>
          <w:rFonts w:ascii="Garamond" w:hAnsi="Garamond"/>
          <w:sz w:val="25"/>
          <w:szCs w:val="25"/>
        </w:rPr>
        <w:t xml:space="preserve">une contribution </w:t>
      </w:r>
      <w:r>
        <w:rPr>
          <w:rFonts w:ascii="Garamond" w:hAnsi="Garamond"/>
          <w:sz w:val="25"/>
          <w:szCs w:val="25"/>
        </w:rPr>
        <w:t xml:space="preserve">plus vaste demandée </w:t>
      </w:r>
      <w:r w:rsidRPr="00287562">
        <w:rPr>
          <w:rFonts w:ascii="Garamond" w:hAnsi="Garamond"/>
          <w:sz w:val="25"/>
          <w:szCs w:val="25"/>
        </w:rPr>
        <w:t>à chacun</w:t>
      </w:r>
      <w:r>
        <w:rPr>
          <w:rFonts w:ascii="Garamond" w:hAnsi="Garamond"/>
          <w:sz w:val="25"/>
          <w:szCs w:val="25"/>
        </w:rPr>
        <w:t xml:space="preserve"> - y compris </w:t>
      </w:r>
      <w:r w:rsidR="00E90830">
        <w:rPr>
          <w:rFonts w:ascii="Garamond" w:hAnsi="Garamond"/>
          <w:sz w:val="25"/>
          <w:szCs w:val="25"/>
        </w:rPr>
        <w:t>aux élus</w:t>
      </w:r>
      <w:r>
        <w:rPr>
          <w:rFonts w:ascii="Garamond" w:hAnsi="Garamond"/>
          <w:sz w:val="25"/>
          <w:szCs w:val="25"/>
        </w:rPr>
        <w:t>, qui doi</w:t>
      </w:r>
      <w:r w:rsidR="00D635DD">
        <w:rPr>
          <w:rFonts w:ascii="Garamond" w:hAnsi="Garamond"/>
          <w:sz w:val="25"/>
          <w:szCs w:val="25"/>
        </w:rPr>
        <w:t>ven</w:t>
      </w:r>
      <w:r>
        <w:rPr>
          <w:rFonts w:ascii="Garamond" w:hAnsi="Garamond"/>
          <w:sz w:val="25"/>
          <w:szCs w:val="25"/>
        </w:rPr>
        <w:t xml:space="preserve">t </w:t>
      </w:r>
      <w:r w:rsidR="00B02D0A">
        <w:rPr>
          <w:rFonts w:ascii="Garamond" w:hAnsi="Garamond"/>
          <w:sz w:val="25"/>
          <w:szCs w:val="25"/>
        </w:rPr>
        <w:t xml:space="preserve">montrer </w:t>
      </w:r>
      <w:r w:rsidR="00D635DD">
        <w:rPr>
          <w:rFonts w:ascii="Garamond" w:hAnsi="Garamond"/>
          <w:sz w:val="25"/>
          <w:szCs w:val="25"/>
        </w:rPr>
        <w:t>leur</w:t>
      </w:r>
      <w:r w:rsidR="00B02D0A">
        <w:rPr>
          <w:rFonts w:ascii="Garamond" w:hAnsi="Garamond"/>
          <w:sz w:val="25"/>
          <w:szCs w:val="25"/>
        </w:rPr>
        <w:t xml:space="preserve"> exemplarité -, ou d’être une étape nécessaire d’un projet de reconstruction sociale</w:t>
      </w:r>
      <w:r>
        <w:rPr>
          <w:rFonts w:ascii="Garamond" w:hAnsi="Garamond"/>
          <w:sz w:val="25"/>
          <w:szCs w:val="25"/>
        </w:rPr>
        <w:t>.</w:t>
      </w:r>
      <w:r w:rsidR="00B02D0A">
        <w:rPr>
          <w:rFonts w:ascii="Garamond" w:hAnsi="Garamond"/>
          <w:sz w:val="25"/>
          <w:szCs w:val="25"/>
        </w:rPr>
        <w:t xml:space="preserve"> Or le discours actuel ne permet pas d’appuyer ces appels au dépassement.</w:t>
      </w:r>
    </w:p>
    <w:p w:rsidR="00CF1C6F" w:rsidRPr="00D02219" w:rsidRDefault="00E90830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Dès lors, l</w:t>
      </w:r>
      <w:r w:rsidR="00B02D0A">
        <w:rPr>
          <w:rFonts w:ascii="Garamond" w:hAnsi="Garamond"/>
          <w:sz w:val="25"/>
          <w:szCs w:val="25"/>
        </w:rPr>
        <w:t xml:space="preserve">a réforme perd de son sens. </w:t>
      </w:r>
      <w:r w:rsidR="00807A02">
        <w:rPr>
          <w:rFonts w:ascii="Garamond" w:hAnsi="Garamond"/>
          <w:sz w:val="25"/>
          <w:szCs w:val="25"/>
        </w:rPr>
        <w:t>L</w:t>
      </w:r>
      <w:r w:rsidR="00D02219" w:rsidRPr="00D02219">
        <w:rPr>
          <w:rFonts w:ascii="Garamond" w:hAnsi="Garamond"/>
          <w:sz w:val="25"/>
          <w:szCs w:val="25"/>
        </w:rPr>
        <w:t>es</w:t>
      </w:r>
      <w:r w:rsidR="00404052" w:rsidRPr="00D02219">
        <w:rPr>
          <w:rFonts w:ascii="Garamond" w:hAnsi="Garamond"/>
          <w:sz w:val="25"/>
          <w:szCs w:val="25"/>
        </w:rPr>
        <w:t xml:space="preserve"> </w:t>
      </w:r>
      <w:r w:rsidR="00CF1C6F" w:rsidRPr="00D02219">
        <w:rPr>
          <w:rFonts w:ascii="Garamond" w:hAnsi="Garamond"/>
          <w:sz w:val="25"/>
          <w:szCs w:val="25"/>
        </w:rPr>
        <w:t xml:space="preserve">déficits, la dette, la compétitivité </w:t>
      </w:r>
      <w:r w:rsidR="00D02219" w:rsidRPr="00D02219">
        <w:rPr>
          <w:rFonts w:ascii="Garamond" w:hAnsi="Garamond"/>
          <w:sz w:val="25"/>
          <w:szCs w:val="25"/>
        </w:rPr>
        <w:t xml:space="preserve">sont </w:t>
      </w:r>
      <w:r w:rsidR="00807A02">
        <w:rPr>
          <w:rFonts w:ascii="Garamond" w:hAnsi="Garamond"/>
          <w:sz w:val="25"/>
          <w:szCs w:val="25"/>
        </w:rPr>
        <w:t xml:space="preserve">eux-mêmes </w:t>
      </w:r>
      <w:r w:rsidR="00D02219" w:rsidRPr="00D02219">
        <w:rPr>
          <w:rFonts w:ascii="Garamond" w:hAnsi="Garamond"/>
          <w:sz w:val="25"/>
          <w:szCs w:val="25"/>
        </w:rPr>
        <w:t>de l’ordre</w:t>
      </w:r>
      <w:r w:rsidR="00404052" w:rsidRPr="00D02219">
        <w:rPr>
          <w:rFonts w:ascii="Garamond" w:hAnsi="Garamond"/>
          <w:sz w:val="25"/>
          <w:szCs w:val="25"/>
        </w:rPr>
        <w:t xml:space="preserve"> </w:t>
      </w:r>
      <w:r w:rsidR="00D02219" w:rsidRPr="00D02219">
        <w:rPr>
          <w:rFonts w:ascii="Garamond" w:hAnsi="Garamond"/>
          <w:sz w:val="25"/>
          <w:szCs w:val="25"/>
        </w:rPr>
        <w:t>du</w:t>
      </w:r>
      <w:r w:rsidR="00CF1C6F" w:rsidRPr="00D02219">
        <w:rPr>
          <w:rFonts w:ascii="Garamond" w:hAnsi="Garamond"/>
          <w:sz w:val="25"/>
          <w:szCs w:val="25"/>
        </w:rPr>
        <w:t xml:space="preserve"> « comment »</w:t>
      </w:r>
      <w:r w:rsidR="00D02219">
        <w:rPr>
          <w:rFonts w:ascii="Garamond" w:hAnsi="Garamond"/>
          <w:sz w:val="25"/>
          <w:szCs w:val="25"/>
        </w:rPr>
        <w:t> ;</w:t>
      </w:r>
      <w:r w:rsidR="00CF1C6F" w:rsidRPr="00D02219">
        <w:rPr>
          <w:rFonts w:ascii="Garamond" w:hAnsi="Garamond"/>
          <w:sz w:val="25"/>
          <w:szCs w:val="25"/>
        </w:rPr>
        <w:t xml:space="preserve"> pas </w:t>
      </w:r>
      <w:r w:rsidR="00D02219" w:rsidRPr="00D02219">
        <w:rPr>
          <w:rFonts w:ascii="Garamond" w:hAnsi="Garamond"/>
          <w:sz w:val="25"/>
          <w:szCs w:val="25"/>
        </w:rPr>
        <w:t>d</w:t>
      </w:r>
      <w:r w:rsidR="00CF1C6F" w:rsidRPr="00D02219">
        <w:rPr>
          <w:rFonts w:ascii="Garamond" w:hAnsi="Garamond"/>
          <w:sz w:val="25"/>
          <w:szCs w:val="25"/>
        </w:rPr>
        <w:t>u « pourquoi »</w:t>
      </w:r>
      <w:r w:rsidR="00D02219">
        <w:rPr>
          <w:rFonts w:ascii="Garamond" w:hAnsi="Garamond"/>
          <w:sz w:val="25"/>
          <w:szCs w:val="25"/>
        </w:rPr>
        <w:t xml:space="preserve"> - ou du « vers quoi »</w:t>
      </w:r>
      <w:r w:rsidR="00F873C6">
        <w:rPr>
          <w:rFonts w:ascii="Garamond" w:hAnsi="Garamond"/>
          <w:sz w:val="25"/>
          <w:szCs w:val="25"/>
        </w:rPr>
        <w:t>.</w:t>
      </w:r>
      <w:r w:rsidR="00DE5B02">
        <w:rPr>
          <w:rFonts w:ascii="Garamond" w:hAnsi="Garamond"/>
          <w:sz w:val="25"/>
          <w:szCs w:val="25"/>
        </w:rPr>
        <w:t xml:space="preserve"> </w:t>
      </w:r>
      <w:r w:rsidR="00CF1C6F" w:rsidRPr="00D02219">
        <w:rPr>
          <w:rFonts w:ascii="Garamond" w:hAnsi="Garamond"/>
          <w:sz w:val="25"/>
          <w:szCs w:val="25"/>
        </w:rPr>
        <w:t xml:space="preserve">Même l’emploi, s’il rentre dans les deux catégories, semble trop fragile pour </w:t>
      </w:r>
      <w:r w:rsidR="00D02219">
        <w:rPr>
          <w:rFonts w:ascii="Garamond" w:hAnsi="Garamond"/>
          <w:sz w:val="25"/>
          <w:szCs w:val="25"/>
        </w:rPr>
        <w:t>soutenir</w:t>
      </w:r>
      <w:r w:rsidR="004E0E7D" w:rsidRPr="00D02219">
        <w:rPr>
          <w:rFonts w:ascii="Garamond" w:hAnsi="Garamond"/>
          <w:sz w:val="25"/>
          <w:szCs w:val="25"/>
        </w:rPr>
        <w:t xml:space="preserve"> à lui seul un</w:t>
      </w:r>
      <w:r w:rsidR="00D02219">
        <w:rPr>
          <w:rFonts w:ascii="Garamond" w:hAnsi="Garamond"/>
          <w:sz w:val="25"/>
          <w:szCs w:val="25"/>
        </w:rPr>
        <w:t xml:space="preserve"> projet</w:t>
      </w:r>
      <w:r w:rsidR="004E0E7D" w:rsidRPr="00D02219">
        <w:rPr>
          <w:rFonts w:ascii="Garamond" w:hAnsi="Garamond"/>
          <w:sz w:val="25"/>
          <w:szCs w:val="25"/>
        </w:rPr>
        <w:t xml:space="preserve"> politique</w:t>
      </w:r>
      <w:r w:rsidR="00CF1C6F" w:rsidRPr="00D02219">
        <w:rPr>
          <w:rFonts w:ascii="Garamond" w:hAnsi="Garamond"/>
          <w:sz w:val="25"/>
          <w:szCs w:val="25"/>
        </w:rPr>
        <w:t>.</w:t>
      </w:r>
    </w:p>
    <w:p w:rsidR="00120C42" w:rsidRDefault="00F85399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Parmi d’autres thème (la justice, l’égalité, l’émancipation, …), l</w:t>
      </w:r>
      <w:r w:rsidR="00807A02">
        <w:rPr>
          <w:rFonts w:ascii="Garamond" w:hAnsi="Garamond"/>
          <w:sz w:val="25"/>
          <w:szCs w:val="25"/>
        </w:rPr>
        <w:t>’</w:t>
      </w:r>
      <w:r w:rsidR="00144BC1" w:rsidRPr="00DA1DE8">
        <w:rPr>
          <w:rFonts w:ascii="Garamond" w:hAnsi="Garamond"/>
          <w:sz w:val="25"/>
          <w:szCs w:val="25"/>
        </w:rPr>
        <w:t>identité</w:t>
      </w:r>
      <w:r w:rsidR="00807A02">
        <w:rPr>
          <w:rFonts w:ascii="Garamond" w:hAnsi="Garamond"/>
          <w:sz w:val="25"/>
          <w:szCs w:val="25"/>
        </w:rPr>
        <w:t xml:space="preserve"> pourrait être </w:t>
      </w:r>
      <w:r w:rsidR="005D0DF0">
        <w:rPr>
          <w:rFonts w:ascii="Garamond" w:hAnsi="Garamond"/>
          <w:sz w:val="25"/>
          <w:szCs w:val="25"/>
        </w:rPr>
        <w:t>explorée</w:t>
      </w:r>
      <w:r w:rsidR="00807A02">
        <w:rPr>
          <w:rFonts w:ascii="Garamond" w:hAnsi="Garamond"/>
          <w:sz w:val="25"/>
          <w:szCs w:val="25"/>
        </w:rPr>
        <w:t xml:space="preserve"> dans </w:t>
      </w:r>
      <w:r w:rsidR="008B35F0">
        <w:rPr>
          <w:rFonts w:ascii="Garamond" w:hAnsi="Garamond"/>
          <w:sz w:val="25"/>
          <w:szCs w:val="25"/>
        </w:rPr>
        <w:t>ce cadre</w:t>
      </w:r>
      <w:r w:rsidR="00807A02">
        <w:rPr>
          <w:rFonts w:ascii="Garamond" w:hAnsi="Garamond"/>
          <w:sz w:val="25"/>
          <w:szCs w:val="25"/>
        </w:rPr>
        <w:t> :</w:t>
      </w:r>
      <w:r w:rsidR="00A17815" w:rsidRPr="00DA1DE8">
        <w:rPr>
          <w:rFonts w:ascii="Garamond" w:hAnsi="Garamond"/>
          <w:sz w:val="25"/>
          <w:szCs w:val="25"/>
        </w:rPr>
        <w:t xml:space="preserve"> </w:t>
      </w:r>
      <w:r w:rsidR="00807A02">
        <w:rPr>
          <w:rFonts w:ascii="Garamond" w:hAnsi="Garamond"/>
          <w:sz w:val="25"/>
          <w:szCs w:val="25"/>
        </w:rPr>
        <w:t>l</w:t>
      </w:r>
      <w:r w:rsidR="00144BC1" w:rsidRPr="00DA1DE8">
        <w:rPr>
          <w:rFonts w:ascii="Garamond" w:hAnsi="Garamond"/>
          <w:sz w:val="25"/>
          <w:szCs w:val="25"/>
        </w:rPr>
        <w:t>a réforme d</w:t>
      </w:r>
      <w:r w:rsidR="004E0E7D">
        <w:rPr>
          <w:rFonts w:ascii="Garamond" w:hAnsi="Garamond"/>
          <w:sz w:val="25"/>
          <w:szCs w:val="25"/>
        </w:rPr>
        <w:t>oi</w:t>
      </w:r>
      <w:r w:rsidR="00144BC1" w:rsidRPr="00DA1DE8">
        <w:rPr>
          <w:rFonts w:ascii="Garamond" w:hAnsi="Garamond"/>
          <w:sz w:val="25"/>
          <w:szCs w:val="25"/>
        </w:rPr>
        <w:t xml:space="preserve">t </w:t>
      </w:r>
      <w:r w:rsidR="004E0E7D">
        <w:rPr>
          <w:rFonts w:ascii="Garamond" w:hAnsi="Garamond"/>
          <w:sz w:val="25"/>
          <w:szCs w:val="25"/>
        </w:rPr>
        <w:t xml:space="preserve">nous permettre </w:t>
      </w:r>
      <w:r w:rsidR="00144BC1" w:rsidRPr="00DA1DE8">
        <w:rPr>
          <w:rFonts w:ascii="Garamond" w:hAnsi="Garamond"/>
          <w:sz w:val="25"/>
          <w:szCs w:val="25"/>
        </w:rPr>
        <w:t>de redevenir ce que nous sommes,</w:t>
      </w:r>
      <w:r w:rsidR="004E0E7D">
        <w:rPr>
          <w:rFonts w:ascii="Garamond" w:hAnsi="Garamond"/>
          <w:sz w:val="25"/>
          <w:szCs w:val="25"/>
        </w:rPr>
        <w:t xml:space="preserve"> </w:t>
      </w:r>
      <w:r w:rsidR="00144BC1" w:rsidRPr="00DA1DE8">
        <w:rPr>
          <w:rFonts w:ascii="Garamond" w:hAnsi="Garamond"/>
          <w:sz w:val="25"/>
          <w:szCs w:val="25"/>
        </w:rPr>
        <w:t xml:space="preserve">reconquérir ce que nous avons perdu, </w:t>
      </w:r>
      <w:r w:rsidR="004E0E7D">
        <w:rPr>
          <w:rFonts w:ascii="Garamond" w:hAnsi="Garamond"/>
          <w:sz w:val="25"/>
          <w:szCs w:val="25"/>
        </w:rPr>
        <w:t>s’attaquer à</w:t>
      </w:r>
      <w:r w:rsidR="00144BC1" w:rsidRPr="00DA1DE8">
        <w:rPr>
          <w:rFonts w:ascii="Garamond" w:hAnsi="Garamond"/>
          <w:sz w:val="25"/>
          <w:szCs w:val="25"/>
        </w:rPr>
        <w:t xml:space="preserve"> l’essentiel - la </w:t>
      </w:r>
      <w:r w:rsidR="004E0E7D">
        <w:rPr>
          <w:rFonts w:ascii="Garamond" w:hAnsi="Garamond"/>
          <w:sz w:val="25"/>
          <w:szCs w:val="25"/>
        </w:rPr>
        <w:t>réalisation de soi</w:t>
      </w:r>
      <w:r w:rsidR="00144BC1" w:rsidRPr="00DA1DE8">
        <w:rPr>
          <w:rFonts w:ascii="Garamond" w:hAnsi="Garamond"/>
          <w:sz w:val="25"/>
          <w:szCs w:val="25"/>
        </w:rPr>
        <w:t>, le modèle social, la place de la politique.</w:t>
      </w:r>
    </w:p>
    <w:p w:rsidR="007E216E" w:rsidRPr="00DA1DE8" w:rsidRDefault="008B35F0" w:rsidP="005A52E3">
      <w:pPr>
        <w:spacing w:before="120" w:after="0" w:line="312" w:lineRule="auto"/>
        <w:ind w:left="284"/>
        <w:jc w:val="both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De l</w:t>
      </w:r>
      <w:r w:rsidR="00807A02" w:rsidRPr="00DA1DE8">
        <w:rPr>
          <w:rFonts w:ascii="Garamond" w:hAnsi="Garamond"/>
          <w:sz w:val="25"/>
          <w:szCs w:val="25"/>
        </w:rPr>
        <w:t xml:space="preserve">’ensemble de ces projections à long terme </w:t>
      </w:r>
      <w:r w:rsidR="00E90830">
        <w:rPr>
          <w:rFonts w:ascii="Garamond" w:hAnsi="Garamond"/>
          <w:sz w:val="25"/>
          <w:szCs w:val="25"/>
        </w:rPr>
        <w:t>pourra être déduit par l’opinion</w:t>
      </w:r>
      <w:r>
        <w:rPr>
          <w:rFonts w:ascii="Garamond" w:hAnsi="Garamond"/>
          <w:sz w:val="25"/>
          <w:szCs w:val="25"/>
        </w:rPr>
        <w:t xml:space="preserve"> </w:t>
      </w:r>
      <w:r w:rsidR="00807A02" w:rsidRPr="00DA1DE8">
        <w:rPr>
          <w:rFonts w:ascii="Garamond" w:hAnsi="Garamond"/>
          <w:sz w:val="25"/>
          <w:szCs w:val="25"/>
        </w:rPr>
        <w:t>un sens</w:t>
      </w:r>
      <w:r>
        <w:rPr>
          <w:rFonts w:ascii="Garamond" w:hAnsi="Garamond"/>
          <w:sz w:val="25"/>
          <w:szCs w:val="25"/>
        </w:rPr>
        <w:t xml:space="preserve"> et</w:t>
      </w:r>
      <w:r w:rsidR="00807A02" w:rsidRPr="00DA1DE8">
        <w:rPr>
          <w:rFonts w:ascii="Garamond" w:hAnsi="Garamond"/>
          <w:sz w:val="25"/>
          <w:szCs w:val="25"/>
        </w:rPr>
        <w:t xml:space="preserve"> un projet ; qui justifiera en retour l’action réformatrice aujourd’hui</w:t>
      </w:r>
      <w:r w:rsidR="00BD7117" w:rsidRPr="00DA1DE8">
        <w:rPr>
          <w:rFonts w:ascii="Garamond" w:hAnsi="Garamond"/>
          <w:sz w:val="25"/>
          <w:szCs w:val="25"/>
        </w:rPr>
        <w:t>.</w:t>
      </w:r>
      <w:r w:rsidR="00C301F4" w:rsidRPr="00DA1DE8">
        <w:rPr>
          <w:rFonts w:ascii="Garamond" w:hAnsi="Garamond"/>
          <w:sz w:val="25"/>
          <w:szCs w:val="25"/>
        </w:rPr>
        <w:t>/.</w:t>
      </w:r>
      <w:r w:rsidR="00E90830">
        <w:rPr>
          <w:rFonts w:ascii="Garamond" w:hAnsi="Garamond"/>
          <w:sz w:val="25"/>
          <w:szCs w:val="25"/>
        </w:rPr>
        <w:t>AA</w:t>
      </w:r>
    </w:p>
    <w:sectPr w:rsidR="007E216E" w:rsidRPr="00DA1DE8" w:rsidSect="00E90830">
      <w:pgSz w:w="11906" w:h="16838"/>
      <w:pgMar w:top="737" w:right="1134" w:bottom="737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1C95" w:rsidRDefault="00D51C95" w:rsidP="00174EE9">
      <w:pPr>
        <w:spacing w:after="0" w:line="240" w:lineRule="auto"/>
      </w:pPr>
      <w:r>
        <w:separator/>
      </w:r>
    </w:p>
  </w:endnote>
  <w:endnote w:type="continuationSeparator" w:id="0">
    <w:p w:rsidR="00D51C95" w:rsidRDefault="00D51C95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1C95" w:rsidRDefault="00D51C95" w:rsidP="00174EE9">
      <w:pPr>
        <w:spacing w:after="0" w:line="240" w:lineRule="auto"/>
      </w:pPr>
      <w:r>
        <w:separator/>
      </w:r>
    </w:p>
  </w:footnote>
  <w:footnote w:type="continuationSeparator" w:id="0">
    <w:p w:rsidR="00D51C95" w:rsidRDefault="00D51C95" w:rsidP="00174EE9">
      <w:pPr>
        <w:spacing w:after="0" w:line="240" w:lineRule="auto"/>
      </w:pPr>
      <w:r>
        <w:continuationSeparator/>
      </w:r>
    </w:p>
  </w:footnote>
  <w:footnote w:id="1">
    <w:p w:rsidR="00816383" w:rsidRPr="00816383" w:rsidRDefault="00816383" w:rsidP="00816383">
      <w:pPr>
        <w:pStyle w:val="FootnoteText"/>
        <w:jc w:val="both"/>
        <w:rPr>
          <w:rFonts w:ascii="Garamond" w:hAnsi="Garamond"/>
        </w:rPr>
      </w:pPr>
      <w:r w:rsidRPr="00816383">
        <w:rPr>
          <w:rStyle w:val="FootnoteReference"/>
          <w:rFonts w:ascii="Garamond" w:hAnsi="Garamond"/>
        </w:rPr>
        <w:footnoteRef/>
      </w:r>
      <w:r w:rsidRPr="00816383">
        <w:rPr>
          <w:rFonts w:ascii="Garamond" w:hAnsi="Garamond"/>
        </w:rPr>
        <w:t xml:space="preserve"> Y compris quelques résultats </w:t>
      </w:r>
      <w:r>
        <w:rPr>
          <w:rFonts w:ascii="Garamond" w:hAnsi="Garamond"/>
        </w:rPr>
        <w:t xml:space="preserve">surprenants qui montrent la rapidité de l’évolution idéologique à gauche : </w:t>
      </w:r>
      <w:r w:rsidR="00C447AB">
        <w:rPr>
          <w:rFonts w:ascii="Garamond" w:hAnsi="Garamond"/>
        </w:rPr>
        <w:t xml:space="preserve">82% des Français jugent ainsi la réforme de l’indemnisation du chômage importante ou prioritaire ; et </w:t>
      </w:r>
      <w:r w:rsidR="00C447AB" w:rsidRPr="005A52E3">
        <w:rPr>
          <w:rFonts w:ascii="Garamond" w:hAnsi="Garamond"/>
          <w:u w:val="single"/>
        </w:rPr>
        <w:t>parmi les sympathisants de gauche</w:t>
      </w:r>
      <w:r w:rsidR="00C447AB">
        <w:rPr>
          <w:rFonts w:ascii="Garamond" w:hAnsi="Garamond"/>
        </w:rPr>
        <w:t xml:space="preserve"> une majorité (51%) souhaite radier automatiquement les chômeurs qui refusent plus de deux offres d’emploi, et 45% disent accepter de rendre les allocations dégressives à partir d’un 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CCE"/>
    <w:multiLevelType w:val="hybridMultilevel"/>
    <w:tmpl w:val="CE82F2FA"/>
    <w:lvl w:ilvl="0" w:tplc="040C0001">
      <w:start w:val="1"/>
      <w:numFmt w:val="bullet"/>
      <w:lvlText w:val=""/>
      <w:lvlJc w:val="left"/>
      <w:pPr>
        <w:ind w:left="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1" w15:restartNumberingAfterBreak="0">
    <w:nsid w:val="048E5BE6"/>
    <w:multiLevelType w:val="hybridMultilevel"/>
    <w:tmpl w:val="F7FE7208"/>
    <w:lvl w:ilvl="0" w:tplc="C618350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741F3"/>
    <w:multiLevelType w:val="hybridMultilevel"/>
    <w:tmpl w:val="3F38D882"/>
    <w:lvl w:ilvl="0" w:tplc="DAF6C18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875AD"/>
    <w:multiLevelType w:val="hybridMultilevel"/>
    <w:tmpl w:val="1444E04C"/>
    <w:lvl w:ilvl="0" w:tplc="C32626F0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E1E99"/>
    <w:multiLevelType w:val="hybridMultilevel"/>
    <w:tmpl w:val="D5525A62"/>
    <w:lvl w:ilvl="0" w:tplc="D71CE1E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EEB747B"/>
    <w:multiLevelType w:val="hybridMultilevel"/>
    <w:tmpl w:val="983E1D3C"/>
    <w:lvl w:ilvl="0" w:tplc="CFB00CD4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62B3150"/>
    <w:multiLevelType w:val="hybridMultilevel"/>
    <w:tmpl w:val="B20267BE"/>
    <w:lvl w:ilvl="0" w:tplc="E9807ED2">
      <w:start w:val="1"/>
      <w:numFmt w:val="bullet"/>
      <w:lvlText w:val="-"/>
      <w:lvlJc w:val="left"/>
      <w:pPr>
        <w:ind w:left="136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98C58C0"/>
    <w:multiLevelType w:val="hybridMultilevel"/>
    <w:tmpl w:val="2E7E074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C56BB"/>
    <w:multiLevelType w:val="hybridMultilevel"/>
    <w:tmpl w:val="09E60A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D1FC8"/>
    <w:multiLevelType w:val="hybridMultilevel"/>
    <w:tmpl w:val="BADAF5C6"/>
    <w:lvl w:ilvl="0" w:tplc="9F529014">
      <w:start w:val="1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D48A4"/>
    <w:multiLevelType w:val="hybridMultilevel"/>
    <w:tmpl w:val="DACAFDC6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1B2477E3"/>
    <w:multiLevelType w:val="hybridMultilevel"/>
    <w:tmpl w:val="90CA1A26"/>
    <w:lvl w:ilvl="0" w:tplc="2F4A99F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36751"/>
    <w:multiLevelType w:val="hybridMultilevel"/>
    <w:tmpl w:val="CE7A99A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F21AA"/>
    <w:multiLevelType w:val="hybridMultilevel"/>
    <w:tmpl w:val="C93E0C72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4D00A46"/>
    <w:multiLevelType w:val="hybridMultilevel"/>
    <w:tmpl w:val="2EE8FA24"/>
    <w:lvl w:ilvl="0" w:tplc="7A102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26635D8F"/>
    <w:multiLevelType w:val="hybridMultilevel"/>
    <w:tmpl w:val="03C84C60"/>
    <w:lvl w:ilvl="0" w:tplc="46FE16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13161"/>
    <w:multiLevelType w:val="hybridMultilevel"/>
    <w:tmpl w:val="FB78B4E0"/>
    <w:lvl w:ilvl="0" w:tplc="9ADA1C9C">
      <w:start w:val="1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2A0E86"/>
    <w:multiLevelType w:val="hybridMultilevel"/>
    <w:tmpl w:val="0F6C1040"/>
    <w:lvl w:ilvl="0" w:tplc="9C1456C4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9C87799"/>
    <w:multiLevelType w:val="hybridMultilevel"/>
    <w:tmpl w:val="B04CDF3A"/>
    <w:lvl w:ilvl="0" w:tplc="380EBA9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E7C27"/>
    <w:multiLevelType w:val="hybridMultilevel"/>
    <w:tmpl w:val="D7DA6CB6"/>
    <w:lvl w:ilvl="0" w:tplc="3D8EC3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26" w15:restartNumberingAfterBreak="0">
    <w:nsid w:val="59222B44"/>
    <w:multiLevelType w:val="hybridMultilevel"/>
    <w:tmpl w:val="0456D464"/>
    <w:lvl w:ilvl="0" w:tplc="040C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 w15:restartNumberingAfterBreak="0">
    <w:nsid w:val="5AF70F69"/>
    <w:multiLevelType w:val="hybridMultilevel"/>
    <w:tmpl w:val="ACAE36C0"/>
    <w:lvl w:ilvl="0" w:tplc="CC2E7BD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A458A"/>
    <w:multiLevelType w:val="hybridMultilevel"/>
    <w:tmpl w:val="3A1E078A"/>
    <w:lvl w:ilvl="0" w:tplc="B232C0C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D96895"/>
    <w:multiLevelType w:val="hybridMultilevel"/>
    <w:tmpl w:val="C14E5F1E"/>
    <w:lvl w:ilvl="0" w:tplc="DFD21DDA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5644F2"/>
    <w:multiLevelType w:val="hybridMultilevel"/>
    <w:tmpl w:val="9712FB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F2CA5"/>
    <w:multiLevelType w:val="hybridMultilevel"/>
    <w:tmpl w:val="604A857E"/>
    <w:lvl w:ilvl="0" w:tplc="C470A54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4" w15:restartNumberingAfterBreak="0">
    <w:nsid w:val="627C697C"/>
    <w:multiLevelType w:val="hybridMultilevel"/>
    <w:tmpl w:val="E91C5530"/>
    <w:lvl w:ilvl="0" w:tplc="868C1CC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5570F28"/>
    <w:multiLevelType w:val="hybridMultilevel"/>
    <w:tmpl w:val="372055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01720"/>
    <w:multiLevelType w:val="hybridMultilevel"/>
    <w:tmpl w:val="BFEC39F6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6C106D1E"/>
    <w:multiLevelType w:val="hybridMultilevel"/>
    <w:tmpl w:val="C18CBDA6"/>
    <w:lvl w:ilvl="0" w:tplc="E9807ED2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C87485E"/>
    <w:multiLevelType w:val="hybridMultilevel"/>
    <w:tmpl w:val="FF46B8AC"/>
    <w:lvl w:ilvl="0" w:tplc="4B7E8F44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74CF7CDA"/>
    <w:multiLevelType w:val="hybridMultilevel"/>
    <w:tmpl w:val="8FAE6D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2C61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31B54"/>
    <w:multiLevelType w:val="hybridMultilevel"/>
    <w:tmpl w:val="381276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5C67386"/>
    <w:multiLevelType w:val="hybridMultilevel"/>
    <w:tmpl w:val="70E2231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A502011"/>
    <w:multiLevelType w:val="hybridMultilevel"/>
    <w:tmpl w:val="DCBA5AEA"/>
    <w:lvl w:ilvl="0" w:tplc="E2464E44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F6EA1"/>
    <w:multiLevelType w:val="hybridMultilevel"/>
    <w:tmpl w:val="B96271C0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9A541D"/>
    <w:multiLevelType w:val="hybridMultilevel"/>
    <w:tmpl w:val="62B66DDC"/>
    <w:lvl w:ilvl="0" w:tplc="CC406614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093597">
    <w:abstractNumId w:val="38"/>
  </w:num>
  <w:num w:numId="2" w16cid:durableId="509414297">
    <w:abstractNumId w:val="31"/>
  </w:num>
  <w:num w:numId="3" w16cid:durableId="468397110">
    <w:abstractNumId w:val="22"/>
  </w:num>
  <w:num w:numId="4" w16cid:durableId="1126461137">
    <w:abstractNumId w:val="5"/>
  </w:num>
  <w:num w:numId="5" w16cid:durableId="707220946">
    <w:abstractNumId w:val="25"/>
  </w:num>
  <w:num w:numId="6" w16cid:durableId="309986403">
    <w:abstractNumId w:val="29"/>
  </w:num>
  <w:num w:numId="7" w16cid:durableId="2112042433">
    <w:abstractNumId w:val="19"/>
  </w:num>
  <w:num w:numId="8" w16cid:durableId="1880162335">
    <w:abstractNumId w:val="23"/>
  </w:num>
  <w:num w:numId="9" w16cid:durableId="1227492773">
    <w:abstractNumId w:val="44"/>
  </w:num>
  <w:num w:numId="10" w16cid:durableId="854196623">
    <w:abstractNumId w:val="13"/>
  </w:num>
  <w:num w:numId="11" w16cid:durableId="1902985805">
    <w:abstractNumId w:val="1"/>
  </w:num>
  <w:num w:numId="12" w16cid:durableId="1477912044">
    <w:abstractNumId w:val="10"/>
  </w:num>
  <w:num w:numId="13" w16cid:durableId="325128768">
    <w:abstractNumId w:val="28"/>
  </w:num>
  <w:num w:numId="14" w16cid:durableId="1430929064">
    <w:abstractNumId w:val="34"/>
  </w:num>
  <w:num w:numId="15" w16cid:durableId="1923710929">
    <w:abstractNumId w:val="24"/>
  </w:num>
  <w:num w:numId="16" w16cid:durableId="1472284331">
    <w:abstractNumId w:val="6"/>
  </w:num>
  <w:num w:numId="17" w16cid:durableId="1209955224">
    <w:abstractNumId w:val="42"/>
  </w:num>
  <w:num w:numId="18" w16cid:durableId="1444883253">
    <w:abstractNumId w:val="41"/>
  </w:num>
  <w:num w:numId="19" w16cid:durableId="1106073647">
    <w:abstractNumId w:val="20"/>
  </w:num>
  <w:num w:numId="20" w16cid:durableId="980110786">
    <w:abstractNumId w:val="21"/>
  </w:num>
  <w:num w:numId="21" w16cid:durableId="1631787491">
    <w:abstractNumId w:val="43"/>
  </w:num>
  <w:num w:numId="22" w16cid:durableId="1637417916">
    <w:abstractNumId w:val="8"/>
  </w:num>
  <w:num w:numId="23" w16cid:durableId="67306460">
    <w:abstractNumId w:val="17"/>
  </w:num>
  <w:num w:numId="24" w16cid:durableId="777333218">
    <w:abstractNumId w:val="18"/>
  </w:num>
  <w:num w:numId="25" w16cid:durableId="1913848853">
    <w:abstractNumId w:val="4"/>
  </w:num>
  <w:num w:numId="26" w16cid:durableId="1171019570">
    <w:abstractNumId w:val="35"/>
  </w:num>
  <w:num w:numId="27" w16cid:durableId="1471247722">
    <w:abstractNumId w:val="11"/>
  </w:num>
  <w:num w:numId="28" w16cid:durableId="655452239">
    <w:abstractNumId w:val="39"/>
  </w:num>
  <w:num w:numId="29" w16cid:durableId="1804302240">
    <w:abstractNumId w:val="33"/>
  </w:num>
  <w:num w:numId="30" w16cid:durableId="405803071">
    <w:abstractNumId w:val="26"/>
  </w:num>
  <w:num w:numId="31" w16cid:durableId="1774397604">
    <w:abstractNumId w:val="0"/>
  </w:num>
  <w:num w:numId="32" w16cid:durableId="1747991908">
    <w:abstractNumId w:val="27"/>
  </w:num>
  <w:num w:numId="33" w16cid:durableId="1688212172">
    <w:abstractNumId w:val="32"/>
  </w:num>
  <w:num w:numId="34" w16cid:durableId="1475414426">
    <w:abstractNumId w:val="30"/>
  </w:num>
  <w:num w:numId="35" w16cid:durableId="445806196">
    <w:abstractNumId w:val="40"/>
  </w:num>
  <w:num w:numId="36" w16cid:durableId="127552899">
    <w:abstractNumId w:val="15"/>
  </w:num>
  <w:num w:numId="37" w16cid:durableId="1394814796">
    <w:abstractNumId w:val="7"/>
  </w:num>
  <w:num w:numId="38" w16cid:durableId="1038704937">
    <w:abstractNumId w:val="36"/>
  </w:num>
  <w:num w:numId="39" w16cid:durableId="1005671301">
    <w:abstractNumId w:val="16"/>
  </w:num>
  <w:num w:numId="40" w16cid:durableId="1863862024">
    <w:abstractNumId w:val="9"/>
  </w:num>
  <w:num w:numId="41" w16cid:durableId="781538997">
    <w:abstractNumId w:val="37"/>
  </w:num>
  <w:num w:numId="42" w16cid:durableId="377703955">
    <w:abstractNumId w:val="2"/>
  </w:num>
  <w:num w:numId="43" w16cid:durableId="1751732405">
    <w:abstractNumId w:val="45"/>
  </w:num>
  <w:num w:numId="44" w16cid:durableId="1769689086">
    <w:abstractNumId w:val="12"/>
  </w:num>
  <w:num w:numId="45" w16cid:durableId="1984851416">
    <w:abstractNumId w:val="3"/>
  </w:num>
  <w:num w:numId="46" w16cid:durableId="104925840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4CE7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CF8"/>
    <w:rsid w:val="0009382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28D"/>
    <w:rsid w:val="00161A6D"/>
    <w:rsid w:val="00161EC0"/>
    <w:rsid w:val="00162EAF"/>
    <w:rsid w:val="00166F85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E041B"/>
    <w:rsid w:val="001E0B45"/>
    <w:rsid w:val="001E1DDE"/>
    <w:rsid w:val="001E2A14"/>
    <w:rsid w:val="001E406B"/>
    <w:rsid w:val="001F3D32"/>
    <w:rsid w:val="001F5DAD"/>
    <w:rsid w:val="001F5DC6"/>
    <w:rsid w:val="001F7005"/>
    <w:rsid w:val="001F7E15"/>
    <w:rsid w:val="00201A56"/>
    <w:rsid w:val="00201BC0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7562"/>
    <w:rsid w:val="00290AA4"/>
    <w:rsid w:val="002923FA"/>
    <w:rsid w:val="00296F06"/>
    <w:rsid w:val="002A1109"/>
    <w:rsid w:val="002A24E7"/>
    <w:rsid w:val="002A2DEF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8B3"/>
    <w:rsid w:val="00302007"/>
    <w:rsid w:val="003037B8"/>
    <w:rsid w:val="00303F8A"/>
    <w:rsid w:val="00304F47"/>
    <w:rsid w:val="00306C04"/>
    <w:rsid w:val="00310095"/>
    <w:rsid w:val="003104CA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80264"/>
    <w:rsid w:val="0038056E"/>
    <w:rsid w:val="003821E0"/>
    <w:rsid w:val="00382501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4052"/>
    <w:rsid w:val="00404586"/>
    <w:rsid w:val="004059D0"/>
    <w:rsid w:val="00410AC2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E7A"/>
    <w:rsid w:val="00447339"/>
    <w:rsid w:val="0044752D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688C"/>
    <w:rsid w:val="00477D87"/>
    <w:rsid w:val="00483459"/>
    <w:rsid w:val="00485C6B"/>
    <w:rsid w:val="00485FC7"/>
    <w:rsid w:val="00487440"/>
    <w:rsid w:val="004947B0"/>
    <w:rsid w:val="00495704"/>
    <w:rsid w:val="004A1AD9"/>
    <w:rsid w:val="004A2BD9"/>
    <w:rsid w:val="004A3757"/>
    <w:rsid w:val="004A61A0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E0558"/>
    <w:rsid w:val="004E0E7D"/>
    <w:rsid w:val="004E308D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50D99"/>
    <w:rsid w:val="00551A90"/>
    <w:rsid w:val="00553409"/>
    <w:rsid w:val="00553548"/>
    <w:rsid w:val="00555BC5"/>
    <w:rsid w:val="00560BB1"/>
    <w:rsid w:val="00560E20"/>
    <w:rsid w:val="00561590"/>
    <w:rsid w:val="00561E9D"/>
    <w:rsid w:val="005625E7"/>
    <w:rsid w:val="005666A6"/>
    <w:rsid w:val="0056696E"/>
    <w:rsid w:val="00570013"/>
    <w:rsid w:val="00573442"/>
    <w:rsid w:val="00575C1B"/>
    <w:rsid w:val="00576F7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4FE6"/>
    <w:rsid w:val="00675000"/>
    <w:rsid w:val="006768DE"/>
    <w:rsid w:val="006851D1"/>
    <w:rsid w:val="00686F9A"/>
    <w:rsid w:val="006929FC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584"/>
    <w:rsid w:val="006F56E2"/>
    <w:rsid w:val="006F74AC"/>
    <w:rsid w:val="007024E7"/>
    <w:rsid w:val="00703DAF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39CF"/>
    <w:rsid w:val="00715882"/>
    <w:rsid w:val="00717540"/>
    <w:rsid w:val="00720F79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7AA3"/>
    <w:rsid w:val="00751C41"/>
    <w:rsid w:val="00751FC1"/>
    <w:rsid w:val="00754856"/>
    <w:rsid w:val="0075788F"/>
    <w:rsid w:val="00757CF1"/>
    <w:rsid w:val="00761591"/>
    <w:rsid w:val="0076222D"/>
    <w:rsid w:val="00762DCA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62D"/>
    <w:rsid w:val="007D3105"/>
    <w:rsid w:val="007D36AD"/>
    <w:rsid w:val="007D4726"/>
    <w:rsid w:val="007D7795"/>
    <w:rsid w:val="007E0EE1"/>
    <w:rsid w:val="007E216E"/>
    <w:rsid w:val="007E34EA"/>
    <w:rsid w:val="007E44F2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634E"/>
    <w:rsid w:val="00807A02"/>
    <w:rsid w:val="00807DF6"/>
    <w:rsid w:val="00807E15"/>
    <w:rsid w:val="00811254"/>
    <w:rsid w:val="0081191F"/>
    <w:rsid w:val="00812013"/>
    <w:rsid w:val="008122F0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345C"/>
    <w:rsid w:val="008D37F2"/>
    <w:rsid w:val="008D4A6D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42D2"/>
    <w:rsid w:val="00906198"/>
    <w:rsid w:val="009063BF"/>
    <w:rsid w:val="009072ED"/>
    <w:rsid w:val="00907C71"/>
    <w:rsid w:val="00915211"/>
    <w:rsid w:val="00916066"/>
    <w:rsid w:val="00917AD5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7CBF"/>
    <w:rsid w:val="00990726"/>
    <w:rsid w:val="0099475A"/>
    <w:rsid w:val="00994B36"/>
    <w:rsid w:val="00996D5B"/>
    <w:rsid w:val="009A0BE9"/>
    <w:rsid w:val="009A0CE7"/>
    <w:rsid w:val="009A135D"/>
    <w:rsid w:val="009A320F"/>
    <w:rsid w:val="009A58BC"/>
    <w:rsid w:val="009B0BE9"/>
    <w:rsid w:val="009B2A0B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E04E2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75A2"/>
    <w:rsid w:val="00A92512"/>
    <w:rsid w:val="00A94373"/>
    <w:rsid w:val="00A96E2F"/>
    <w:rsid w:val="00AA01CC"/>
    <w:rsid w:val="00AA1480"/>
    <w:rsid w:val="00AA3263"/>
    <w:rsid w:val="00AA5A46"/>
    <w:rsid w:val="00AA5EA5"/>
    <w:rsid w:val="00AA691D"/>
    <w:rsid w:val="00AB03EE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53DA"/>
    <w:rsid w:val="00B86755"/>
    <w:rsid w:val="00B868CA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B1232"/>
    <w:rsid w:val="00BB1F09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6069"/>
    <w:rsid w:val="00C67794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D70"/>
    <w:rsid w:val="00CE0283"/>
    <w:rsid w:val="00CE5C3F"/>
    <w:rsid w:val="00CE6BB4"/>
    <w:rsid w:val="00CF09D8"/>
    <w:rsid w:val="00CF1C6F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62B4"/>
    <w:rsid w:val="00D20B41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313D"/>
    <w:rsid w:val="00D635D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94EEC"/>
    <w:rsid w:val="00D9553A"/>
    <w:rsid w:val="00D9608B"/>
    <w:rsid w:val="00DA1C54"/>
    <w:rsid w:val="00DA1DE8"/>
    <w:rsid w:val="00DA1FE0"/>
    <w:rsid w:val="00DA2CA8"/>
    <w:rsid w:val="00DA446E"/>
    <w:rsid w:val="00DA490C"/>
    <w:rsid w:val="00DA6639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12588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1796"/>
    <w:rsid w:val="00E81AA8"/>
    <w:rsid w:val="00E826EB"/>
    <w:rsid w:val="00E83BF8"/>
    <w:rsid w:val="00E83C70"/>
    <w:rsid w:val="00E851AA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46AF"/>
    <w:rsid w:val="00EE1099"/>
    <w:rsid w:val="00EE3D69"/>
    <w:rsid w:val="00EE4CDC"/>
    <w:rsid w:val="00EE5ADC"/>
    <w:rsid w:val="00EE5D91"/>
    <w:rsid w:val="00EE77A3"/>
    <w:rsid w:val="00EE7A5D"/>
    <w:rsid w:val="00EF152A"/>
    <w:rsid w:val="00EF4B4A"/>
    <w:rsid w:val="00EF6880"/>
    <w:rsid w:val="00EF7720"/>
    <w:rsid w:val="00EF7882"/>
    <w:rsid w:val="00EF7D0F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7B81"/>
    <w:rsid w:val="00FF1FBA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E7555C-A786-4545-A281-507D944B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908</Words>
  <Characters>5178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2014-06-23T17:55:00Z</cp:lastPrinted>
  <dcterms:created xsi:type="dcterms:W3CDTF">2014-06-24T19:03:00Z</dcterms:created>
  <dcterms:modified xsi:type="dcterms:W3CDTF">2014-06-24T19:03:00Z</dcterms:modified>
</cp:coreProperties>
</file>