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426D7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1426D7">
        <w:rPr>
          <w:rFonts w:ascii="Times New Roman" w:eastAsia="Times New Roman" w:hAnsi="Times New Roman"/>
          <w:sz w:val="24"/>
          <w:szCs w:val="24"/>
        </w:rPr>
        <w:t>6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1426D7">
        <w:rPr>
          <w:rFonts w:ascii="Times New Roman" w:eastAsia="Times New Roman" w:hAnsi="Times New Roman"/>
          <w:sz w:val="24"/>
          <w:szCs w:val="24"/>
        </w:rPr>
        <w:t>octobre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E66ACB" w:rsidRDefault="00563B3D" w:rsidP="00200E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Questions d</w:t>
      </w:r>
      <w:r w:rsidR="00881333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- </w:t>
      </w:r>
      <w:r w:rsidR="001426D7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5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</w:t>
      </w:r>
      <w:r w:rsidR="001426D7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octo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bre 2014</w:t>
      </w:r>
    </w:p>
    <w:p w:rsidR="001426D7" w:rsidRPr="00F426AF" w:rsidRDefault="001426D7" w:rsidP="00F426AF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F426AF">
        <w:rPr>
          <w:rFonts w:ascii="Times New Roman" w:hAnsi="Times New Roman"/>
          <w:b/>
          <w:sz w:val="22"/>
          <w:szCs w:val="22"/>
          <w:u w:val="single"/>
        </w:rPr>
        <w:t>Réception du budget</w:t>
      </w:r>
    </w:p>
    <w:p w:rsidR="001426D7" w:rsidRPr="00F426AF" w:rsidRDefault="001426D7" w:rsidP="00F426AF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F426AF">
        <w:rPr>
          <w:rFonts w:ascii="Times New Roman" w:hAnsi="Times New Roman"/>
          <w:b/>
          <w:sz w:val="22"/>
          <w:szCs w:val="22"/>
        </w:rPr>
        <w:t>59% des Français ont entendu parler du projet de budget présenté cette semaine</w:t>
      </w:r>
      <w:r w:rsidRPr="00F426AF">
        <w:rPr>
          <w:rFonts w:ascii="Times New Roman" w:hAnsi="Times New Roman"/>
          <w:sz w:val="22"/>
          <w:szCs w:val="22"/>
        </w:rPr>
        <w:t>, dont 22% déclarent « </w:t>
      </w:r>
      <w:r w:rsidRPr="00F426AF">
        <w:rPr>
          <w:rFonts w:ascii="Times New Roman" w:hAnsi="Times New Roman"/>
          <w:i/>
          <w:sz w:val="22"/>
          <w:szCs w:val="22"/>
        </w:rPr>
        <w:t>savoir précisément de quoi il s’agit</w:t>
      </w:r>
      <w:r w:rsidRPr="00F426AF">
        <w:rPr>
          <w:rFonts w:ascii="Times New Roman" w:hAnsi="Times New Roman"/>
          <w:sz w:val="22"/>
          <w:szCs w:val="22"/>
        </w:rPr>
        <w:t xml:space="preserve"> » - soit des pourcentages relativement </w:t>
      </w:r>
      <w:r w:rsidR="00360B5E" w:rsidRPr="00F426AF">
        <w:rPr>
          <w:rFonts w:ascii="Times New Roman" w:hAnsi="Times New Roman"/>
          <w:sz w:val="22"/>
          <w:szCs w:val="22"/>
        </w:rPr>
        <w:t>élevés</w:t>
      </w:r>
      <w:r w:rsidRPr="00F426AF">
        <w:rPr>
          <w:rFonts w:ascii="Times New Roman" w:hAnsi="Times New Roman"/>
          <w:sz w:val="22"/>
          <w:szCs w:val="22"/>
        </w:rPr>
        <w:t>.</w:t>
      </w:r>
    </w:p>
    <w:p w:rsidR="00360B5E" w:rsidRPr="00F426AF" w:rsidRDefault="00360B5E" w:rsidP="00F426AF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F426AF">
        <w:rPr>
          <w:rFonts w:ascii="Times New Roman" w:hAnsi="Times New Roman"/>
          <w:b/>
          <w:sz w:val="22"/>
          <w:szCs w:val="22"/>
        </w:rPr>
        <w:t>Mais le défi d’explication est encore très important</w:t>
      </w:r>
      <w:r w:rsidRPr="00F426AF">
        <w:rPr>
          <w:rFonts w:ascii="Times New Roman" w:hAnsi="Times New Roman"/>
          <w:sz w:val="22"/>
          <w:szCs w:val="22"/>
        </w:rPr>
        <w:t>. Pour ceux qui déclarent avoir entendu parler du projet de budget :</w:t>
      </w:r>
    </w:p>
    <w:p w:rsidR="00360B5E" w:rsidRPr="00F426AF" w:rsidRDefault="00B56F7C" w:rsidP="00B56F7C">
      <w:pPr>
        <w:numPr>
          <w:ilvl w:val="0"/>
          <w:numId w:val="37"/>
        </w:numPr>
        <w:spacing w:before="80" w:after="0" w:line="30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23%</w:t>
      </w:r>
      <w:r w:rsidR="00360B5E" w:rsidRPr="00F426AF">
        <w:rPr>
          <w:rFonts w:ascii="Times New Roman" w:hAnsi="Times New Roman"/>
        </w:rPr>
        <w:t xml:space="preserve"> estiment</w:t>
      </w:r>
      <w:r>
        <w:rPr>
          <w:rFonts w:ascii="Times New Roman" w:hAnsi="Times New Roman"/>
        </w:rPr>
        <w:t xml:space="preserve"> les mesures annoncées sont</w:t>
      </w:r>
      <w:r w:rsidR="00360B5E" w:rsidRPr="00F426AF">
        <w:rPr>
          <w:rFonts w:ascii="Times New Roman" w:hAnsi="Times New Roman"/>
        </w:rPr>
        <w:t xml:space="preserve"> « </w:t>
      </w:r>
      <w:r w:rsidR="00360B5E" w:rsidRPr="00F426AF">
        <w:rPr>
          <w:rFonts w:ascii="Times New Roman" w:hAnsi="Times New Roman"/>
          <w:i/>
        </w:rPr>
        <w:t>justes</w:t>
      </w:r>
      <w:r w:rsidR="00360B5E" w:rsidRPr="00F426AF">
        <w:rPr>
          <w:rFonts w:ascii="Times New Roman" w:hAnsi="Times New Roman"/>
        </w:rPr>
        <w:t xml:space="preserve"> » (dont 38% à gauche 15% à droite).</w:t>
      </w:r>
    </w:p>
    <w:p w:rsidR="00360B5E" w:rsidRPr="00F426AF" w:rsidRDefault="00360B5E" w:rsidP="00F426AF">
      <w:pPr>
        <w:numPr>
          <w:ilvl w:val="0"/>
          <w:numId w:val="37"/>
        </w:numPr>
        <w:spacing w:before="80" w:after="0" w:line="300" w:lineRule="auto"/>
        <w:ind w:left="284" w:hanging="284"/>
        <w:jc w:val="both"/>
        <w:rPr>
          <w:rFonts w:ascii="Times New Roman" w:hAnsi="Times New Roman"/>
        </w:rPr>
      </w:pPr>
      <w:r w:rsidRPr="00F426AF">
        <w:rPr>
          <w:rFonts w:ascii="Times New Roman" w:hAnsi="Times New Roman"/>
        </w:rPr>
        <w:t xml:space="preserve">15% les </w:t>
      </w:r>
      <w:r w:rsidR="00F426AF">
        <w:rPr>
          <w:rFonts w:ascii="Times New Roman" w:hAnsi="Times New Roman"/>
        </w:rPr>
        <w:t>jugent</w:t>
      </w:r>
      <w:r w:rsidRPr="00F426AF">
        <w:rPr>
          <w:rFonts w:ascii="Times New Roman" w:hAnsi="Times New Roman"/>
        </w:rPr>
        <w:t xml:space="preserve"> « </w:t>
      </w:r>
      <w:r w:rsidRPr="00F426AF">
        <w:rPr>
          <w:rFonts w:ascii="Times New Roman" w:hAnsi="Times New Roman"/>
          <w:i/>
        </w:rPr>
        <w:t>efficaces pour vraiment réduire les déficits publics</w:t>
      </w:r>
      <w:r w:rsidRPr="00F426AF">
        <w:rPr>
          <w:rFonts w:ascii="Times New Roman" w:hAnsi="Times New Roman"/>
        </w:rPr>
        <w:t> » (25% à gauche et 9% à droite).</w:t>
      </w:r>
    </w:p>
    <w:p w:rsidR="00360B5E" w:rsidRPr="00F426AF" w:rsidRDefault="00360B5E" w:rsidP="00F426AF">
      <w:pPr>
        <w:numPr>
          <w:ilvl w:val="0"/>
          <w:numId w:val="37"/>
        </w:numPr>
        <w:spacing w:before="80" w:after="0" w:line="300" w:lineRule="auto"/>
        <w:ind w:left="284" w:hanging="284"/>
        <w:jc w:val="both"/>
        <w:rPr>
          <w:rFonts w:ascii="Times New Roman" w:hAnsi="Times New Roman"/>
        </w:rPr>
      </w:pPr>
      <w:r w:rsidRPr="00F426AF">
        <w:rPr>
          <w:rFonts w:ascii="Times New Roman" w:hAnsi="Times New Roman"/>
        </w:rPr>
        <w:t>32% estiment que les économies « </w:t>
      </w:r>
      <w:r w:rsidRPr="00F426AF">
        <w:rPr>
          <w:rFonts w:ascii="Times New Roman" w:hAnsi="Times New Roman"/>
          <w:i/>
        </w:rPr>
        <w:t>portent sur des secteurs où il est nécessaire de faire des économies</w:t>
      </w:r>
      <w:r w:rsidRPr="00F426AF">
        <w:rPr>
          <w:rFonts w:ascii="Times New Roman" w:hAnsi="Times New Roman"/>
        </w:rPr>
        <w:t> » (dont 39% à gauche et 27 à droite) ;</w:t>
      </w:r>
    </w:p>
    <w:p w:rsidR="001426D7" w:rsidRPr="00F426AF" w:rsidRDefault="00593A46" w:rsidP="00593A46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L’opinion a avant tout perçu un </w:t>
      </w:r>
      <w:r w:rsidR="001426D7" w:rsidRPr="00F426AF">
        <w:rPr>
          <w:rFonts w:ascii="Times New Roman" w:hAnsi="Times New Roman"/>
          <w:b/>
          <w:sz w:val="22"/>
          <w:szCs w:val="22"/>
        </w:rPr>
        <w:t>effort demandé aux familles et aux retraités</w:t>
      </w:r>
      <w:r w:rsidR="001426D7" w:rsidRPr="00F426AF">
        <w:rPr>
          <w:rFonts w:ascii="Times New Roman" w:hAnsi="Times New Roman"/>
          <w:sz w:val="22"/>
          <w:szCs w:val="22"/>
        </w:rPr>
        <w:t>.</w:t>
      </w:r>
    </w:p>
    <w:p w:rsidR="001426D7" w:rsidRPr="00F426AF" w:rsidRDefault="001426D7" w:rsidP="00F426AF">
      <w:pPr>
        <w:spacing w:before="120" w:after="0" w:line="300" w:lineRule="auto"/>
        <w:jc w:val="both"/>
        <w:rPr>
          <w:rFonts w:ascii="Times New Roman" w:hAnsi="Times New Roman"/>
        </w:rPr>
      </w:pPr>
      <w:r w:rsidRPr="00F426AF">
        <w:rPr>
          <w:rFonts w:ascii="Times New Roman" w:hAnsi="Times New Roman"/>
        </w:rPr>
        <w:t>De l’avis des personnes interrogées, les catégories qui vont être les plus mises à contribution sont d’abord « </w:t>
      </w:r>
      <w:r w:rsidRPr="00F426AF">
        <w:rPr>
          <w:rFonts w:ascii="Times New Roman" w:hAnsi="Times New Roman"/>
          <w:i/>
        </w:rPr>
        <w:t>les familles</w:t>
      </w:r>
      <w:r w:rsidRPr="00F426AF">
        <w:rPr>
          <w:rFonts w:ascii="Times New Roman" w:hAnsi="Times New Roman"/>
        </w:rPr>
        <w:t xml:space="preserve"> » (44%, contre 34% en mai lorsque </w:t>
      </w:r>
      <w:r w:rsidR="001732F2" w:rsidRPr="00F426AF">
        <w:rPr>
          <w:rFonts w:ascii="Times New Roman" w:hAnsi="Times New Roman"/>
        </w:rPr>
        <w:t>le plan d’économie</w:t>
      </w:r>
      <w:r w:rsidRPr="00F426AF">
        <w:rPr>
          <w:rFonts w:ascii="Times New Roman" w:hAnsi="Times New Roman"/>
        </w:rPr>
        <w:t xml:space="preserve"> avait été annoncées) et « </w:t>
      </w:r>
      <w:r w:rsidRPr="00F426AF">
        <w:rPr>
          <w:rFonts w:ascii="Times New Roman" w:hAnsi="Times New Roman"/>
          <w:i/>
        </w:rPr>
        <w:t>les retraités</w:t>
      </w:r>
      <w:r w:rsidRPr="00F426AF">
        <w:rPr>
          <w:rFonts w:ascii="Times New Roman" w:hAnsi="Times New Roman"/>
        </w:rPr>
        <w:t> » (41%, contre 31% en mai). Viennent ensuite « </w:t>
      </w:r>
      <w:r w:rsidRPr="00F426AF">
        <w:rPr>
          <w:rFonts w:ascii="Times New Roman" w:hAnsi="Times New Roman"/>
          <w:i/>
        </w:rPr>
        <w:t>les salariés du privé</w:t>
      </w:r>
      <w:r w:rsidRPr="00F426AF">
        <w:rPr>
          <w:rFonts w:ascii="Times New Roman" w:hAnsi="Times New Roman"/>
        </w:rPr>
        <w:t> » (26%, soit 4 points de moins qu’en mai dernier), « </w:t>
      </w:r>
      <w:r w:rsidRPr="00F426AF">
        <w:rPr>
          <w:rFonts w:ascii="Times New Roman" w:hAnsi="Times New Roman"/>
          <w:i/>
        </w:rPr>
        <w:t>les PME</w:t>
      </w:r>
      <w:r w:rsidRPr="00F426AF">
        <w:rPr>
          <w:rFonts w:ascii="Times New Roman" w:hAnsi="Times New Roman"/>
        </w:rPr>
        <w:t> » (24 contre 36%, ce qui peut montrer que les efforts fait en faveur des PME sont davantage entendus que par le passé), puis « </w:t>
      </w:r>
      <w:r w:rsidRPr="00F426AF">
        <w:rPr>
          <w:rFonts w:ascii="Times New Roman" w:hAnsi="Times New Roman"/>
          <w:i/>
        </w:rPr>
        <w:t>les fonctionnaires</w:t>
      </w:r>
      <w:r w:rsidRPr="00F426AF">
        <w:rPr>
          <w:rFonts w:ascii="Times New Roman" w:hAnsi="Times New Roman"/>
        </w:rPr>
        <w:t> » (22% contre 25%) et « </w:t>
      </w:r>
      <w:r w:rsidRPr="00F426AF">
        <w:rPr>
          <w:rFonts w:ascii="Times New Roman" w:hAnsi="Times New Roman"/>
          <w:i/>
        </w:rPr>
        <w:t>les chômeurs</w:t>
      </w:r>
      <w:r w:rsidRPr="00F426AF">
        <w:rPr>
          <w:rFonts w:ascii="Times New Roman" w:hAnsi="Times New Roman"/>
        </w:rPr>
        <w:t> » (14% contre 9%</w:t>
      </w:r>
      <w:r w:rsidR="00416B9A" w:rsidRPr="00F426AF">
        <w:rPr>
          <w:rFonts w:ascii="Times New Roman" w:hAnsi="Times New Roman"/>
        </w:rPr>
        <w:t xml:space="preserve"> -</w:t>
      </w:r>
      <w:r w:rsidRPr="00F426AF">
        <w:rPr>
          <w:rFonts w:ascii="Times New Roman" w:hAnsi="Times New Roman"/>
        </w:rPr>
        <w:t xml:space="preserve"> </w:t>
      </w:r>
      <w:r w:rsidR="00416B9A" w:rsidRPr="00F426AF">
        <w:rPr>
          <w:rFonts w:ascii="Times New Roman" w:hAnsi="Times New Roman"/>
        </w:rPr>
        <w:t>possible impact d</w:t>
      </w:r>
      <w:r w:rsidRPr="00F426AF">
        <w:rPr>
          <w:rFonts w:ascii="Times New Roman" w:hAnsi="Times New Roman"/>
        </w:rPr>
        <w:t xml:space="preserve">es propos de </w:t>
      </w:r>
      <w:r w:rsidR="00416B9A" w:rsidRPr="00F426AF">
        <w:rPr>
          <w:rFonts w:ascii="Times New Roman" w:hAnsi="Times New Roman"/>
        </w:rPr>
        <w:t xml:space="preserve">F. </w:t>
      </w:r>
      <w:r w:rsidRPr="00F426AF">
        <w:rPr>
          <w:rFonts w:ascii="Times New Roman" w:hAnsi="Times New Roman"/>
        </w:rPr>
        <w:t>Rebsamen).</w:t>
      </w:r>
    </w:p>
    <w:p w:rsidR="00416B9A" w:rsidRPr="00F426AF" w:rsidRDefault="00E84899" w:rsidP="00F426AF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F426AF">
        <w:rPr>
          <w:rFonts w:ascii="Times New Roman" w:hAnsi="Times New Roman"/>
          <w:b/>
          <w:sz w:val="22"/>
          <w:szCs w:val="22"/>
        </w:rPr>
        <w:t>Mais c</w:t>
      </w:r>
      <w:r w:rsidR="00416B9A" w:rsidRPr="00F426AF">
        <w:rPr>
          <w:rFonts w:ascii="Times New Roman" w:hAnsi="Times New Roman"/>
          <w:b/>
          <w:sz w:val="22"/>
          <w:szCs w:val="22"/>
        </w:rPr>
        <w:t xml:space="preserve">omme toujours, chacun soupçonne l’autre d’être davantage préservé que soi ; et les classes moyennes se sentent </w:t>
      </w:r>
      <w:r w:rsidRPr="00F426AF">
        <w:rPr>
          <w:rFonts w:ascii="Times New Roman" w:hAnsi="Times New Roman"/>
          <w:b/>
          <w:sz w:val="22"/>
          <w:szCs w:val="22"/>
        </w:rPr>
        <w:t>les grandes perdantes</w:t>
      </w:r>
      <w:r w:rsidR="00416B9A" w:rsidRPr="00F426AF">
        <w:rPr>
          <w:rFonts w:ascii="Times New Roman" w:hAnsi="Times New Roman"/>
          <w:sz w:val="22"/>
          <w:szCs w:val="22"/>
        </w:rPr>
        <w:t>.</w:t>
      </w:r>
    </w:p>
    <w:p w:rsidR="00593A46" w:rsidRDefault="00E84899" w:rsidP="00F426AF">
      <w:pPr>
        <w:spacing w:before="120" w:after="0" w:line="300" w:lineRule="auto"/>
        <w:jc w:val="both"/>
        <w:rPr>
          <w:rFonts w:ascii="Times New Roman" w:hAnsi="Times New Roman"/>
        </w:rPr>
      </w:pPr>
      <w:r w:rsidRPr="00F426AF">
        <w:rPr>
          <w:rFonts w:ascii="Times New Roman" w:hAnsi="Times New Roman"/>
        </w:rPr>
        <w:t xml:space="preserve">63% des retraités pensent qu’ils seront </w:t>
      </w:r>
      <w:r w:rsidR="003F30E0" w:rsidRPr="00F426AF">
        <w:rPr>
          <w:rFonts w:ascii="Times New Roman" w:hAnsi="Times New Roman"/>
        </w:rPr>
        <w:t>les</w:t>
      </w:r>
      <w:r w:rsidRPr="00F426AF">
        <w:rPr>
          <w:rFonts w:ascii="Times New Roman" w:hAnsi="Times New Roman"/>
        </w:rPr>
        <w:t xml:space="preserve"> premier</w:t>
      </w:r>
      <w:r w:rsidR="003F30E0" w:rsidRPr="00F426AF">
        <w:rPr>
          <w:rFonts w:ascii="Times New Roman" w:hAnsi="Times New Roman"/>
        </w:rPr>
        <w:t>s</w:t>
      </w:r>
      <w:r w:rsidRPr="00F426AF">
        <w:rPr>
          <w:rFonts w:ascii="Times New Roman" w:hAnsi="Times New Roman"/>
        </w:rPr>
        <w:t xml:space="preserve"> mis à contribution</w:t>
      </w:r>
      <w:r w:rsidR="003F30E0" w:rsidRPr="00F426AF">
        <w:rPr>
          <w:rFonts w:ascii="Times New Roman" w:hAnsi="Times New Roman"/>
        </w:rPr>
        <w:t>, alors que seuls 32% des actifs pensent que les retraités seront l</w:t>
      </w:r>
      <w:r w:rsidR="00593A46">
        <w:rPr>
          <w:rFonts w:ascii="Times New Roman" w:hAnsi="Times New Roman"/>
        </w:rPr>
        <w:t>es premiers mis à contribution.</w:t>
      </w:r>
    </w:p>
    <w:p w:rsidR="00E84899" w:rsidRPr="00F426AF" w:rsidRDefault="003F30E0" w:rsidP="00593A46">
      <w:pPr>
        <w:spacing w:before="120" w:after="0" w:line="300" w:lineRule="auto"/>
        <w:jc w:val="both"/>
        <w:rPr>
          <w:rFonts w:ascii="Times New Roman" w:hAnsi="Times New Roman"/>
        </w:rPr>
      </w:pPr>
      <w:r w:rsidRPr="00F426AF">
        <w:rPr>
          <w:rFonts w:ascii="Times New Roman" w:hAnsi="Times New Roman"/>
        </w:rPr>
        <w:t>L</w:t>
      </w:r>
      <w:r w:rsidR="00E84899" w:rsidRPr="00F426AF">
        <w:rPr>
          <w:rFonts w:ascii="Times New Roman" w:hAnsi="Times New Roman"/>
        </w:rPr>
        <w:t xml:space="preserve">es salariés du privé pensent qu’ils seront davantage mis à contribution que les fonctionnaires (38/18), alors que les fonctionnaires s’estiment </w:t>
      </w:r>
      <w:r w:rsidR="00593A46">
        <w:rPr>
          <w:rFonts w:ascii="Times New Roman" w:hAnsi="Times New Roman"/>
        </w:rPr>
        <w:t>bien davantage</w:t>
      </w:r>
      <w:r w:rsidR="00E84899" w:rsidRPr="00F426AF">
        <w:rPr>
          <w:rFonts w:ascii="Times New Roman" w:hAnsi="Times New Roman"/>
        </w:rPr>
        <w:t xml:space="preserve"> touchés </w:t>
      </w:r>
      <w:r w:rsidR="00593A46">
        <w:rPr>
          <w:rFonts w:ascii="Times New Roman" w:hAnsi="Times New Roman"/>
        </w:rPr>
        <w:t>que les</w:t>
      </w:r>
      <w:r w:rsidR="00E84899" w:rsidRPr="00F426AF">
        <w:rPr>
          <w:rFonts w:ascii="Times New Roman" w:hAnsi="Times New Roman"/>
        </w:rPr>
        <w:t xml:space="preserve"> salariés du privé (44/14)</w:t>
      </w:r>
      <w:r w:rsidRPr="00F426AF">
        <w:rPr>
          <w:rFonts w:ascii="Times New Roman" w:hAnsi="Times New Roman"/>
        </w:rPr>
        <w:t>.</w:t>
      </w:r>
    </w:p>
    <w:p w:rsidR="003F30E0" w:rsidRPr="00F426AF" w:rsidRDefault="003F30E0" w:rsidP="00F426AF">
      <w:pPr>
        <w:spacing w:before="120" w:after="0" w:line="300" w:lineRule="auto"/>
        <w:jc w:val="both"/>
        <w:rPr>
          <w:rFonts w:ascii="Times New Roman" w:hAnsi="Times New Roman"/>
        </w:rPr>
      </w:pPr>
      <w:r w:rsidRPr="00F426AF">
        <w:rPr>
          <w:rFonts w:ascii="Times New Roman" w:hAnsi="Times New Roman"/>
        </w:rPr>
        <w:t xml:space="preserve">Les CSP+ pensent à 60% que les CSP- seront les plus préservées ; </w:t>
      </w:r>
      <w:r w:rsidR="001732F2" w:rsidRPr="00F426AF">
        <w:rPr>
          <w:rFonts w:ascii="Times New Roman" w:hAnsi="Times New Roman"/>
        </w:rPr>
        <w:t xml:space="preserve">tandis que </w:t>
      </w:r>
      <w:r w:rsidRPr="00F426AF">
        <w:rPr>
          <w:rFonts w:ascii="Times New Roman" w:hAnsi="Times New Roman"/>
        </w:rPr>
        <w:t xml:space="preserve">les CSP- et les professions intermédiaires pensent </w:t>
      </w:r>
      <w:r w:rsidR="00593A46">
        <w:rPr>
          <w:rFonts w:ascii="Times New Roman" w:hAnsi="Times New Roman"/>
        </w:rPr>
        <w:t>(</w:t>
      </w:r>
      <w:r w:rsidRPr="00F426AF">
        <w:rPr>
          <w:rFonts w:ascii="Times New Roman" w:hAnsi="Times New Roman"/>
        </w:rPr>
        <w:t>à 54% et 56%</w:t>
      </w:r>
      <w:r w:rsidR="00593A46">
        <w:rPr>
          <w:rFonts w:ascii="Times New Roman" w:hAnsi="Times New Roman"/>
        </w:rPr>
        <w:t>)</w:t>
      </w:r>
      <w:r w:rsidRPr="00F426AF">
        <w:rPr>
          <w:rFonts w:ascii="Times New Roman" w:hAnsi="Times New Roman"/>
        </w:rPr>
        <w:t xml:space="preserve"> que les CSP+ seront </w:t>
      </w:r>
      <w:r w:rsidR="00F9605B" w:rsidRPr="00F426AF">
        <w:rPr>
          <w:rFonts w:ascii="Times New Roman" w:hAnsi="Times New Roman"/>
        </w:rPr>
        <w:t>les plus épargnés</w:t>
      </w:r>
      <w:r w:rsidRPr="00F426AF">
        <w:rPr>
          <w:rFonts w:ascii="Times New Roman" w:hAnsi="Times New Roman"/>
        </w:rPr>
        <w:t>.</w:t>
      </w:r>
    </w:p>
    <w:p w:rsidR="00F9605B" w:rsidRPr="00F426AF" w:rsidRDefault="00F9605B" w:rsidP="00EC4263">
      <w:pPr>
        <w:spacing w:before="120" w:after="0" w:line="300" w:lineRule="auto"/>
        <w:jc w:val="both"/>
        <w:rPr>
          <w:rFonts w:ascii="Times New Roman" w:hAnsi="Times New Roman"/>
        </w:rPr>
      </w:pPr>
      <w:r w:rsidRPr="00F426AF">
        <w:rPr>
          <w:rFonts w:ascii="Times New Roman" w:hAnsi="Times New Roman"/>
        </w:rPr>
        <w:t>Chez les électeurs de F. Hollande, 53% pensent que les privilégiés seront le</w:t>
      </w:r>
      <w:r w:rsidR="00EC4263">
        <w:rPr>
          <w:rFonts w:ascii="Times New Roman" w:hAnsi="Times New Roman"/>
        </w:rPr>
        <w:t xml:space="preserve">s moins touchés (contre 39% qui </w:t>
      </w:r>
      <w:r w:rsidRPr="00F426AF">
        <w:rPr>
          <w:rFonts w:ascii="Times New Roman" w:hAnsi="Times New Roman"/>
        </w:rPr>
        <w:t>voient les défavorisés pr</w:t>
      </w:r>
      <w:r w:rsidR="00EC4263">
        <w:rPr>
          <w:rFonts w:ascii="Times New Roman" w:hAnsi="Times New Roman"/>
        </w:rPr>
        <w:t>otégés</w:t>
      </w:r>
      <w:r w:rsidRPr="00F426AF">
        <w:rPr>
          <w:rFonts w:ascii="Times New Roman" w:hAnsi="Times New Roman"/>
        </w:rPr>
        <w:t>) ; chez les électeurs de N. Sarkozy 54% pensent que</w:t>
      </w:r>
      <w:r w:rsidR="00EC4263">
        <w:rPr>
          <w:rFonts w:ascii="Times New Roman" w:hAnsi="Times New Roman"/>
        </w:rPr>
        <w:t xml:space="preserve"> les défavorisés seront préservés</w:t>
      </w:r>
      <w:r w:rsidRPr="00F426AF">
        <w:rPr>
          <w:rFonts w:ascii="Times New Roman" w:hAnsi="Times New Roman"/>
        </w:rPr>
        <w:t xml:space="preserve"> (</w:t>
      </w:r>
      <w:r w:rsidR="00EC4263">
        <w:rPr>
          <w:rFonts w:ascii="Times New Roman" w:hAnsi="Times New Roman"/>
        </w:rPr>
        <w:t>contre</w:t>
      </w:r>
      <w:r w:rsidRPr="00F426AF">
        <w:rPr>
          <w:rFonts w:ascii="Times New Roman" w:hAnsi="Times New Roman"/>
        </w:rPr>
        <w:t xml:space="preserve"> 31% qui pensent que les privilégiés seront épargnés).</w:t>
      </w:r>
    </w:p>
    <w:p w:rsidR="003F30E0" w:rsidRPr="00F426AF" w:rsidRDefault="00F9605B" w:rsidP="00F426AF">
      <w:pPr>
        <w:spacing w:before="120" w:after="0" w:line="300" w:lineRule="auto"/>
        <w:jc w:val="both"/>
        <w:rPr>
          <w:rFonts w:ascii="Times New Roman" w:hAnsi="Times New Roman"/>
        </w:rPr>
      </w:pPr>
      <w:r w:rsidRPr="00F426AF">
        <w:rPr>
          <w:rFonts w:ascii="Times New Roman" w:hAnsi="Times New Roman"/>
        </w:rPr>
        <w:t>Dans tout cela, l</w:t>
      </w:r>
      <w:r w:rsidR="003F30E0" w:rsidRPr="00F426AF">
        <w:rPr>
          <w:rFonts w:ascii="Times New Roman" w:hAnsi="Times New Roman"/>
        </w:rPr>
        <w:t xml:space="preserve">es classes moyennes sont vues comme les </w:t>
      </w:r>
      <w:r w:rsidR="00360B5E" w:rsidRPr="00F426AF">
        <w:rPr>
          <w:rFonts w:ascii="Times New Roman" w:hAnsi="Times New Roman"/>
        </w:rPr>
        <w:t xml:space="preserve">principales </w:t>
      </w:r>
      <w:r w:rsidR="003F30E0" w:rsidRPr="00F426AF">
        <w:rPr>
          <w:rFonts w:ascii="Times New Roman" w:hAnsi="Times New Roman"/>
        </w:rPr>
        <w:t>oubliées : 12% seulement des Français pensent qu’elles seront préservées (dont 4% des professions intermédiaires).</w:t>
      </w:r>
    </w:p>
    <w:p w:rsidR="0089600B" w:rsidRPr="00F426AF" w:rsidRDefault="0089600B" w:rsidP="00F426AF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F426AF">
        <w:rPr>
          <w:rFonts w:ascii="Times New Roman" w:hAnsi="Times New Roman"/>
          <w:b/>
          <w:sz w:val="22"/>
          <w:szCs w:val="22"/>
        </w:rPr>
        <w:t>La classe politique n’échappe pas à une forte demande de se soumettre elle-aussi à des efforts, même symboliques</w:t>
      </w:r>
      <w:r w:rsidRPr="00F426AF">
        <w:rPr>
          <w:rFonts w:ascii="Times New Roman" w:hAnsi="Times New Roman"/>
          <w:sz w:val="22"/>
          <w:szCs w:val="22"/>
        </w:rPr>
        <w:t xml:space="preserve"> - l’essentiel étant de montrer qu’elle ne s’exonère pas de la mise à contribution qu’elle demande aux autres.</w:t>
      </w:r>
    </w:p>
    <w:p w:rsidR="0089600B" w:rsidRPr="00F426AF" w:rsidRDefault="0089600B" w:rsidP="00F426AF">
      <w:pPr>
        <w:spacing w:before="120" w:after="0" w:line="300" w:lineRule="auto"/>
        <w:jc w:val="both"/>
        <w:rPr>
          <w:rFonts w:ascii="Times New Roman" w:hAnsi="Times New Roman"/>
        </w:rPr>
      </w:pPr>
      <w:r w:rsidRPr="00F426AF">
        <w:rPr>
          <w:rFonts w:ascii="Times New Roman" w:hAnsi="Times New Roman"/>
        </w:rPr>
        <w:t>Ainsi 70% des Français estiment que la réduction du nombre d’élus est « </w:t>
      </w:r>
      <w:r w:rsidRPr="00F426AF">
        <w:rPr>
          <w:rFonts w:ascii="Times New Roman" w:hAnsi="Times New Roman"/>
          <w:i/>
        </w:rPr>
        <w:t>une mesure d’économie essentielle, car les élus doivent montrer l’exemple</w:t>
      </w:r>
      <w:r w:rsidRPr="00F426AF">
        <w:rPr>
          <w:rFonts w:ascii="Times New Roman" w:hAnsi="Times New Roman"/>
        </w:rPr>
        <w:t> », contre 29% qui pensent que c’est « </w:t>
      </w:r>
      <w:r w:rsidRPr="00F426AF">
        <w:rPr>
          <w:rFonts w:ascii="Times New Roman" w:hAnsi="Times New Roman"/>
          <w:i/>
        </w:rPr>
        <w:t>un gadget de communication, car ce n’est pas ainsi qu’on fera beaucoup d’économies</w:t>
      </w:r>
      <w:r w:rsidRPr="00F426AF">
        <w:rPr>
          <w:rFonts w:ascii="Times New Roman" w:hAnsi="Times New Roman"/>
        </w:rPr>
        <w:t> ».</w:t>
      </w:r>
    </w:p>
    <w:p w:rsidR="003C4A2C" w:rsidRPr="00F426AF" w:rsidRDefault="00051642" w:rsidP="00F426AF">
      <w:pPr>
        <w:spacing w:before="120" w:after="0" w:line="30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Beaucoup</w:t>
      </w:r>
      <w:r w:rsidR="003C4A2C" w:rsidRPr="00F426AF">
        <w:rPr>
          <w:rFonts w:ascii="Times New Roman" w:hAnsi="Times New Roman"/>
        </w:rPr>
        <w:t xml:space="preserve"> de commentaires en ligne, cette semaine, se concentraient </w:t>
      </w:r>
      <w:r w:rsidR="00EC4263">
        <w:rPr>
          <w:rFonts w:ascii="Times New Roman" w:hAnsi="Times New Roman"/>
        </w:rPr>
        <w:t xml:space="preserve">également </w:t>
      </w:r>
      <w:r w:rsidR="003C4A2C" w:rsidRPr="00F426AF">
        <w:rPr>
          <w:rFonts w:ascii="Times New Roman" w:hAnsi="Times New Roman"/>
        </w:rPr>
        <w:t>sur ce thème : « </w:t>
      </w:r>
      <w:r w:rsidR="003C4A2C" w:rsidRPr="00F426AF">
        <w:rPr>
          <w:rFonts w:ascii="Times New Roman" w:hAnsi="Times New Roman"/>
          <w:i/>
        </w:rPr>
        <w:t>les seuls pour qui ce n’est pas dou</w:t>
      </w:r>
      <w:r w:rsidR="00EC4263">
        <w:rPr>
          <w:rFonts w:ascii="Times New Roman" w:hAnsi="Times New Roman"/>
          <w:i/>
        </w:rPr>
        <w:t>loureux, c’est nos politiques : m</w:t>
      </w:r>
      <w:r w:rsidR="003C4A2C" w:rsidRPr="00F426AF">
        <w:rPr>
          <w:rFonts w:ascii="Times New Roman" w:hAnsi="Times New Roman"/>
          <w:i/>
        </w:rPr>
        <w:t>algré leurs échecs, ils gardent leurs privilèges</w:t>
      </w:r>
      <w:r w:rsidR="003C4A2C" w:rsidRPr="00F426AF">
        <w:rPr>
          <w:rFonts w:ascii="Times New Roman" w:hAnsi="Times New Roman"/>
        </w:rPr>
        <w:t> ». « </w:t>
      </w:r>
      <w:r w:rsidR="003C4A2C" w:rsidRPr="00F426AF">
        <w:rPr>
          <w:rFonts w:ascii="Times New Roman" w:hAnsi="Times New Roman"/>
          <w:i/>
        </w:rPr>
        <w:t>Ce sont toujours les mêmes qui trinquent ! En particulier les Français moyens qui bossent. Jamais les ministres, les députés, sénateurs et autres hauts fonctionnaires</w:t>
      </w:r>
      <w:r w:rsidR="003C4A2C" w:rsidRPr="00F426AF">
        <w:rPr>
          <w:rFonts w:ascii="Times New Roman" w:hAnsi="Times New Roman"/>
        </w:rPr>
        <w:t> ». « </w:t>
      </w:r>
      <w:r w:rsidR="003C4A2C" w:rsidRPr="00F426AF">
        <w:rPr>
          <w:rFonts w:ascii="Times New Roman" w:hAnsi="Times New Roman"/>
          <w:i/>
        </w:rPr>
        <w:t>Assez de subir une crise pendant que ceux qui ne la subissent pas demandent aux Français de se serrer encore plus la ceinture</w:t>
      </w:r>
      <w:r w:rsidR="003C4A2C" w:rsidRPr="00F426AF">
        <w:rPr>
          <w:rFonts w:ascii="Times New Roman" w:hAnsi="Times New Roman"/>
        </w:rPr>
        <w:t> ».</w:t>
      </w:r>
    </w:p>
    <w:p w:rsidR="00F9605B" w:rsidRPr="00F426AF" w:rsidRDefault="001732F2" w:rsidP="00F426AF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F426AF">
        <w:rPr>
          <w:rFonts w:ascii="Times New Roman" w:hAnsi="Times New Roman"/>
          <w:b/>
          <w:sz w:val="22"/>
          <w:szCs w:val="22"/>
        </w:rPr>
        <w:t>Concernant quelques mesures particulières :</w:t>
      </w:r>
    </w:p>
    <w:p w:rsidR="001732F2" w:rsidRPr="00F426AF" w:rsidRDefault="00E45C77" w:rsidP="001F2B0D">
      <w:pPr>
        <w:numPr>
          <w:ilvl w:val="0"/>
          <w:numId w:val="37"/>
        </w:numPr>
        <w:spacing w:before="120" w:after="0" w:line="300" w:lineRule="auto"/>
        <w:ind w:left="284" w:hanging="284"/>
        <w:jc w:val="both"/>
        <w:rPr>
          <w:rFonts w:ascii="Times New Roman" w:hAnsi="Times New Roman"/>
        </w:rPr>
      </w:pPr>
      <w:r w:rsidRPr="00F426AF">
        <w:rPr>
          <w:rFonts w:ascii="Times New Roman" w:hAnsi="Times New Roman"/>
        </w:rPr>
        <w:t xml:space="preserve">37% seulement pensent que la </w:t>
      </w:r>
      <w:r w:rsidRPr="00F426AF">
        <w:rPr>
          <w:rFonts w:ascii="Times New Roman" w:hAnsi="Times New Roman"/>
          <w:b/>
        </w:rPr>
        <w:t>suppression de la première tranche de l’IR</w:t>
      </w:r>
      <w:r w:rsidRPr="00F426AF">
        <w:rPr>
          <w:rFonts w:ascii="Times New Roman" w:hAnsi="Times New Roman"/>
        </w:rPr>
        <w:t xml:space="preserve"> rend le système « </w:t>
      </w:r>
      <w:r w:rsidRPr="00F426AF">
        <w:rPr>
          <w:rFonts w:ascii="Times New Roman" w:hAnsi="Times New Roman"/>
          <w:b/>
          <w:i/>
        </w:rPr>
        <w:t>plus juste</w:t>
      </w:r>
      <w:r w:rsidRPr="00F426AF">
        <w:rPr>
          <w:rFonts w:ascii="Times New Roman" w:hAnsi="Times New Roman"/>
        </w:rPr>
        <w:t xml:space="preserve"> ». Le sentiment que moins de personnes vont contribuer semble </w:t>
      </w:r>
      <w:r w:rsidR="001F2B0D">
        <w:rPr>
          <w:rFonts w:ascii="Times New Roman" w:hAnsi="Times New Roman"/>
        </w:rPr>
        <w:t>soulever</w:t>
      </w:r>
      <w:r w:rsidRPr="00F426AF">
        <w:rPr>
          <w:rFonts w:ascii="Times New Roman" w:hAnsi="Times New Roman"/>
        </w:rPr>
        <w:t xml:space="preserve"> un sentiment d’injustice plus important que la satisfaction de voir l’impôt diminuer.</w:t>
      </w:r>
    </w:p>
    <w:p w:rsidR="001426D7" w:rsidRPr="00F426AF" w:rsidRDefault="001732F2" w:rsidP="00F426AF">
      <w:pPr>
        <w:numPr>
          <w:ilvl w:val="0"/>
          <w:numId w:val="37"/>
        </w:numPr>
        <w:spacing w:before="120" w:after="0" w:line="300" w:lineRule="auto"/>
        <w:ind w:left="284" w:hanging="284"/>
        <w:jc w:val="both"/>
        <w:rPr>
          <w:rFonts w:ascii="Times New Roman" w:hAnsi="Times New Roman"/>
        </w:rPr>
      </w:pPr>
      <w:r w:rsidRPr="00F426AF">
        <w:rPr>
          <w:rFonts w:ascii="Times New Roman" w:hAnsi="Times New Roman"/>
        </w:rPr>
        <w:t xml:space="preserve">Sur la </w:t>
      </w:r>
      <w:r w:rsidRPr="00F426AF">
        <w:rPr>
          <w:rFonts w:ascii="Times New Roman" w:hAnsi="Times New Roman"/>
          <w:b/>
        </w:rPr>
        <w:t>politique familiale</w:t>
      </w:r>
      <w:r w:rsidR="00E45C77" w:rsidRPr="00F426AF">
        <w:rPr>
          <w:rFonts w:ascii="Times New Roman" w:hAnsi="Times New Roman"/>
        </w:rPr>
        <w:t xml:space="preserve">, les jugements sont plus nuancés : </w:t>
      </w:r>
      <w:r w:rsidR="001426D7" w:rsidRPr="00F426AF">
        <w:rPr>
          <w:rFonts w:ascii="Times New Roman" w:hAnsi="Times New Roman"/>
        </w:rPr>
        <w:t>lorsqu’on leur explique que les économies réalisées ne représente</w:t>
      </w:r>
      <w:r w:rsidR="00E45C77" w:rsidRPr="00F426AF">
        <w:rPr>
          <w:rFonts w:ascii="Times New Roman" w:hAnsi="Times New Roman"/>
        </w:rPr>
        <w:t>nt</w:t>
      </w:r>
      <w:r w:rsidR="001426D7" w:rsidRPr="00F426AF">
        <w:rPr>
          <w:rFonts w:ascii="Times New Roman" w:hAnsi="Times New Roman"/>
        </w:rPr>
        <w:t xml:space="preserve"> </w:t>
      </w:r>
      <w:r w:rsidRPr="00F426AF">
        <w:rPr>
          <w:rFonts w:ascii="Times New Roman" w:hAnsi="Times New Roman"/>
        </w:rPr>
        <w:t>« </w:t>
      </w:r>
      <w:r w:rsidR="001426D7" w:rsidRPr="00F426AF">
        <w:rPr>
          <w:rFonts w:ascii="Times New Roman" w:hAnsi="Times New Roman"/>
        </w:rPr>
        <w:t>que</w:t>
      </w:r>
      <w:r w:rsidRPr="00F426AF">
        <w:rPr>
          <w:rFonts w:ascii="Times New Roman" w:hAnsi="Times New Roman"/>
        </w:rPr>
        <w:t> »</w:t>
      </w:r>
      <w:r w:rsidR="001426D7" w:rsidRPr="00F426AF">
        <w:rPr>
          <w:rFonts w:ascii="Times New Roman" w:hAnsi="Times New Roman"/>
        </w:rPr>
        <w:t xml:space="preserve"> 700 million</w:t>
      </w:r>
      <w:r w:rsidRPr="00F426AF">
        <w:rPr>
          <w:rFonts w:ascii="Times New Roman" w:hAnsi="Times New Roman"/>
        </w:rPr>
        <w:t>s</w:t>
      </w:r>
      <w:r w:rsidR="001426D7" w:rsidRPr="00F426AF">
        <w:rPr>
          <w:rFonts w:ascii="Times New Roman" w:hAnsi="Times New Roman"/>
        </w:rPr>
        <w:t xml:space="preserve"> sur 21 milliards, 42% estiment que ces économies sont </w:t>
      </w:r>
      <w:r w:rsidR="00E45C77" w:rsidRPr="00F426AF">
        <w:rPr>
          <w:rFonts w:ascii="Times New Roman" w:hAnsi="Times New Roman"/>
        </w:rPr>
        <w:t>« </w:t>
      </w:r>
      <w:r w:rsidR="001426D7" w:rsidRPr="001F2B0D">
        <w:rPr>
          <w:rFonts w:ascii="Times New Roman" w:hAnsi="Times New Roman"/>
          <w:i/>
          <w:iCs/>
        </w:rPr>
        <w:t>trop importantes</w:t>
      </w:r>
      <w:r w:rsidR="00E45C77" w:rsidRPr="00F426AF">
        <w:rPr>
          <w:rFonts w:ascii="Times New Roman" w:hAnsi="Times New Roman"/>
        </w:rPr>
        <w:t> »</w:t>
      </w:r>
      <w:r w:rsidR="001426D7" w:rsidRPr="00F426AF">
        <w:rPr>
          <w:rFonts w:ascii="Times New Roman" w:hAnsi="Times New Roman"/>
        </w:rPr>
        <w:t xml:space="preserve"> (dont 4</w:t>
      </w:r>
      <w:r w:rsidR="00E45C77" w:rsidRPr="00F426AF">
        <w:rPr>
          <w:rFonts w:ascii="Times New Roman" w:hAnsi="Times New Roman"/>
        </w:rPr>
        <w:t xml:space="preserve">6% des sympathisants de gauche) ; mais </w:t>
      </w:r>
      <w:r w:rsidR="001426D7" w:rsidRPr="00F426AF">
        <w:rPr>
          <w:rFonts w:ascii="Times New Roman" w:hAnsi="Times New Roman"/>
        </w:rPr>
        <w:t>30%</w:t>
      </w:r>
      <w:r w:rsidR="00E45C77" w:rsidRPr="00F426AF">
        <w:rPr>
          <w:rFonts w:ascii="Times New Roman" w:hAnsi="Times New Roman"/>
        </w:rPr>
        <w:t xml:space="preserve"> les jugent</w:t>
      </w:r>
      <w:r w:rsidR="001426D7" w:rsidRPr="00F426AF">
        <w:rPr>
          <w:rFonts w:ascii="Times New Roman" w:hAnsi="Times New Roman"/>
        </w:rPr>
        <w:t xml:space="preserve"> </w:t>
      </w:r>
      <w:r w:rsidR="00E45C77" w:rsidRPr="00F426AF">
        <w:rPr>
          <w:rFonts w:ascii="Times New Roman" w:hAnsi="Times New Roman"/>
        </w:rPr>
        <w:t>« </w:t>
      </w:r>
      <w:r w:rsidR="001426D7" w:rsidRPr="001F2B0D">
        <w:rPr>
          <w:rFonts w:ascii="Times New Roman" w:hAnsi="Times New Roman"/>
          <w:i/>
          <w:iCs/>
        </w:rPr>
        <w:t>juste comme il faut</w:t>
      </w:r>
      <w:r w:rsidR="00E45C77" w:rsidRPr="00F426AF">
        <w:rPr>
          <w:rFonts w:ascii="Times New Roman" w:hAnsi="Times New Roman"/>
        </w:rPr>
        <w:t> »</w:t>
      </w:r>
      <w:r w:rsidR="001426D7" w:rsidRPr="00F426AF">
        <w:rPr>
          <w:rFonts w:ascii="Times New Roman" w:hAnsi="Times New Roman"/>
        </w:rPr>
        <w:t xml:space="preserve"> et 26% </w:t>
      </w:r>
      <w:r w:rsidR="00E45C77" w:rsidRPr="00F426AF">
        <w:rPr>
          <w:rFonts w:ascii="Times New Roman" w:hAnsi="Times New Roman"/>
        </w:rPr>
        <w:t>« </w:t>
      </w:r>
      <w:r w:rsidR="001426D7" w:rsidRPr="001F2B0D">
        <w:rPr>
          <w:rFonts w:ascii="Times New Roman" w:hAnsi="Times New Roman"/>
          <w:i/>
          <w:iCs/>
        </w:rPr>
        <w:t>pas assez importantes</w:t>
      </w:r>
      <w:r w:rsidR="00E45C77" w:rsidRPr="00F426AF">
        <w:rPr>
          <w:rFonts w:ascii="Times New Roman" w:hAnsi="Times New Roman"/>
        </w:rPr>
        <w:t> »</w:t>
      </w:r>
      <w:r w:rsidR="001426D7" w:rsidRPr="00F426AF">
        <w:rPr>
          <w:rFonts w:ascii="Times New Roman" w:hAnsi="Times New Roman"/>
        </w:rPr>
        <w:t xml:space="preserve"> (dont 29% des sympathisants de droite).</w:t>
      </w:r>
    </w:p>
    <w:p w:rsidR="003313CB" w:rsidRPr="00F426AF" w:rsidRDefault="003313CB" w:rsidP="00F426AF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/>
          <w:sz w:val="22"/>
          <w:szCs w:val="22"/>
        </w:rPr>
      </w:pPr>
      <w:r w:rsidRPr="00F426AF">
        <w:rPr>
          <w:rFonts w:ascii="Times New Roman" w:hAnsi="Times New Roman"/>
          <w:b/>
          <w:sz w:val="22"/>
          <w:szCs w:val="22"/>
        </w:rPr>
        <w:t xml:space="preserve">Reste qu’il n’y a toujours pas beaucoup de doutes sur la nécessité de principe de faire des économies. </w:t>
      </w:r>
      <w:r w:rsidRPr="00F426AF">
        <w:rPr>
          <w:rFonts w:ascii="Times New Roman" w:hAnsi="Times New Roman"/>
          <w:sz w:val="22"/>
          <w:szCs w:val="22"/>
        </w:rPr>
        <w:t>60% des Français déclarent ainsi que « </w:t>
      </w:r>
      <w:r w:rsidRPr="00F426AF">
        <w:rPr>
          <w:rFonts w:ascii="Times New Roman" w:hAnsi="Times New Roman"/>
          <w:i/>
          <w:sz w:val="22"/>
          <w:szCs w:val="22"/>
        </w:rPr>
        <w:t>si le gouvernement parvient à réaliser les 21 milliards d’économies annoncées, une étape importante aura été franchie pour résoudre le problème de la dette</w:t>
      </w:r>
      <w:r w:rsidRPr="00F426AF">
        <w:rPr>
          <w:rFonts w:ascii="Times New Roman" w:hAnsi="Times New Roman"/>
          <w:sz w:val="22"/>
          <w:szCs w:val="22"/>
        </w:rPr>
        <w:t> » (et même 71% des sympathisants de gauche</w:t>
      </w:r>
      <w:r w:rsidR="001423DB">
        <w:rPr>
          <w:rFonts w:ascii="Times New Roman" w:hAnsi="Times New Roman"/>
          <w:sz w:val="22"/>
          <w:szCs w:val="22"/>
        </w:rPr>
        <w:t>).</w:t>
      </w:r>
    </w:p>
    <w:p w:rsidR="003313CB" w:rsidRPr="00F426AF" w:rsidRDefault="003313CB" w:rsidP="001F2B0D">
      <w:pPr>
        <w:pStyle w:val="Index6"/>
        <w:tabs>
          <w:tab w:val="left" w:pos="284"/>
        </w:tabs>
        <w:spacing w:before="180" w:line="300" w:lineRule="auto"/>
        <w:ind w:left="0"/>
        <w:jc w:val="both"/>
        <w:rPr>
          <w:rFonts w:ascii="Times New Roman" w:hAnsi="Times New Roman"/>
          <w:sz w:val="22"/>
          <w:szCs w:val="22"/>
        </w:rPr>
      </w:pPr>
      <w:r w:rsidRPr="00F426AF">
        <w:rPr>
          <w:rFonts w:ascii="Times New Roman" w:hAnsi="Times New Roman"/>
          <w:b/>
          <w:sz w:val="22"/>
          <w:szCs w:val="22"/>
        </w:rPr>
        <w:t>Et aucun secteur n’échappe à l’acceptation de ces économies</w:t>
      </w:r>
      <w:r w:rsidRPr="00F426AF">
        <w:rPr>
          <w:rFonts w:ascii="Times New Roman" w:hAnsi="Times New Roman"/>
          <w:sz w:val="22"/>
          <w:szCs w:val="22"/>
        </w:rPr>
        <w:t xml:space="preserve"> : lorsqu’on leur </w:t>
      </w:r>
      <w:r w:rsidR="00ED43A9" w:rsidRPr="00F426AF">
        <w:rPr>
          <w:rFonts w:ascii="Times New Roman" w:hAnsi="Times New Roman"/>
          <w:sz w:val="22"/>
          <w:szCs w:val="22"/>
        </w:rPr>
        <w:t xml:space="preserve">demande sur </w:t>
      </w:r>
      <w:r w:rsidRPr="00F426AF">
        <w:rPr>
          <w:rFonts w:ascii="Times New Roman" w:hAnsi="Times New Roman"/>
          <w:sz w:val="22"/>
          <w:szCs w:val="22"/>
        </w:rPr>
        <w:t>quels postes des efforts supplémentaires pourraient être réalisés (excluant retraites et sant</w:t>
      </w:r>
      <w:r w:rsidR="001F2B0D">
        <w:rPr>
          <w:rFonts w:ascii="Times New Roman" w:hAnsi="Times New Roman"/>
          <w:sz w:val="22"/>
          <w:szCs w:val="22"/>
        </w:rPr>
        <w:t>é, dont on sait que les Français</w:t>
      </w:r>
      <w:r w:rsidRPr="00F426AF">
        <w:rPr>
          <w:rFonts w:ascii="Times New Roman" w:hAnsi="Times New Roman"/>
          <w:sz w:val="22"/>
          <w:szCs w:val="22"/>
        </w:rPr>
        <w:t xml:space="preserve"> souhaitent qu’ils soient préservés), les </w:t>
      </w:r>
      <w:r w:rsidR="001F2B0D">
        <w:rPr>
          <w:rFonts w:ascii="Times New Roman" w:hAnsi="Times New Roman"/>
          <w:sz w:val="22"/>
          <w:szCs w:val="22"/>
        </w:rPr>
        <w:t>personnes interrogées</w:t>
      </w:r>
      <w:r w:rsidRPr="00F426AF">
        <w:rPr>
          <w:rFonts w:ascii="Times New Roman" w:hAnsi="Times New Roman"/>
          <w:sz w:val="22"/>
          <w:szCs w:val="22"/>
        </w:rPr>
        <w:t xml:space="preserve"> </w:t>
      </w:r>
      <w:r w:rsidR="00ED43A9" w:rsidRPr="00F426AF">
        <w:rPr>
          <w:rFonts w:ascii="Times New Roman" w:hAnsi="Times New Roman"/>
          <w:sz w:val="22"/>
          <w:szCs w:val="22"/>
        </w:rPr>
        <w:t>mentionnent d’abord</w:t>
      </w:r>
      <w:r w:rsidRPr="00F426AF">
        <w:rPr>
          <w:rFonts w:ascii="Times New Roman" w:hAnsi="Times New Roman"/>
          <w:sz w:val="22"/>
          <w:szCs w:val="22"/>
        </w:rPr>
        <w:t xml:space="preserve"> </w:t>
      </w:r>
      <w:r w:rsidR="00ED43A9" w:rsidRPr="00F426AF">
        <w:rPr>
          <w:rFonts w:ascii="Times New Roman" w:hAnsi="Times New Roman"/>
          <w:sz w:val="22"/>
          <w:szCs w:val="22"/>
        </w:rPr>
        <w:t>« </w:t>
      </w:r>
      <w:r w:rsidRPr="00F426AF">
        <w:rPr>
          <w:rFonts w:ascii="Times New Roman" w:hAnsi="Times New Roman"/>
          <w:i/>
          <w:sz w:val="22"/>
          <w:szCs w:val="22"/>
        </w:rPr>
        <w:t>le nombre de fonctionnaires</w:t>
      </w:r>
      <w:r w:rsidR="00ED43A9" w:rsidRPr="00F426AF">
        <w:rPr>
          <w:rFonts w:ascii="Times New Roman" w:hAnsi="Times New Roman"/>
          <w:sz w:val="22"/>
          <w:szCs w:val="22"/>
        </w:rPr>
        <w:t> »</w:t>
      </w:r>
      <w:r w:rsidRPr="00F426AF">
        <w:rPr>
          <w:rFonts w:ascii="Times New Roman" w:hAnsi="Times New Roman"/>
          <w:sz w:val="22"/>
          <w:szCs w:val="22"/>
        </w:rPr>
        <w:t xml:space="preserve"> (44%, y compris 38% à gauche et 51% à droite)</w:t>
      </w:r>
      <w:r w:rsidR="00ED43A9" w:rsidRPr="00F426AF">
        <w:rPr>
          <w:rFonts w:ascii="Times New Roman" w:hAnsi="Times New Roman"/>
          <w:sz w:val="22"/>
          <w:szCs w:val="22"/>
        </w:rPr>
        <w:t xml:space="preserve"> et</w:t>
      </w:r>
      <w:r w:rsidRPr="00F426AF">
        <w:rPr>
          <w:rFonts w:ascii="Times New Roman" w:hAnsi="Times New Roman"/>
          <w:sz w:val="22"/>
          <w:szCs w:val="22"/>
        </w:rPr>
        <w:t xml:space="preserve"> </w:t>
      </w:r>
      <w:r w:rsidR="00ED43A9" w:rsidRPr="00F426AF">
        <w:rPr>
          <w:rFonts w:ascii="Times New Roman" w:hAnsi="Times New Roman"/>
          <w:sz w:val="22"/>
          <w:szCs w:val="22"/>
        </w:rPr>
        <w:t>« </w:t>
      </w:r>
      <w:r w:rsidR="00ED43A9" w:rsidRPr="00F426AF">
        <w:rPr>
          <w:rFonts w:ascii="Times New Roman" w:hAnsi="Times New Roman"/>
          <w:i/>
          <w:sz w:val="22"/>
          <w:szCs w:val="22"/>
        </w:rPr>
        <w:t>le</w:t>
      </w:r>
      <w:r w:rsidRPr="00F426AF">
        <w:rPr>
          <w:rFonts w:ascii="Times New Roman" w:hAnsi="Times New Roman"/>
          <w:i/>
          <w:sz w:val="22"/>
          <w:szCs w:val="22"/>
        </w:rPr>
        <w:t xml:space="preserve"> budget des armées</w:t>
      </w:r>
      <w:r w:rsidR="00ED43A9" w:rsidRPr="00F426AF">
        <w:rPr>
          <w:rFonts w:ascii="Times New Roman" w:hAnsi="Times New Roman"/>
          <w:sz w:val="22"/>
          <w:szCs w:val="22"/>
        </w:rPr>
        <w:t> »</w:t>
      </w:r>
      <w:r w:rsidRPr="00F426AF">
        <w:rPr>
          <w:rFonts w:ascii="Times New Roman" w:hAnsi="Times New Roman"/>
          <w:sz w:val="22"/>
          <w:szCs w:val="22"/>
        </w:rPr>
        <w:t xml:space="preserve"> (37%), puis </w:t>
      </w:r>
      <w:r w:rsidR="00ED43A9" w:rsidRPr="00F426AF">
        <w:rPr>
          <w:rFonts w:ascii="Times New Roman" w:hAnsi="Times New Roman"/>
          <w:sz w:val="22"/>
          <w:szCs w:val="22"/>
        </w:rPr>
        <w:t>« </w:t>
      </w:r>
      <w:r w:rsidRPr="00F426AF">
        <w:rPr>
          <w:rFonts w:ascii="Times New Roman" w:hAnsi="Times New Roman"/>
          <w:i/>
          <w:sz w:val="22"/>
          <w:szCs w:val="22"/>
        </w:rPr>
        <w:t>les prestations logement et l’aide aux familles</w:t>
      </w:r>
      <w:r w:rsidR="00ED43A9" w:rsidRPr="00F426AF">
        <w:rPr>
          <w:rFonts w:ascii="Times New Roman" w:hAnsi="Times New Roman"/>
          <w:sz w:val="22"/>
          <w:szCs w:val="22"/>
        </w:rPr>
        <w:t> »</w:t>
      </w:r>
      <w:r w:rsidRPr="00F426AF">
        <w:rPr>
          <w:rFonts w:ascii="Times New Roman" w:hAnsi="Times New Roman"/>
          <w:sz w:val="22"/>
          <w:szCs w:val="22"/>
        </w:rPr>
        <w:t xml:space="preserve"> (32%, l’opinion n’est pas à une contradiction près)</w:t>
      </w:r>
      <w:r w:rsidR="00ED43A9" w:rsidRPr="00F426AF">
        <w:rPr>
          <w:rFonts w:ascii="Times New Roman" w:hAnsi="Times New Roman"/>
          <w:sz w:val="22"/>
          <w:szCs w:val="22"/>
        </w:rPr>
        <w:t>,</w:t>
      </w:r>
      <w:r w:rsidRPr="00F426AF">
        <w:rPr>
          <w:rFonts w:ascii="Times New Roman" w:hAnsi="Times New Roman"/>
          <w:sz w:val="22"/>
          <w:szCs w:val="22"/>
        </w:rPr>
        <w:t xml:space="preserve"> </w:t>
      </w:r>
      <w:r w:rsidR="00ED43A9" w:rsidRPr="00F426AF">
        <w:rPr>
          <w:rFonts w:ascii="Times New Roman" w:hAnsi="Times New Roman"/>
          <w:sz w:val="22"/>
          <w:szCs w:val="22"/>
        </w:rPr>
        <w:t>« </w:t>
      </w:r>
      <w:r w:rsidRPr="00F426AF">
        <w:rPr>
          <w:rFonts w:ascii="Times New Roman" w:hAnsi="Times New Roman"/>
          <w:i/>
          <w:sz w:val="22"/>
          <w:szCs w:val="22"/>
        </w:rPr>
        <w:t>les allocations chômage</w:t>
      </w:r>
      <w:r w:rsidR="00ED43A9" w:rsidRPr="00F426AF">
        <w:rPr>
          <w:rFonts w:ascii="Times New Roman" w:hAnsi="Times New Roman"/>
          <w:sz w:val="22"/>
          <w:szCs w:val="22"/>
        </w:rPr>
        <w:t> »</w:t>
      </w:r>
      <w:r w:rsidRPr="00F426AF">
        <w:rPr>
          <w:rFonts w:ascii="Times New Roman" w:hAnsi="Times New Roman"/>
          <w:sz w:val="22"/>
          <w:szCs w:val="22"/>
        </w:rPr>
        <w:t xml:space="preserve"> (30%)</w:t>
      </w:r>
      <w:r w:rsidR="00ED43A9" w:rsidRPr="00F426AF">
        <w:rPr>
          <w:rFonts w:ascii="Times New Roman" w:hAnsi="Times New Roman"/>
          <w:sz w:val="22"/>
          <w:szCs w:val="22"/>
        </w:rPr>
        <w:t xml:space="preserve"> et enfin « </w:t>
      </w:r>
      <w:r w:rsidR="00ED43A9" w:rsidRPr="00F426AF">
        <w:rPr>
          <w:rFonts w:ascii="Times New Roman" w:hAnsi="Times New Roman"/>
          <w:i/>
          <w:sz w:val="22"/>
          <w:szCs w:val="22"/>
        </w:rPr>
        <w:t>le soutien aux associations</w:t>
      </w:r>
      <w:r w:rsidR="00ED43A9" w:rsidRPr="00F426AF">
        <w:rPr>
          <w:rFonts w:ascii="Times New Roman" w:hAnsi="Times New Roman"/>
          <w:sz w:val="22"/>
          <w:szCs w:val="22"/>
        </w:rPr>
        <w:t> » (24%)</w:t>
      </w:r>
      <w:r w:rsidRPr="00F426AF">
        <w:rPr>
          <w:rFonts w:ascii="Times New Roman" w:hAnsi="Times New Roman"/>
          <w:sz w:val="22"/>
          <w:szCs w:val="22"/>
        </w:rPr>
        <w:t>.</w:t>
      </w:r>
    </w:p>
    <w:p w:rsidR="00AA745B" w:rsidRPr="00F426AF" w:rsidRDefault="00AA745B" w:rsidP="00F426AF">
      <w:pPr>
        <w:pStyle w:val="Index6"/>
        <w:numPr>
          <w:ilvl w:val="0"/>
          <w:numId w:val="38"/>
        </w:numPr>
        <w:tabs>
          <w:tab w:val="left" w:pos="284"/>
        </w:tabs>
        <w:spacing w:before="360" w:line="300" w:lineRule="auto"/>
        <w:ind w:left="284" w:hanging="284"/>
        <w:jc w:val="both"/>
        <w:rPr>
          <w:rFonts w:ascii="Times New Roman" w:hAnsi="Times New Roman"/>
          <w:i/>
          <w:sz w:val="22"/>
          <w:szCs w:val="22"/>
        </w:rPr>
      </w:pPr>
      <w:r w:rsidRPr="00F426AF">
        <w:rPr>
          <w:rFonts w:ascii="Times New Roman" w:hAnsi="Times New Roman"/>
          <w:i/>
          <w:sz w:val="22"/>
          <w:szCs w:val="22"/>
        </w:rPr>
        <w:t>La « concrétisation » perçue de l’effort demandé ne vient pas</w:t>
      </w:r>
      <w:r w:rsidR="00800A48" w:rsidRPr="00F426AF">
        <w:rPr>
          <w:rFonts w:ascii="Times New Roman" w:hAnsi="Times New Roman"/>
          <w:i/>
          <w:sz w:val="22"/>
          <w:szCs w:val="22"/>
        </w:rPr>
        <w:t>,</w:t>
      </w:r>
      <w:r w:rsidRPr="00F426AF">
        <w:rPr>
          <w:rFonts w:ascii="Times New Roman" w:hAnsi="Times New Roman"/>
          <w:i/>
          <w:sz w:val="22"/>
          <w:szCs w:val="22"/>
        </w:rPr>
        <w:t xml:space="preserve"> à ce stade</w:t>
      </w:r>
      <w:r w:rsidR="00800A48" w:rsidRPr="00F426AF">
        <w:rPr>
          <w:rFonts w:ascii="Times New Roman" w:hAnsi="Times New Roman"/>
          <w:i/>
          <w:sz w:val="22"/>
          <w:szCs w:val="22"/>
        </w:rPr>
        <w:t>,</w:t>
      </w:r>
      <w:r w:rsidRPr="00F426AF">
        <w:rPr>
          <w:rFonts w:ascii="Times New Roman" w:hAnsi="Times New Roman"/>
          <w:i/>
          <w:sz w:val="22"/>
          <w:szCs w:val="22"/>
        </w:rPr>
        <w:t xml:space="preserve"> accréditer l’idée que le gouvernement fait des économies réelles, efficaces et justes.</w:t>
      </w:r>
    </w:p>
    <w:p w:rsidR="00800A48" w:rsidRPr="00F426AF" w:rsidRDefault="00AA745B" w:rsidP="007235B8">
      <w:pPr>
        <w:spacing w:before="120" w:after="0" w:line="300" w:lineRule="auto"/>
        <w:ind w:left="284"/>
        <w:jc w:val="both"/>
        <w:rPr>
          <w:rFonts w:ascii="Times New Roman" w:hAnsi="Times New Roman"/>
          <w:i/>
        </w:rPr>
      </w:pPr>
      <w:r w:rsidRPr="00F426AF">
        <w:rPr>
          <w:rFonts w:ascii="Times New Roman" w:hAnsi="Times New Roman"/>
          <w:i/>
        </w:rPr>
        <w:t xml:space="preserve">La </w:t>
      </w:r>
      <w:r w:rsidR="007235B8">
        <w:rPr>
          <w:rFonts w:ascii="Times New Roman" w:hAnsi="Times New Roman"/>
          <w:i/>
        </w:rPr>
        <w:t>réception</w:t>
      </w:r>
      <w:r w:rsidRPr="00F426AF">
        <w:rPr>
          <w:rFonts w:ascii="Times New Roman" w:hAnsi="Times New Roman"/>
          <w:i/>
        </w:rPr>
        <w:t xml:space="preserve"> perlée, sujet par sujet, empêche sans doute de percevoir l’é</w:t>
      </w:r>
      <w:r w:rsidR="000D200C" w:rsidRPr="00F426AF">
        <w:rPr>
          <w:rFonts w:ascii="Times New Roman" w:hAnsi="Times New Roman"/>
          <w:i/>
        </w:rPr>
        <w:t>quilibre</w:t>
      </w:r>
      <w:r w:rsidRPr="00F426AF">
        <w:rPr>
          <w:rFonts w:ascii="Times New Roman" w:hAnsi="Times New Roman"/>
          <w:i/>
        </w:rPr>
        <w:t xml:space="preserve"> </w:t>
      </w:r>
      <w:r w:rsidR="000D200C" w:rsidRPr="00F426AF">
        <w:rPr>
          <w:rFonts w:ascii="Times New Roman" w:hAnsi="Times New Roman"/>
          <w:i/>
        </w:rPr>
        <w:t xml:space="preserve">d’ensemble </w:t>
      </w:r>
      <w:r w:rsidRPr="00F426AF">
        <w:rPr>
          <w:rFonts w:ascii="Times New Roman" w:hAnsi="Times New Roman"/>
          <w:i/>
        </w:rPr>
        <w:t>des mises à contribution</w:t>
      </w:r>
      <w:r w:rsidR="00800A48" w:rsidRPr="00F426AF">
        <w:rPr>
          <w:rFonts w:ascii="Times New Roman" w:hAnsi="Times New Roman"/>
          <w:i/>
        </w:rPr>
        <w:t xml:space="preserve"> - </w:t>
      </w:r>
      <w:r w:rsidR="000D200C" w:rsidRPr="00F426AF">
        <w:rPr>
          <w:rFonts w:ascii="Times New Roman" w:hAnsi="Times New Roman"/>
          <w:i/>
        </w:rPr>
        <w:t>chacun semble se regarder en chien de faïence, guettan</w:t>
      </w:r>
      <w:r w:rsidR="00800A48" w:rsidRPr="00F426AF">
        <w:rPr>
          <w:rFonts w:ascii="Times New Roman" w:hAnsi="Times New Roman"/>
          <w:i/>
        </w:rPr>
        <w:t>t ceux qui seraient exonérée.</w:t>
      </w:r>
    </w:p>
    <w:p w:rsidR="000D200C" w:rsidRPr="00F426AF" w:rsidRDefault="00800A48" w:rsidP="001F2B0D">
      <w:pPr>
        <w:spacing w:before="120" w:after="0" w:line="300" w:lineRule="auto"/>
        <w:ind w:left="284"/>
        <w:jc w:val="both"/>
        <w:rPr>
          <w:rFonts w:ascii="Times New Roman" w:hAnsi="Times New Roman"/>
          <w:i/>
        </w:rPr>
      </w:pPr>
      <w:r w:rsidRPr="00F426AF">
        <w:rPr>
          <w:rFonts w:ascii="Times New Roman" w:hAnsi="Times New Roman"/>
          <w:i/>
        </w:rPr>
        <w:t xml:space="preserve">Elle </w:t>
      </w:r>
      <w:r w:rsidR="000D200C" w:rsidRPr="00F426AF">
        <w:rPr>
          <w:rFonts w:ascii="Times New Roman" w:hAnsi="Times New Roman"/>
          <w:i/>
        </w:rPr>
        <w:t xml:space="preserve">ne met pas </w:t>
      </w:r>
      <w:r w:rsidRPr="00F426AF">
        <w:rPr>
          <w:rFonts w:ascii="Times New Roman" w:hAnsi="Times New Roman"/>
          <w:i/>
        </w:rPr>
        <w:t xml:space="preserve">non plus </w:t>
      </w:r>
      <w:r w:rsidR="000D200C" w:rsidRPr="00F426AF">
        <w:rPr>
          <w:rFonts w:ascii="Times New Roman" w:hAnsi="Times New Roman"/>
          <w:i/>
        </w:rPr>
        <w:t>en lumière</w:t>
      </w:r>
      <w:r w:rsidR="00AA745B" w:rsidRPr="00F426AF">
        <w:rPr>
          <w:rFonts w:ascii="Times New Roman" w:hAnsi="Times New Roman"/>
          <w:i/>
        </w:rPr>
        <w:t xml:space="preserve"> </w:t>
      </w:r>
      <w:r w:rsidR="003313CB" w:rsidRPr="00F426AF">
        <w:rPr>
          <w:rFonts w:ascii="Times New Roman" w:hAnsi="Times New Roman"/>
          <w:i/>
        </w:rPr>
        <w:t>l’ampleur du virage</w:t>
      </w:r>
      <w:r w:rsidR="00AA745B" w:rsidRPr="00F426AF">
        <w:rPr>
          <w:rFonts w:ascii="Times New Roman" w:hAnsi="Times New Roman"/>
          <w:i/>
        </w:rPr>
        <w:t xml:space="preserve"> </w:t>
      </w:r>
      <w:r w:rsidR="000D200C" w:rsidRPr="00F426AF">
        <w:rPr>
          <w:rFonts w:ascii="Times New Roman" w:hAnsi="Times New Roman"/>
          <w:i/>
        </w:rPr>
        <w:t>amorcé par ce budget</w:t>
      </w:r>
      <w:r w:rsidRPr="00F426AF">
        <w:rPr>
          <w:rFonts w:ascii="Times New Roman" w:hAnsi="Times New Roman"/>
          <w:i/>
        </w:rPr>
        <w:t xml:space="preserve"> - </w:t>
      </w:r>
      <w:r w:rsidR="000D200C" w:rsidRPr="00F426AF">
        <w:rPr>
          <w:rFonts w:ascii="Times New Roman" w:hAnsi="Times New Roman"/>
          <w:i/>
        </w:rPr>
        <w:t xml:space="preserve">qui </w:t>
      </w:r>
      <w:r w:rsidRPr="00F426AF">
        <w:rPr>
          <w:rFonts w:ascii="Times New Roman" w:hAnsi="Times New Roman"/>
          <w:i/>
        </w:rPr>
        <w:t xml:space="preserve">répond pourtant à une attente de l’opinion et </w:t>
      </w:r>
      <w:r w:rsidR="000D200C" w:rsidRPr="00F426AF">
        <w:rPr>
          <w:rFonts w:ascii="Times New Roman" w:hAnsi="Times New Roman"/>
          <w:i/>
        </w:rPr>
        <w:t>pourrait</w:t>
      </w:r>
      <w:r w:rsidR="001F2B0D">
        <w:rPr>
          <w:rFonts w:ascii="Times New Roman" w:hAnsi="Times New Roman"/>
          <w:i/>
        </w:rPr>
        <w:t xml:space="preserve"> être l’un des gains</w:t>
      </w:r>
      <w:r w:rsidR="000D200C" w:rsidRPr="00F426AF">
        <w:rPr>
          <w:rFonts w:ascii="Times New Roman" w:hAnsi="Times New Roman"/>
          <w:i/>
        </w:rPr>
        <w:t xml:space="preserve"> </w:t>
      </w:r>
      <w:r w:rsidRPr="00F426AF">
        <w:rPr>
          <w:rFonts w:ascii="Times New Roman" w:hAnsi="Times New Roman"/>
          <w:i/>
        </w:rPr>
        <w:t>politique</w:t>
      </w:r>
      <w:r w:rsidR="001F2B0D">
        <w:rPr>
          <w:rFonts w:ascii="Times New Roman" w:hAnsi="Times New Roman"/>
          <w:i/>
        </w:rPr>
        <w:t>s à attendre</w:t>
      </w:r>
      <w:r w:rsidR="00AA745B" w:rsidRPr="00F426AF">
        <w:rPr>
          <w:rFonts w:ascii="Times New Roman" w:hAnsi="Times New Roman"/>
          <w:i/>
        </w:rPr>
        <w:t>.</w:t>
      </w:r>
    </w:p>
    <w:p w:rsidR="00F426AF" w:rsidRPr="00F426AF" w:rsidRDefault="00F426AF" w:rsidP="001F2B0D">
      <w:pPr>
        <w:spacing w:before="120" w:after="0" w:line="300" w:lineRule="auto"/>
        <w:ind w:left="284"/>
        <w:jc w:val="both"/>
        <w:rPr>
          <w:rFonts w:ascii="Times New Roman" w:hAnsi="Times New Roman"/>
          <w:i/>
        </w:rPr>
      </w:pPr>
      <w:r w:rsidRPr="00F426AF">
        <w:rPr>
          <w:rFonts w:ascii="Times New Roman" w:hAnsi="Times New Roman"/>
          <w:i/>
        </w:rPr>
        <w:t xml:space="preserve">Enfin des mesures symboliques concernant la classe politique pourraient être, à un certain stade, nécessaires pour rendre plus </w:t>
      </w:r>
      <w:r w:rsidR="001F2B0D">
        <w:rPr>
          <w:rFonts w:ascii="Times New Roman" w:hAnsi="Times New Roman"/>
          <w:i/>
        </w:rPr>
        <w:t>acceptables</w:t>
      </w:r>
      <w:r w:rsidR="001423DB">
        <w:rPr>
          <w:rFonts w:ascii="Times New Roman" w:hAnsi="Times New Roman"/>
          <w:i/>
        </w:rPr>
        <w:t xml:space="preserve"> les efforts demandés à tous.</w:t>
      </w:r>
    </w:p>
    <w:p w:rsidR="001426D7" w:rsidRPr="00F426AF" w:rsidRDefault="00F426AF" w:rsidP="00F426AF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</w:rPr>
        <w:br w:type="page"/>
      </w:r>
      <w:r w:rsidR="001426D7" w:rsidRPr="00F426AF">
        <w:rPr>
          <w:rFonts w:ascii="Times New Roman" w:hAnsi="Times New Roman"/>
          <w:b/>
          <w:sz w:val="22"/>
          <w:szCs w:val="22"/>
          <w:u w:val="single"/>
        </w:rPr>
        <w:t>Famille : Congé parental et GPA</w:t>
      </w:r>
    </w:p>
    <w:p w:rsidR="001426D7" w:rsidRPr="00F426AF" w:rsidRDefault="00F426AF" w:rsidP="001423DB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L</w:t>
      </w:r>
      <w:r w:rsidR="001426D7" w:rsidRPr="00F426AF">
        <w:rPr>
          <w:rFonts w:ascii="Times New Roman" w:hAnsi="Times New Roman"/>
          <w:sz w:val="22"/>
          <w:szCs w:val="22"/>
        </w:rPr>
        <w:t xml:space="preserve">a question de la semaine dernière sur le congé parental, dont la formulation </w:t>
      </w:r>
      <w:r w:rsidR="001423DB">
        <w:rPr>
          <w:rFonts w:ascii="Times New Roman" w:hAnsi="Times New Roman"/>
          <w:sz w:val="22"/>
          <w:szCs w:val="22"/>
        </w:rPr>
        <w:t>était très positive, a été reformulée</w:t>
      </w:r>
      <w:r w:rsidR="001426D7" w:rsidRPr="00F426AF">
        <w:rPr>
          <w:rFonts w:ascii="Times New Roman" w:hAnsi="Times New Roman"/>
          <w:sz w:val="22"/>
          <w:szCs w:val="22"/>
        </w:rPr>
        <w:t xml:space="preserve">. Pour autant, et malgré les polémiques médiatiques de cette semaine, </w:t>
      </w:r>
      <w:r w:rsidR="001426D7" w:rsidRPr="001423DB">
        <w:rPr>
          <w:rFonts w:ascii="Times New Roman" w:hAnsi="Times New Roman"/>
          <w:b/>
          <w:sz w:val="22"/>
          <w:szCs w:val="22"/>
        </w:rPr>
        <w:t>les deux tiers des Franç</w:t>
      </w:r>
      <w:r w:rsidRPr="001423DB">
        <w:rPr>
          <w:rFonts w:ascii="Times New Roman" w:hAnsi="Times New Roman"/>
          <w:b/>
          <w:sz w:val="22"/>
          <w:szCs w:val="22"/>
        </w:rPr>
        <w:t>ais se déclarent favorables à « </w:t>
      </w:r>
      <w:r w:rsidR="001426D7" w:rsidRPr="001423DB">
        <w:rPr>
          <w:rFonts w:ascii="Times New Roman" w:hAnsi="Times New Roman"/>
          <w:b/>
          <w:i/>
          <w:sz w:val="22"/>
          <w:szCs w:val="22"/>
        </w:rPr>
        <w:t>ce que les 3 ans de congé parental soient maintenus, mais répartis égalitairement entre le père et la mère, c’est à dire 18 mois maximum pour chacun</w:t>
      </w:r>
      <w:r w:rsidRPr="001423DB">
        <w:rPr>
          <w:rFonts w:ascii="Times New Roman" w:hAnsi="Times New Roman"/>
          <w:b/>
          <w:sz w:val="22"/>
          <w:szCs w:val="22"/>
        </w:rPr>
        <w:t> »</w:t>
      </w:r>
      <w:r w:rsidR="001426D7" w:rsidRPr="00F426AF">
        <w:rPr>
          <w:rFonts w:ascii="Times New Roman" w:hAnsi="Times New Roman"/>
          <w:sz w:val="22"/>
          <w:szCs w:val="22"/>
        </w:rPr>
        <w:t>. C’est mê</w:t>
      </w:r>
      <w:r w:rsidRPr="001423DB">
        <w:rPr>
          <w:rFonts w:ascii="Times New Roman" w:hAnsi="Times New Roman"/>
          <w:sz w:val="22"/>
          <w:szCs w:val="22"/>
        </w:rPr>
        <w:t>me 4 points de plus que le week-</w:t>
      </w:r>
      <w:r w:rsidR="001426D7" w:rsidRPr="00F426AF">
        <w:rPr>
          <w:rFonts w:ascii="Times New Roman" w:hAnsi="Times New Roman"/>
          <w:sz w:val="22"/>
          <w:szCs w:val="22"/>
        </w:rPr>
        <w:t xml:space="preserve">end dernier </w:t>
      </w:r>
      <w:r w:rsidRPr="001423DB">
        <w:rPr>
          <w:rFonts w:ascii="Times New Roman" w:hAnsi="Times New Roman"/>
          <w:sz w:val="22"/>
          <w:szCs w:val="22"/>
        </w:rPr>
        <w:t>-</w:t>
      </w:r>
      <w:r w:rsidR="001426D7" w:rsidRPr="00F426AF">
        <w:rPr>
          <w:rFonts w:ascii="Times New Roman" w:hAnsi="Times New Roman"/>
          <w:sz w:val="22"/>
          <w:szCs w:val="22"/>
        </w:rPr>
        <w:t xml:space="preserve"> preuve qu’il existe un vrai soutien de principe dans l’opinion à cette mesure, à </w:t>
      </w:r>
      <w:r w:rsidR="001423DB" w:rsidRPr="001423DB">
        <w:rPr>
          <w:rFonts w:ascii="Times New Roman" w:hAnsi="Times New Roman"/>
          <w:sz w:val="22"/>
          <w:szCs w:val="22"/>
        </w:rPr>
        <w:t>gauche (70%) et à droite (62%).</w:t>
      </w:r>
    </w:p>
    <w:p w:rsidR="003E3A46" w:rsidRPr="003E3A46" w:rsidRDefault="001426D7" w:rsidP="001F2B0D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F426AF">
        <w:rPr>
          <w:rFonts w:ascii="Times New Roman" w:hAnsi="Times New Roman"/>
          <w:sz w:val="22"/>
          <w:szCs w:val="22"/>
        </w:rPr>
        <w:t xml:space="preserve">S’agissant </w:t>
      </w:r>
      <w:r w:rsidR="001423DB">
        <w:rPr>
          <w:rFonts w:ascii="Times New Roman" w:hAnsi="Times New Roman"/>
          <w:sz w:val="22"/>
          <w:szCs w:val="22"/>
        </w:rPr>
        <w:t>de</w:t>
      </w:r>
      <w:r w:rsidRPr="00F426AF">
        <w:rPr>
          <w:rFonts w:ascii="Times New Roman" w:hAnsi="Times New Roman"/>
          <w:sz w:val="22"/>
          <w:szCs w:val="22"/>
        </w:rPr>
        <w:t xml:space="preserve"> la GPA, </w:t>
      </w:r>
      <w:r w:rsidRPr="003E3A46">
        <w:rPr>
          <w:rFonts w:ascii="Times New Roman" w:hAnsi="Times New Roman"/>
          <w:b/>
          <w:sz w:val="22"/>
          <w:szCs w:val="22"/>
        </w:rPr>
        <w:t xml:space="preserve">56% des </w:t>
      </w:r>
      <w:r w:rsidR="001423DB" w:rsidRPr="003E3A46">
        <w:rPr>
          <w:rFonts w:ascii="Times New Roman" w:hAnsi="Times New Roman"/>
          <w:b/>
          <w:sz w:val="22"/>
          <w:szCs w:val="22"/>
        </w:rPr>
        <w:t>F</w:t>
      </w:r>
      <w:r w:rsidRPr="003E3A46">
        <w:rPr>
          <w:rFonts w:ascii="Times New Roman" w:hAnsi="Times New Roman"/>
          <w:b/>
          <w:sz w:val="22"/>
          <w:szCs w:val="22"/>
        </w:rPr>
        <w:t xml:space="preserve">rançais se déclarent favorables à ce que </w:t>
      </w:r>
      <w:r w:rsidR="003E3A46">
        <w:rPr>
          <w:rFonts w:ascii="Times New Roman" w:hAnsi="Times New Roman"/>
          <w:b/>
          <w:sz w:val="22"/>
          <w:szCs w:val="22"/>
        </w:rPr>
        <w:t>« </w:t>
      </w:r>
      <w:r w:rsidRPr="003E3A46">
        <w:rPr>
          <w:rFonts w:ascii="Times New Roman" w:hAnsi="Times New Roman"/>
          <w:b/>
          <w:i/>
          <w:sz w:val="22"/>
          <w:szCs w:val="22"/>
        </w:rPr>
        <w:t xml:space="preserve">la France reconnaisse les enfants dont les parents sont </w:t>
      </w:r>
      <w:r w:rsidR="00051642">
        <w:rPr>
          <w:rFonts w:ascii="Times New Roman" w:hAnsi="Times New Roman"/>
          <w:b/>
          <w:i/>
          <w:sz w:val="22"/>
          <w:szCs w:val="22"/>
        </w:rPr>
        <w:t>F</w:t>
      </w:r>
      <w:r w:rsidRPr="003E3A46">
        <w:rPr>
          <w:rFonts w:ascii="Times New Roman" w:hAnsi="Times New Roman"/>
          <w:b/>
          <w:i/>
          <w:sz w:val="22"/>
          <w:szCs w:val="22"/>
        </w:rPr>
        <w:t>rançais mais qui sont nés d’une mère porteuse à l’étranger</w:t>
      </w:r>
      <w:r w:rsidR="003E3A46">
        <w:rPr>
          <w:rFonts w:ascii="Times New Roman" w:hAnsi="Times New Roman"/>
          <w:b/>
          <w:sz w:val="22"/>
          <w:szCs w:val="22"/>
        </w:rPr>
        <w:t> »</w:t>
      </w:r>
      <w:r w:rsidRPr="00F426AF">
        <w:rPr>
          <w:rFonts w:ascii="Times New Roman" w:hAnsi="Times New Roman"/>
          <w:sz w:val="22"/>
          <w:szCs w:val="22"/>
        </w:rPr>
        <w:t xml:space="preserve">. </w:t>
      </w:r>
      <w:r w:rsidR="003E3A46">
        <w:rPr>
          <w:rFonts w:ascii="Times New Roman" w:hAnsi="Times New Roman"/>
          <w:sz w:val="22"/>
          <w:szCs w:val="22"/>
        </w:rPr>
        <w:t>Le</w:t>
      </w:r>
      <w:r w:rsidRPr="00F426AF">
        <w:rPr>
          <w:rFonts w:ascii="Times New Roman" w:hAnsi="Times New Roman"/>
          <w:sz w:val="22"/>
          <w:szCs w:val="22"/>
        </w:rPr>
        <w:t xml:space="preserve"> sujet</w:t>
      </w:r>
      <w:r w:rsidR="003E3A46">
        <w:rPr>
          <w:rFonts w:ascii="Times New Roman" w:hAnsi="Times New Roman"/>
          <w:sz w:val="22"/>
          <w:szCs w:val="22"/>
        </w:rPr>
        <w:t xml:space="preserve"> divise cependant politiquement :</w:t>
      </w:r>
      <w:r w:rsidRPr="00F426AF">
        <w:rPr>
          <w:rFonts w:ascii="Times New Roman" w:hAnsi="Times New Roman"/>
          <w:sz w:val="22"/>
          <w:szCs w:val="22"/>
        </w:rPr>
        <w:t xml:space="preserve"> 64% sont favorables à</w:t>
      </w:r>
      <w:r w:rsidR="003E3A46">
        <w:rPr>
          <w:rFonts w:ascii="Times New Roman" w:hAnsi="Times New Roman"/>
          <w:sz w:val="22"/>
          <w:szCs w:val="22"/>
        </w:rPr>
        <w:t xml:space="preserve"> gauche ;</w:t>
      </w:r>
      <w:r w:rsidRPr="00F426AF">
        <w:rPr>
          <w:rFonts w:ascii="Times New Roman" w:hAnsi="Times New Roman"/>
          <w:sz w:val="22"/>
          <w:szCs w:val="22"/>
        </w:rPr>
        <w:t xml:space="preserve"> 48</w:t>
      </w:r>
      <w:r w:rsidR="003E3A46">
        <w:rPr>
          <w:rFonts w:ascii="Times New Roman" w:hAnsi="Times New Roman"/>
          <w:sz w:val="22"/>
          <w:szCs w:val="22"/>
        </w:rPr>
        <w:t>%</w:t>
      </w:r>
      <w:r w:rsidRPr="00F426AF">
        <w:rPr>
          <w:rFonts w:ascii="Times New Roman" w:hAnsi="Times New Roman"/>
          <w:sz w:val="22"/>
          <w:szCs w:val="22"/>
        </w:rPr>
        <w:t xml:space="preserve"> à droite.</w:t>
      </w:r>
      <w:r w:rsidR="003E3A46">
        <w:rPr>
          <w:rFonts w:ascii="Times New Roman" w:hAnsi="Times New Roman"/>
          <w:sz w:val="22"/>
          <w:szCs w:val="22"/>
        </w:rPr>
        <w:t xml:space="preserve"> Ces résultats sont </w:t>
      </w:r>
      <w:r w:rsidR="001F2B0D">
        <w:rPr>
          <w:rFonts w:ascii="Times New Roman" w:hAnsi="Times New Roman"/>
          <w:sz w:val="22"/>
          <w:szCs w:val="22"/>
        </w:rPr>
        <w:t>très proches de ceux d’un sondage publié dimanche par</w:t>
      </w:r>
      <w:r w:rsidR="003E3A46">
        <w:rPr>
          <w:rFonts w:ascii="Times New Roman" w:hAnsi="Times New Roman"/>
          <w:sz w:val="22"/>
          <w:szCs w:val="22"/>
        </w:rPr>
        <w:t xml:space="preserve"> </w:t>
      </w:r>
      <w:r w:rsidR="003E3A46" w:rsidRPr="003E3A46">
        <w:rPr>
          <w:rFonts w:ascii="Times New Roman" w:hAnsi="Times New Roman"/>
          <w:sz w:val="22"/>
          <w:szCs w:val="22"/>
        </w:rPr>
        <w:t>l’Association des Familles Homoparentales</w:t>
      </w:r>
      <w:r w:rsidR="001F2B0D">
        <w:rPr>
          <w:rFonts w:ascii="Times New Roman" w:hAnsi="Times New Roman"/>
          <w:sz w:val="22"/>
          <w:szCs w:val="22"/>
        </w:rPr>
        <w:t xml:space="preserve"> : </w:t>
      </w:r>
      <w:r w:rsidR="003E3A46">
        <w:rPr>
          <w:rFonts w:ascii="Times New Roman" w:hAnsi="Times New Roman"/>
          <w:sz w:val="22"/>
          <w:szCs w:val="22"/>
        </w:rPr>
        <w:t xml:space="preserve">55% de Français </w:t>
      </w:r>
      <w:r w:rsidR="001F2B0D">
        <w:rPr>
          <w:rFonts w:ascii="Times New Roman" w:hAnsi="Times New Roman"/>
          <w:sz w:val="22"/>
          <w:szCs w:val="22"/>
        </w:rPr>
        <w:t>se disent « </w:t>
      </w:r>
      <w:r w:rsidR="003E3A46" w:rsidRPr="001F2B0D">
        <w:rPr>
          <w:rFonts w:ascii="Times New Roman" w:hAnsi="Times New Roman"/>
          <w:i/>
          <w:iCs/>
          <w:sz w:val="22"/>
          <w:szCs w:val="22"/>
        </w:rPr>
        <w:t xml:space="preserve">favorables à la GPA </w:t>
      </w:r>
      <w:r w:rsidR="003E3A46" w:rsidRPr="00A85155">
        <w:rPr>
          <w:rFonts w:ascii="Times New Roman" w:hAnsi="Times New Roman"/>
          <w:i/>
          <w:sz w:val="22"/>
          <w:szCs w:val="22"/>
        </w:rPr>
        <w:t>dans un cadre réglementé</w:t>
      </w:r>
      <w:r w:rsidR="003E3A46">
        <w:rPr>
          <w:rFonts w:ascii="Times New Roman" w:hAnsi="Times New Roman"/>
          <w:sz w:val="22"/>
          <w:szCs w:val="22"/>
        </w:rPr>
        <w:t xml:space="preserve"> » ; 60% </w:t>
      </w:r>
      <w:r w:rsidR="00A85155">
        <w:rPr>
          <w:rFonts w:ascii="Times New Roman" w:hAnsi="Times New Roman"/>
          <w:sz w:val="22"/>
          <w:szCs w:val="22"/>
        </w:rPr>
        <w:t>« </w:t>
      </w:r>
      <w:r w:rsidR="00A85155" w:rsidRPr="001F2B0D">
        <w:rPr>
          <w:rFonts w:ascii="Times New Roman" w:hAnsi="Times New Roman"/>
          <w:i/>
          <w:iCs/>
          <w:sz w:val="22"/>
          <w:szCs w:val="22"/>
        </w:rPr>
        <w:t>pour les couples hétérosexuel</w:t>
      </w:r>
      <w:r w:rsidR="00A85155">
        <w:rPr>
          <w:rFonts w:ascii="Times New Roman" w:hAnsi="Times New Roman"/>
          <w:sz w:val="22"/>
          <w:szCs w:val="22"/>
        </w:rPr>
        <w:t> » mais seulement 41% «</w:t>
      </w:r>
      <w:r w:rsidR="001F2B0D">
        <w:rPr>
          <w:rFonts w:ascii="Times New Roman" w:hAnsi="Times New Roman"/>
          <w:sz w:val="22"/>
          <w:szCs w:val="22"/>
        </w:rPr>
        <w:t> </w:t>
      </w:r>
      <w:r w:rsidR="001F2B0D" w:rsidRPr="001F2B0D">
        <w:rPr>
          <w:rFonts w:ascii="Times New Roman" w:hAnsi="Times New Roman"/>
          <w:i/>
          <w:iCs/>
          <w:sz w:val="22"/>
          <w:szCs w:val="22"/>
        </w:rPr>
        <w:t>pour les couples homosexuels</w:t>
      </w:r>
      <w:r w:rsidR="001F2B0D">
        <w:rPr>
          <w:rFonts w:ascii="Times New Roman" w:hAnsi="Times New Roman"/>
          <w:sz w:val="22"/>
          <w:szCs w:val="22"/>
        </w:rPr>
        <w:t> »</w:t>
      </w:r>
      <w:r w:rsidR="00A85155">
        <w:rPr>
          <w:rFonts w:ascii="Times New Roman" w:hAnsi="Times New Roman"/>
          <w:sz w:val="22"/>
          <w:szCs w:val="22"/>
        </w:rPr>
        <w:t>.</w:t>
      </w:r>
    </w:p>
    <w:p w:rsidR="001426D7" w:rsidRPr="00F426AF" w:rsidRDefault="00A85155" w:rsidP="001F2B0D">
      <w:pPr>
        <w:spacing w:before="120" w:after="0" w:line="300" w:lineRule="auto"/>
        <w:jc w:val="both"/>
        <w:rPr>
          <w:rFonts w:ascii="Times New Roman" w:hAnsi="Times New Roman"/>
        </w:rPr>
      </w:pPr>
      <w:r w:rsidRPr="001F2B0D">
        <w:rPr>
          <w:rFonts w:ascii="Times New Roman" w:hAnsi="Times New Roman"/>
          <w:b/>
          <w:bCs/>
        </w:rPr>
        <w:t>L’avis de la CEDH divise</w:t>
      </w:r>
      <w:r w:rsidR="001F2B0D">
        <w:rPr>
          <w:rFonts w:ascii="Times New Roman" w:hAnsi="Times New Roman"/>
        </w:rPr>
        <w:t> : présentée comme pris</w:t>
      </w:r>
      <w:r>
        <w:rPr>
          <w:rFonts w:ascii="Times New Roman" w:hAnsi="Times New Roman"/>
        </w:rPr>
        <w:t xml:space="preserve"> « </w:t>
      </w:r>
      <w:r w:rsidRPr="00A85155">
        <w:rPr>
          <w:rFonts w:ascii="Times New Roman" w:hAnsi="Times New Roman"/>
          <w:i/>
        </w:rPr>
        <w:t>au nom de l'intérêt supérieur de l'enfant, la Cour européenne des droits de l'homme a condamné la France pour avoir refusé de transcrire dans son état-civil les actes de naissance d'enfants nés à l'étranger par mère porteuse</w:t>
      </w:r>
      <w:r>
        <w:rPr>
          <w:rFonts w:ascii="Times New Roman" w:hAnsi="Times New Roman"/>
        </w:rPr>
        <w:t> », 51% des Français l’approuvent ; e</w:t>
      </w:r>
      <w:r w:rsidR="001426D7" w:rsidRPr="00F426AF">
        <w:rPr>
          <w:rFonts w:ascii="Times New Roman" w:hAnsi="Times New Roman"/>
        </w:rPr>
        <w:t xml:space="preserve">n revanche, </w:t>
      </w:r>
      <w:r w:rsidR="003E3A46">
        <w:rPr>
          <w:rFonts w:ascii="Times New Roman" w:hAnsi="Times New Roman"/>
        </w:rPr>
        <w:t>seuls</w:t>
      </w:r>
      <w:r w:rsidR="001426D7" w:rsidRPr="00F426AF">
        <w:rPr>
          <w:rFonts w:ascii="Times New Roman" w:hAnsi="Times New Roman"/>
        </w:rPr>
        <w:t xml:space="preserve"> 44% </w:t>
      </w:r>
      <w:r w:rsidR="003E3A46">
        <w:rPr>
          <w:rFonts w:ascii="Times New Roman" w:hAnsi="Times New Roman"/>
        </w:rPr>
        <w:t xml:space="preserve">se disent d’accord avec l’argument utilisé par M. Valls cette semaine </w:t>
      </w:r>
      <w:r w:rsidR="001426D7" w:rsidRPr="00F426AF">
        <w:rPr>
          <w:rFonts w:ascii="Times New Roman" w:hAnsi="Times New Roman"/>
        </w:rPr>
        <w:t xml:space="preserve">selon lequel </w:t>
      </w:r>
      <w:r w:rsidR="003E3A46">
        <w:rPr>
          <w:rFonts w:ascii="Times New Roman" w:hAnsi="Times New Roman"/>
        </w:rPr>
        <w:t>« </w:t>
      </w:r>
      <w:r w:rsidR="001426D7" w:rsidRPr="003E3A46">
        <w:rPr>
          <w:rFonts w:ascii="Times New Roman" w:hAnsi="Times New Roman"/>
          <w:i/>
        </w:rPr>
        <w:t xml:space="preserve">reconnaître les enfants nés de mères porteuses à l’étranger reviendrait à terme à normaliser et légaliser la GPA en </w:t>
      </w:r>
      <w:r w:rsidR="003E3A46" w:rsidRPr="003E3A46">
        <w:rPr>
          <w:rFonts w:ascii="Times New Roman" w:hAnsi="Times New Roman"/>
          <w:i/>
        </w:rPr>
        <w:t>France</w:t>
      </w:r>
      <w:r w:rsidR="003E3A46">
        <w:rPr>
          <w:rFonts w:ascii="Times New Roman" w:hAnsi="Times New Roman"/>
        </w:rPr>
        <w:t> »</w:t>
      </w:r>
      <w:r w:rsidR="001426D7" w:rsidRPr="00F426AF">
        <w:rPr>
          <w:rFonts w:ascii="Times New Roman" w:hAnsi="Times New Roman"/>
        </w:rPr>
        <w:t xml:space="preserve">. </w:t>
      </w:r>
      <w:r w:rsidR="001F2B0D">
        <w:rPr>
          <w:rFonts w:ascii="Times New Roman" w:hAnsi="Times New Roman"/>
        </w:rPr>
        <w:t>Sur un sujet aussi complexe, l</w:t>
      </w:r>
      <w:r w:rsidR="001426D7" w:rsidRPr="00F426AF">
        <w:rPr>
          <w:rFonts w:ascii="Times New Roman" w:hAnsi="Times New Roman"/>
        </w:rPr>
        <w:t xml:space="preserve">es </w:t>
      </w:r>
      <w:r w:rsidR="001F2B0D">
        <w:rPr>
          <w:rFonts w:ascii="Times New Roman" w:hAnsi="Times New Roman"/>
        </w:rPr>
        <w:t>débats</w:t>
      </w:r>
      <w:r w:rsidR="001426D7" w:rsidRPr="00F426AF">
        <w:rPr>
          <w:rFonts w:ascii="Times New Roman" w:hAnsi="Times New Roman"/>
        </w:rPr>
        <w:t xml:space="preserve"> </w:t>
      </w:r>
      <w:r w:rsidR="001F2B0D">
        <w:rPr>
          <w:rFonts w:ascii="Times New Roman" w:hAnsi="Times New Roman"/>
        </w:rPr>
        <w:t xml:space="preserve">juridiques sont cependant probablement </w:t>
      </w:r>
      <w:r w:rsidR="001426D7" w:rsidRPr="00F426AF">
        <w:rPr>
          <w:rFonts w:ascii="Times New Roman" w:hAnsi="Times New Roman"/>
        </w:rPr>
        <w:t xml:space="preserve">trop </w:t>
      </w:r>
      <w:r w:rsidR="001F2B0D">
        <w:rPr>
          <w:rFonts w:ascii="Times New Roman" w:hAnsi="Times New Roman"/>
        </w:rPr>
        <w:t>loin de la compréhension de l’opinion pour être réellement mesurés par des sondages.</w:t>
      </w:r>
    </w:p>
    <w:p w:rsidR="001426D7" w:rsidRPr="00F426AF" w:rsidRDefault="001426D7" w:rsidP="00F426AF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F426AF">
        <w:rPr>
          <w:rFonts w:ascii="Times New Roman" w:hAnsi="Times New Roman"/>
          <w:b/>
          <w:sz w:val="22"/>
          <w:szCs w:val="22"/>
          <w:u w:val="single"/>
        </w:rPr>
        <w:t>Irak et terrorisme</w:t>
      </w:r>
    </w:p>
    <w:p w:rsidR="001426D7" w:rsidRPr="00F426AF" w:rsidRDefault="001426D7" w:rsidP="001F2B0D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1F2B0D">
        <w:rPr>
          <w:rFonts w:ascii="Times New Roman" w:hAnsi="Times New Roman"/>
          <w:b/>
          <w:bCs/>
          <w:sz w:val="22"/>
          <w:szCs w:val="22"/>
        </w:rPr>
        <w:t>60% des Français sont favorables</w:t>
      </w:r>
      <w:r w:rsidRPr="00F426AF">
        <w:rPr>
          <w:rFonts w:ascii="Times New Roman" w:hAnsi="Times New Roman"/>
          <w:sz w:val="22"/>
          <w:szCs w:val="22"/>
        </w:rPr>
        <w:t xml:space="preserve"> à ce que </w:t>
      </w:r>
      <w:r w:rsidR="001F2B0D">
        <w:rPr>
          <w:rFonts w:ascii="Times New Roman" w:hAnsi="Times New Roman"/>
          <w:sz w:val="22"/>
          <w:szCs w:val="22"/>
        </w:rPr>
        <w:t>« </w:t>
      </w:r>
      <w:r w:rsidRPr="001F2B0D">
        <w:rPr>
          <w:rFonts w:ascii="Times New Roman" w:hAnsi="Times New Roman"/>
          <w:i/>
          <w:iCs/>
          <w:sz w:val="22"/>
          <w:szCs w:val="22"/>
        </w:rPr>
        <w:t xml:space="preserve">la France participe à des bombardements aériens en Irak dans le cadre d’une coalition avec notamment les </w:t>
      </w:r>
      <w:r w:rsidR="001F2B0D">
        <w:rPr>
          <w:rFonts w:ascii="Times New Roman" w:hAnsi="Times New Roman"/>
          <w:i/>
          <w:iCs/>
          <w:sz w:val="22"/>
          <w:szCs w:val="22"/>
        </w:rPr>
        <w:t>Etats-Unis</w:t>
      </w:r>
      <w:r w:rsidR="001F2B0D">
        <w:rPr>
          <w:rFonts w:ascii="Times New Roman" w:hAnsi="Times New Roman"/>
          <w:sz w:val="22"/>
          <w:szCs w:val="22"/>
        </w:rPr>
        <w:t> »</w:t>
      </w:r>
      <w:r w:rsidRPr="00F426AF">
        <w:rPr>
          <w:rFonts w:ascii="Times New Roman" w:hAnsi="Times New Roman"/>
          <w:sz w:val="22"/>
          <w:szCs w:val="22"/>
        </w:rPr>
        <w:t xml:space="preserve">, soit un </w:t>
      </w:r>
      <w:r w:rsidRPr="001F2B0D">
        <w:rPr>
          <w:rFonts w:ascii="Times New Roman" w:hAnsi="Times New Roman"/>
          <w:b/>
          <w:bCs/>
          <w:sz w:val="22"/>
          <w:szCs w:val="22"/>
        </w:rPr>
        <w:t>chiffre inchangé</w:t>
      </w:r>
      <w:r w:rsidRPr="00F426AF">
        <w:rPr>
          <w:rFonts w:ascii="Times New Roman" w:hAnsi="Times New Roman"/>
          <w:sz w:val="22"/>
          <w:szCs w:val="22"/>
        </w:rPr>
        <w:t xml:space="preserve"> par rapport à la semaine dernière.</w:t>
      </w:r>
    </w:p>
    <w:p w:rsidR="001426D7" w:rsidRPr="00F426AF" w:rsidRDefault="001426D7" w:rsidP="00F426AF">
      <w:pPr>
        <w:spacing w:before="120" w:after="0" w:line="300" w:lineRule="auto"/>
        <w:jc w:val="both"/>
        <w:rPr>
          <w:rFonts w:ascii="Times New Roman" w:hAnsi="Times New Roman"/>
        </w:rPr>
      </w:pPr>
      <w:r w:rsidRPr="001F2B0D">
        <w:rPr>
          <w:rFonts w:ascii="Times New Roman" w:hAnsi="Times New Roman"/>
          <w:b/>
          <w:bCs/>
        </w:rPr>
        <w:t>62% font confiance</w:t>
      </w:r>
      <w:r w:rsidRPr="00F426AF">
        <w:rPr>
          <w:rFonts w:ascii="Times New Roman" w:hAnsi="Times New Roman"/>
        </w:rPr>
        <w:t xml:space="preserve"> au gouvernement pour </w:t>
      </w:r>
      <w:r w:rsidR="001F2B0D">
        <w:rPr>
          <w:rFonts w:ascii="Times New Roman" w:hAnsi="Times New Roman"/>
        </w:rPr>
        <w:t>« </w:t>
      </w:r>
      <w:r w:rsidRPr="001F2B0D">
        <w:rPr>
          <w:rFonts w:ascii="Times New Roman" w:hAnsi="Times New Roman"/>
          <w:b/>
          <w:bCs/>
          <w:i/>
          <w:iCs/>
        </w:rPr>
        <w:t>assurer la protection</w:t>
      </w:r>
      <w:r w:rsidRPr="001F2B0D">
        <w:rPr>
          <w:rFonts w:ascii="Times New Roman" w:hAnsi="Times New Roman"/>
          <w:i/>
          <w:iCs/>
        </w:rPr>
        <w:t xml:space="preserve"> des Français en cas d’actions ou de menaces terroristes</w:t>
      </w:r>
      <w:r w:rsidR="001F2B0D">
        <w:rPr>
          <w:rFonts w:ascii="Times New Roman" w:hAnsi="Times New Roman"/>
        </w:rPr>
        <w:t> »</w:t>
      </w:r>
      <w:r w:rsidRPr="00F426AF">
        <w:rPr>
          <w:rFonts w:ascii="Times New Roman" w:hAnsi="Times New Roman"/>
        </w:rPr>
        <w:t>, soit 4 points de plus que la semaine der</w:t>
      </w:r>
      <w:r w:rsidR="00F426AF">
        <w:rPr>
          <w:rFonts w:ascii="Times New Roman" w:hAnsi="Times New Roman"/>
        </w:rPr>
        <w:t>nière (y compris 54% à droite).</w:t>
      </w:r>
    </w:p>
    <w:p w:rsidR="001426D7" w:rsidRPr="00F426AF" w:rsidRDefault="001426D7" w:rsidP="00F426AF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F426AF">
        <w:rPr>
          <w:rFonts w:ascii="Times New Roman" w:hAnsi="Times New Roman"/>
          <w:b/>
          <w:sz w:val="22"/>
          <w:szCs w:val="22"/>
          <w:u w:val="single"/>
        </w:rPr>
        <w:t>Ebola</w:t>
      </w:r>
    </w:p>
    <w:p w:rsidR="001426D7" w:rsidRPr="00F426AF" w:rsidRDefault="001426D7" w:rsidP="001F2B0D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1F2B0D">
        <w:rPr>
          <w:rFonts w:ascii="Times New Roman" w:hAnsi="Times New Roman"/>
          <w:b/>
          <w:bCs/>
          <w:sz w:val="22"/>
          <w:szCs w:val="22"/>
        </w:rPr>
        <w:t xml:space="preserve">55% des Français se déclarent </w:t>
      </w:r>
      <w:r w:rsidR="001F2B0D" w:rsidRPr="001F2B0D">
        <w:rPr>
          <w:rFonts w:ascii="Times New Roman" w:hAnsi="Times New Roman"/>
          <w:b/>
          <w:bCs/>
          <w:sz w:val="22"/>
          <w:szCs w:val="22"/>
        </w:rPr>
        <w:t>« </w:t>
      </w:r>
      <w:r w:rsidRPr="001F2B0D">
        <w:rPr>
          <w:rFonts w:ascii="Times New Roman" w:hAnsi="Times New Roman"/>
          <w:b/>
          <w:bCs/>
          <w:i/>
          <w:iCs/>
          <w:sz w:val="22"/>
          <w:szCs w:val="22"/>
        </w:rPr>
        <w:t>inquiets</w:t>
      </w:r>
      <w:r w:rsidR="001F2B0D" w:rsidRPr="001F2B0D">
        <w:rPr>
          <w:rFonts w:ascii="Times New Roman" w:hAnsi="Times New Roman"/>
          <w:b/>
          <w:bCs/>
          <w:sz w:val="22"/>
          <w:szCs w:val="22"/>
        </w:rPr>
        <w:t> »</w:t>
      </w:r>
      <w:r w:rsidRPr="001F2B0D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F426AF">
        <w:rPr>
          <w:rFonts w:ascii="Times New Roman" w:hAnsi="Times New Roman"/>
          <w:sz w:val="22"/>
          <w:szCs w:val="22"/>
        </w:rPr>
        <w:t xml:space="preserve">de la propagation du virus Ebola, soit </w:t>
      </w:r>
      <w:r w:rsidRPr="001F2B0D">
        <w:rPr>
          <w:rFonts w:ascii="Times New Roman" w:hAnsi="Times New Roman"/>
          <w:b/>
          <w:bCs/>
          <w:sz w:val="22"/>
          <w:szCs w:val="22"/>
        </w:rPr>
        <w:t xml:space="preserve">15 points de plus qu’en août </w:t>
      </w:r>
      <w:r w:rsidR="001F2B0D" w:rsidRPr="001F2B0D">
        <w:rPr>
          <w:rFonts w:ascii="Times New Roman" w:hAnsi="Times New Roman"/>
          <w:b/>
          <w:bCs/>
          <w:sz w:val="22"/>
          <w:szCs w:val="22"/>
        </w:rPr>
        <w:t>dernier</w:t>
      </w:r>
      <w:r w:rsidR="001F2B0D">
        <w:rPr>
          <w:rFonts w:ascii="Times New Roman" w:hAnsi="Times New Roman"/>
          <w:sz w:val="22"/>
          <w:szCs w:val="22"/>
        </w:rPr>
        <w:t xml:space="preserve"> -</w:t>
      </w:r>
      <w:r w:rsidRPr="00F426AF">
        <w:rPr>
          <w:rFonts w:ascii="Times New Roman" w:hAnsi="Times New Roman"/>
          <w:sz w:val="22"/>
          <w:szCs w:val="22"/>
        </w:rPr>
        <w:t xml:space="preserve"> 19% sont même </w:t>
      </w:r>
      <w:r w:rsidR="001F2B0D">
        <w:rPr>
          <w:rFonts w:ascii="Times New Roman" w:hAnsi="Times New Roman"/>
          <w:sz w:val="22"/>
          <w:szCs w:val="22"/>
        </w:rPr>
        <w:t>« </w:t>
      </w:r>
      <w:r w:rsidRPr="00F426AF">
        <w:rPr>
          <w:rFonts w:ascii="Times New Roman" w:hAnsi="Times New Roman"/>
          <w:sz w:val="22"/>
          <w:szCs w:val="22"/>
        </w:rPr>
        <w:t>très inquiets</w:t>
      </w:r>
      <w:r w:rsidR="001F2B0D">
        <w:rPr>
          <w:rFonts w:ascii="Times New Roman" w:hAnsi="Times New Roman"/>
          <w:sz w:val="22"/>
          <w:szCs w:val="22"/>
        </w:rPr>
        <w:t> »</w:t>
      </w:r>
      <w:r w:rsidRPr="00F426AF">
        <w:rPr>
          <w:rFonts w:ascii="Times New Roman" w:hAnsi="Times New Roman"/>
          <w:sz w:val="22"/>
          <w:szCs w:val="22"/>
        </w:rPr>
        <w:t xml:space="preserve">. </w:t>
      </w:r>
      <w:r w:rsidR="001F2B0D">
        <w:rPr>
          <w:rFonts w:ascii="Times New Roman" w:hAnsi="Times New Roman"/>
          <w:sz w:val="22"/>
          <w:szCs w:val="22"/>
        </w:rPr>
        <w:t>Il s’agit d’une</w:t>
      </w:r>
      <w:r w:rsidRPr="00F426AF">
        <w:rPr>
          <w:rFonts w:ascii="Times New Roman" w:hAnsi="Times New Roman"/>
          <w:sz w:val="22"/>
          <w:szCs w:val="22"/>
        </w:rPr>
        <w:t xml:space="preserve"> progression importante</w:t>
      </w:r>
      <w:r w:rsidR="001F2B0D">
        <w:rPr>
          <w:rFonts w:ascii="Times New Roman" w:hAnsi="Times New Roman"/>
          <w:sz w:val="22"/>
          <w:szCs w:val="22"/>
        </w:rPr>
        <w:t>,</w:t>
      </w:r>
      <w:r w:rsidRPr="00F426AF">
        <w:rPr>
          <w:rFonts w:ascii="Times New Roman" w:hAnsi="Times New Roman"/>
          <w:sz w:val="22"/>
          <w:szCs w:val="22"/>
        </w:rPr>
        <w:t xml:space="preserve"> </w:t>
      </w:r>
      <w:r w:rsidR="001F2B0D">
        <w:rPr>
          <w:rFonts w:ascii="Times New Roman" w:hAnsi="Times New Roman"/>
          <w:sz w:val="22"/>
          <w:szCs w:val="22"/>
        </w:rPr>
        <w:t>qui pourrait encore se renforcer à mesure d</w:t>
      </w:r>
      <w:r w:rsidRPr="00F426AF">
        <w:rPr>
          <w:rFonts w:ascii="Times New Roman" w:hAnsi="Times New Roman"/>
          <w:sz w:val="22"/>
          <w:szCs w:val="22"/>
        </w:rPr>
        <w:t>es cas révélés.</w:t>
      </w:r>
    </w:p>
    <w:p w:rsidR="001426D7" w:rsidRPr="00F426AF" w:rsidRDefault="001426D7" w:rsidP="00F426AF">
      <w:pPr>
        <w:spacing w:before="120" w:after="0" w:line="300" w:lineRule="auto"/>
        <w:jc w:val="both"/>
        <w:rPr>
          <w:rFonts w:ascii="Times New Roman" w:hAnsi="Times New Roman"/>
        </w:rPr>
      </w:pPr>
      <w:r w:rsidRPr="001F2B0D">
        <w:rPr>
          <w:rFonts w:ascii="Times New Roman" w:hAnsi="Times New Roman"/>
          <w:b/>
          <w:bCs/>
        </w:rPr>
        <w:t xml:space="preserve">63% déclarent avoir </w:t>
      </w:r>
      <w:r w:rsidR="001F2B0D" w:rsidRPr="001F2B0D">
        <w:rPr>
          <w:rFonts w:ascii="Times New Roman" w:hAnsi="Times New Roman"/>
          <w:b/>
          <w:bCs/>
        </w:rPr>
        <w:t>« </w:t>
      </w:r>
      <w:r w:rsidRPr="001F2B0D">
        <w:rPr>
          <w:rFonts w:ascii="Times New Roman" w:hAnsi="Times New Roman"/>
          <w:b/>
          <w:bCs/>
          <w:i/>
          <w:iCs/>
        </w:rPr>
        <w:t xml:space="preserve">confiance dans le gouvernement pour assurer la protection des Français en cas d’épidémie du virus Ebola en </w:t>
      </w:r>
      <w:r w:rsidR="001F2B0D" w:rsidRPr="001F2B0D">
        <w:rPr>
          <w:rFonts w:ascii="Times New Roman" w:hAnsi="Times New Roman"/>
          <w:b/>
          <w:bCs/>
          <w:i/>
          <w:iCs/>
        </w:rPr>
        <w:t>France</w:t>
      </w:r>
      <w:r w:rsidR="001F2B0D" w:rsidRPr="001F2B0D">
        <w:rPr>
          <w:rFonts w:ascii="Times New Roman" w:hAnsi="Times New Roman"/>
          <w:b/>
          <w:bCs/>
        </w:rPr>
        <w:t> »</w:t>
      </w:r>
      <w:r w:rsidRPr="00F426AF">
        <w:rPr>
          <w:rFonts w:ascii="Times New Roman" w:hAnsi="Times New Roman"/>
        </w:rPr>
        <w:t>.</w:t>
      </w:r>
    </w:p>
    <w:p w:rsidR="001423DB" w:rsidRPr="00F426AF" w:rsidRDefault="001423DB" w:rsidP="00F426AF">
      <w:pPr>
        <w:spacing w:before="120" w:after="0" w:line="300" w:lineRule="auto"/>
        <w:jc w:val="both"/>
        <w:rPr>
          <w:rFonts w:ascii="Times New Roman" w:hAnsi="Times New Roman"/>
        </w:rPr>
      </w:pPr>
    </w:p>
    <w:p w:rsidR="00563B3D" w:rsidRPr="00F426AF" w:rsidRDefault="00563B3D" w:rsidP="00F426AF">
      <w:pPr>
        <w:tabs>
          <w:tab w:val="left" w:pos="6663"/>
        </w:tabs>
        <w:spacing w:before="240" w:after="0" w:line="300" w:lineRule="auto"/>
        <w:jc w:val="both"/>
        <w:rPr>
          <w:rFonts w:ascii="Times New Roman" w:hAnsi="Times New Roman"/>
        </w:rPr>
      </w:pPr>
      <w:r w:rsidRPr="00F426AF">
        <w:tab/>
      </w:r>
      <w:r w:rsidRPr="00F426AF">
        <w:rPr>
          <w:rFonts w:ascii="Times New Roman" w:hAnsi="Times New Roman"/>
        </w:rPr>
        <w:t>Adrien ABECASSIS</w:t>
      </w:r>
    </w:p>
    <w:sectPr w:rsidR="00563B3D" w:rsidRPr="00F426AF" w:rsidSect="00881333">
      <w:pgSz w:w="11906" w:h="16838"/>
      <w:pgMar w:top="1021" w:right="1304" w:bottom="1021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8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70928390">
    <w:abstractNumId w:val="31"/>
  </w:num>
  <w:num w:numId="2" w16cid:durableId="1499689334">
    <w:abstractNumId w:val="1"/>
  </w:num>
  <w:num w:numId="3" w16cid:durableId="10881130">
    <w:abstractNumId w:val="11"/>
  </w:num>
  <w:num w:numId="4" w16cid:durableId="2004775786">
    <w:abstractNumId w:val="20"/>
  </w:num>
  <w:num w:numId="5" w16cid:durableId="1991472820">
    <w:abstractNumId w:val="4"/>
  </w:num>
  <w:num w:numId="6" w16cid:durableId="6216211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486019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4530496">
    <w:abstractNumId w:val="27"/>
  </w:num>
  <w:num w:numId="9" w16cid:durableId="98110163">
    <w:abstractNumId w:val="10"/>
  </w:num>
  <w:num w:numId="10" w16cid:durableId="53703521">
    <w:abstractNumId w:val="18"/>
  </w:num>
  <w:num w:numId="11" w16cid:durableId="716514051">
    <w:abstractNumId w:val="21"/>
  </w:num>
  <w:num w:numId="12" w16cid:durableId="1851792410">
    <w:abstractNumId w:val="9"/>
  </w:num>
  <w:num w:numId="13" w16cid:durableId="1437479353">
    <w:abstractNumId w:val="13"/>
  </w:num>
  <w:num w:numId="14" w16cid:durableId="811337574">
    <w:abstractNumId w:val="19"/>
  </w:num>
  <w:num w:numId="15" w16cid:durableId="2788735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31236833">
    <w:abstractNumId w:val="3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068219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2399467">
    <w:abstractNumId w:val="8"/>
  </w:num>
  <w:num w:numId="19" w16cid:durableId="806973590">
    <w:abstractNumId w:val="17"/>
  </w:num>
  <w:num w:numId="20" w16cid:durableId="1777015315">
    <w:abstractNumId w:val="16"/>
  </w:num>
  <w:num w:numId="21" w16cid:durableId="1926524831">
    <w:abstractNumId w:val="3"/>
  </w:num>
  <w:num w:numId="22" w16cid:durableId="1694649101">
    <w:abstractNumId w:val="2"/>
  </w:num>
  <w:num w:numId="23" w16cid:durableId="1695687529">
    <w:abstractNumId w:val="12"/>
  </w:num>
  <w:num w:numId="24" w16cid:durableId="811169838">
    <w:abstractNumId w:val="30"/>
  </w:num>
  <w:num w:numId="25" w16cid:durableId="1418675543">
    <w:abstractNumId w:val="26"/>
  </w:num>
  <w:num w:numId="26" w16cid:durableId="142306626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79562141">
    <w:abstractNumId w:val="33"/>
  </w:num>
  <w:num w:numId="28" w16cid:durableId="472139665">
    <w:abstractNumId w:val="25"/>
  </w:num>
  <w:num w:numId="29" w16cid:durableId="1536112547">
    <w:abstractNumId w:val="2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01180513">
    <w:abstractNumId w:val="0"/>
  </w:num>
  <w:num w:numId="31" w16cid:durableId="1385979894">
    <w:abstractNumId w:val="29"/>
  </w:num>
  <w:num w:numId="32" w16cid:durableId="713963291">
    <w:abstractNumId w:val="5"/>
  </w:num>
  <w:num w:numId="33" w16cid:durableId="141840303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70409712">
    <w:abstractNumId w:val="14"/>
  </w:num>
  <w:num w:numId="35" w16cid:durableId="64689329">
    <w:abstractNumId w:val="24"/>
  </w:num>
  <w:num w:numId="36" w16cid:durableId="79840487">
    <w:abstractNumId w:val="23"/>
  </w:num>
  <w:num w:numId="37" w16cid:durableId="416899695">
    <w:abstractNumId w:val="6"/>
  </w:num>
  <w:num w:numId="38" w16cid:durableId="2050060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51642"/>
    <w:rsid w:val="00057E70"/>
    <w:rsid w:val="00061993"/>
    <w:rsid w:val="000623C3"/>
    <w:rsid w:val="00072037"/>
    <w:rsid w:val="000861D7"/>
    <w:rsid w:val="00095CB4"/>
    <w:rsid w:val="000D1840"/>
    <w:rsid w:val="000D200C"/>
    <w:rsid w:val="000D7E84"/>
    <w:rsid w:val="00105D1C"/>
    <w:rsid w:val="0011140E"/>
    <w:rsid w:val="001418DA"/>
    <w:rsid w:val="001423DB"/>
    <w:rsid w:val="001426D7"/>
    <w:rsid w:val="00171E36"/>
    <w:rsid w:val="001732F2"/>
    <w:rsid w:val="001A33C4"/>
    <w:rsid w:val="001B640F"/>
    <w:rsid w:val="001D6022"/>
    <w:rsid w:val="001F262D"/>
    <w:rsid w:val="001F2B0D"/>
    <w:rsid w:val="00200E3D"/>
    <w:rsid w:val="002157A6"/>
    <w:rsid w:val="00220F7E"/>
    <w:rsid w:val="00282660"/>
    <w:rsid w:val="00283167"/>
    <w:rsid w:val="002A30E5"/>
    <w:rsid w:val="002F0E21"/>
    <w:rsid w:val="00300ADC"/>
    <w:rsid w:val="00305665"/>
    <w:rsid w:val="003313CB"/>
    <w:rsid w:val="00360B5E"/>
    <w:rsid w:val="0039112E"/>
    <w:rsid w:val="00392BB2"/>
    <w:rsid w:val="00393C2A"/>
    <w:rsid w:val="003C4A2C"/>
    <w:rsid w:val="003E3A46"/>
    <w:rsid w:val="003E647C"/>
    <w:rsid w:val="003F30E0"/>
    <w:rsid w:val="003F5A94"/>
    <w:rsid w:val="003F630E"/>
    <w:rsid w:val="003F6DE5"/>
    <w:rsid w:val="00416B9A"/>
    <w:rsid w:val="00431DF3"/>
    <w:rsid w:val="00481DE7"/>
    <w:rsid w:val="0049164F"/>
    <w:rsid w:val="004A6A02"/>
    <w:rsid w:val="004C3F36"/>
    <w:rsid w:val="004C459E"/>
    <w:rsid w:val="004C7845"/>
    <w:rsid w:val="004D7162"/>
    <w:rsid w:val="004E454C"/>
    <w:rsid w:val="00505A6E"/>
    <w:rsid w:val="00520F21"/>
    <w:rsid w:val="00563B3D"/>
    <w:rsid w:val="00576FE8"/>
    <w:rsid w:val="00593A46"/>
    <w:rsid w:val="005B2411"/>
    <w:rsid w:val="005D1663"/>
    <w:rsid w:val="005D1CFC"/>
    <w:rsid w:val="005F42E1"/>
    <w:rsid w:val="00613E86"/>
    <w:rsid w:val="00613EEE"/>
    <w:rsid w:val="00642F00"/>
    <w:rsid w:val="006A1CCC"/>
    <w:rsid w:val="006B5695"/>
    <w:rsid w:val="006F5481"/>
    <w:rsid w:val="007104D3"/>
    <w:rsid w:val="0071245F"/>
    <w:rsid w:val="00720113"/>
    <w:rsid w:val="007235B8"/>
    <w:rsid w:val="0073310B"/>
    <w:rsid w:val="00735F82"/>
    <w:rsid w:val="00771653"/>
    <w:rsid w:val="00784F1A"/>
    <w:rsid w:val="007873DB"/>
    <w:rsid w:val="007A45F2"/>
    <w:rsid w:val="007B3F9A"/>
    <w:rsid w:val="007C1C34"/>
    <w:rsid w:val="007F1DBE"/>
    <w:rsid w:val="00800A48"/>
    <w:rsid w:val="00811021"/>
    <w:rsid w:val="00823005"/>
    <w:rsid w:val="00824D03"/>
    <w:rsid w:val="00841F14"/>
    <w:rsid w:val="00872216"/>
    <w:rsid w:val="00881333"/>
    <w:rsid w:val="0089600B"/>
    <w:rsid w:val="008D7D03"/>
    <w:rsid w:val="008F349E"/>
    <w:rsid w:val="00916D36"/>
    <w:rsid w:val="00957C89"/>
    <w:rsid w:val="009A0390"/>
    <w:rsid w:val="009E0CEF"/>
    <w:rsid w:val="009E59C8"/>
    <w:rsid w:val="009F33EE"/>
    <w:rsid w:val="00A141FA"/>
    <w:rsid w:val="00A35C02"/>
    <w:rsid w:val="00A478BE"/>
    <w:rsid w:val="00A5268A"/>
    <w:rsid w:val="00A834DC"/>
    <w:rsid w:val="00A85155"/>
    <w:rsid w:val="00AA745B"/>
    <w:rsid w:val="00B56F7C"/>
    <w:rsid w:val="00BC5974"/>
    <w:rsid w:val="00BC631C"/>
    <w:rsid w:val="00BD347D"/>
    <w:rsid w:val="00BE543C"/>
    <w:rsid w:val="00C01A6A"/>
    <w:rsid w:val="00C2240F"/>
    <w:rsid w:val="00C343E2"/>
    <w:rsid w:val="00C35F4C"/>
    <w:rsid w:val="00C438E0"/>
    <w:rsid w:val="00C50C2F"/>
    <w:rsid w:val="00C6264C"/>
    <w:rsid w:val="00C732A7"/>
    <w:rsid w:val="00CA4CC2"/>
    <w:rsid w:val="00CA69B8"/>
    <w:rsid w:val="00CC3F6A"/>
    <w:rsid w:val="00D23CF5"/>
    <w:rsid w:val="00D62344"/>
    <w:rsid w:val="00D75AA0"/>
    <w:rsid w:val="00D85758"/>
    <w:rsid w:val="00E45C77"/>
    <w:rsid w:val="00E66ACB"/>
    <w:rsid w:val="00E84899"/>
    <w:rsid w:val="00EC4263"/>
    <w:rsid w:val="00EC6B86"/>
    <w:rsid w:val="00ED43A9"/>
    <w:rsid w:val="00EE7FD4"/>
    <w:rsid w:val="00F224D5"/>
    <w:rsid w:val="00F426AF"/>
    <w:rsid w:val="00F63D49"/>
    <w:rsid w:val="00F7228F"/>
    <w:rsid w:val="00F9605B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24E6608-BBB6-453F-B617-5E0C103F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1309</Words>
  <Characters>7464</Characters>
  <Application>Microsoft Office Word</Application>
  <DocSecurity>4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LE FAUCHEUR Béatrice</cp:lastModifiedBy>
  <cp:revision>2</cp:revision>
  <cp:lastPrinted>2014-10-06T08:05:00Z</cp:lastPrinted>
  <dcterms:created xsi:type="dcterms:W3CDTF">2014-10-06T08:05:00Z</dcterms:created>
  <dcterms:modified xsi:type="dcterms:W3CDTF">2014-10-06T08:05:00Z</dcterms:modified>
</cp:coreProperties>
</file>