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1710D0">
        <w:rPr>
          <w:rFonts w:ascii="Times New Roman" w:eastAsia="Times New Roman" w:hAnsi="Times New Roman"/>
          <w:sz w:val="24"/>
          <w:szCs w:val="24"/>
        </w:rPr>
        <w:t>1</w:t>
      </w:r>
      <w:r w:rsidR="001426D7">
        <w:rPr>
          <w:rFonts w:ascii="Times New Roman" w:eastAsia="Times New Roman" w:hAnsi="Times New Roman"/>
          <w:sz w:val="24"/>
          <w:szCs w:val="24"/>
        </w:rPr>
        <w:t>6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710D0">
        <w:rPr>
          <w:rFonts w:ascii="Times New Roman" w:eastAsia="Times New Roman" w:hAnsi="Times New Roman"/>
          <w:sz w:val="24"/>
          <w:szCs w:val="24"/>
        </w:rPr>
        <w:t>novembre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1710D0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Questions d</w:t>
      </w:r>
      <w:r w:rsidR="00881333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1710D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16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1710D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novemb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re 2014</w:t>
      </w:r>
    </w:p>
    <w:p w:rsidR="001426D7" w:rsidRPr="001E0C59" w:rsidRDefault="001710D0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proofErr w:type="spellStart"/>
      <w:r w:rsidRPr="001E0C59">
        <w:rPr>
          <w:rFonts w:ascii="Times New Roman" w:hAnsi="Times New Roman"/>
          <w:b/>
          <w:sz w:val="23"/>
          <w:szCs w:val="23"/>
          <w:u w:val="single"/>
        </w:rPr>
        <w:t>Sivens</w:t>
      </w:r>
      <w:proofErr w:type="spellEnd"/>
      <w:r w:rsidRPr="001E0C59">
        <w:rPr>
          <w:rFonts w:ascii="Times New Roman" w:hAnsi="Times New Roman"/>
          <w:b/>
          <w:sz w:val="23"/>
          <w:szCs w:val="23"/>
          <w:u w:val="single"/>
        </w:rPr>
        <w:t> : peu de reproches sur la gestion de l’affaire</w:t>
      </w:r>
    </w:p>
    <w:p w:rsidR="001710D0" w:rsidRPr="001E0C59" w:rsidRDefault="001710D0" w:rsidP="00733D34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1E0C59">
        <w:rPr>
          <w:rFonts w:ascii="Times New Roman" w:hAnsi="Times New Roman"/>
          <w:b/>
          <w:bCs/>
          <w:sz w:val="23"/>
          <w:szCs w:val="23"/>
        </w:rPr>
        <w:t>Une nette majorité de Français (57%) estime que « </w:t>
      </w:r>
      <w:r w:rsidRPr="001E0C59">
        <w:rPr>
          <w:rFonts w:ascii="Times New Roman" w:hAnsi="Times New Roman"/>
          <w:b/>
          <w:bCs/>
          <w:i/>
          <w:iCs/>
          <w:sz w:val="23"/>
          <w:szCs w:val="23"/>
        </w:rPr>
        <w:t>le gouvernement a eu raison de prendre le temps d’attendre que l’enquête avance avant de reconnaître la responsabilité des forces de l’ordre</w:t>
      </w:r>
      <w:r w:rsidRPr="001E0C59">
        <w:rPr>
          <w:rFonts w:ascii="Times New Roman" w:hAnsi="Times New Roman"/>
          <w:b/>
          <w:bCs/>
          <w:sz w:val="23"/>
          <w:szCs w:val="23"/>
        </w:rPr>
        <w:t> » </w:t>
      </w:r>
      <w:r w:rsidRPr="001E0C59">
        <w:rPr>
          <w:rFonts w:ascii="Times New Roman" w:hAnsi="Times New Roman"/>
          <w:sz w:val="23"/>
          <w:szCs w:val="23"/>
        </w:rPr>
        <w:t xml:space="preserve">; contre 40% </w:t>
      </w:r>
      <w:r w:rsidR="0047508B">
        <w:rPr>
          <w:rFonts w:ascii="Times New Roman" w:hAnsi="Times New Roman"/>
          <w:sz w:val="23"/>
          <w:szCs w:val="23"/>
        </w:rPr>
        <w:t>jugeant</w:t>
      </w:r>
      <w:r w:rsidRPr="001E0C59">
        <w:rPr>
          <w:rFonts w:ascii="Times New Roman" w:hAnsi="Times New Roman"/>
          <w:sz w:val="23"/>
          <w:szCs w:val="23"/>
        </w:rPr>
        <w:t xml:space="preserve"> que « </w:t>
      </w:r>
      <w:r w:rsidRPr="001E0C59">
        <w:rPr>
          <w:rFonts w:ascii="Times New Roman" w:hAnsi="Times New Roman"/>
          <w:i/>
          <w:iCs/>
          <w:sz w:val="23"/>
          <w:szCs w:val="23"/>
        </w:rPr>
        <w:t>le gouvernement aurait dû immédiatement présenter tous les éléments de l’enquête à sa disposition</w:t>
      </w:r>
      <w:r w:rsidRPr="001E0C59">
        <w:rPr>
          <w:rFonts w:ascii="Times New Roman" w:hAnsi="Times New Roman"/>
          <w:sz w:val="23"/>
          <w:szCs w:val="23"/>
        </w:rPr>
        <w:t xml:space="preserve"> ». </w:t>
      </w:r>
      <w:r w:rsidRPr="001E0C59">
        <w:rPr>
          <w:rFonts w:ascii="Times New Roman" w:hAnsi="Times New Roman"/>
          <w:b/>
          <w:bCs/>
          <w:sz w:val="23"/>
          <w:szCs w:val="23"/>
        </w:rPr>
        <w:t xml:space="preserve">Les sympathisants PS sont 68% à </w:t>
      </w:r>
      <w:r w:rsidR="00733D34" w:rsidRPr="001E0C59">
        <w:rPr>
          <w:rFonts w:ascii="Times New Roman" w:hAnsi="Times New Roman"/>
          <w:b/>
          <w:bCs/>
          <w:sz w:val="23"/>
          <w:szCs w:val="23"/>
        </w:rPr>
        <w:t xml:space="preserve">comprendre </w:t>
      </w:r>
      <w:r w:rsidR="0047508B">
        <w:rPr>
          <w:rFonts w:ascii="Times New Roman" w:hAnsi="Times New Roman"/>
          <w:b/>
          <w:bCs/>
          <w:sz w:val="23"/>
          <w:szCs w:val="23"/>
        </w:rPr>
        <w:t>que le gouvernement ait attendu</w:t>
      </w:r>
      <w:r w:rsidRPr="001E0C59">
        <w:rPr>
          <w:rFonts w:ascii="Times New Roman" w:hAnsi="Times New Roman"/>
          <w:b/>
          <w:bCs/>
          <w:sz w:val="23"/>
          <w:szCs w:val="23"/>
        </w:rPr>
        <w:t>, les sympathisants EELV 72%</w:t>
      </w:r>
      <w:r w:rsidR="00733D34" w:rsidRPr="001E0C59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733D34" w:rsidRPr="001E0C59">
        <w:rPr>
          <w:rFonts w:ascii="Times New Roman" w:hAnsi="Times New Roman"/>
          <w:sz w:val="23"/>
          <w:szCs w:val="23"/>
        </w:rPr>
        <w:t>(petit échantillon)</w:t>
      </w:r>
      <w:r w:rsidRPr="001E0C59">
        <w:rPr>
          <w:rFonts w:ascii="Times New Roman" w:hAnsi="Times New Roman"/>
          <w:sz w:val="23"/>
          <w:szCs w:val="23"/>
        </w:rPr>
        <w:t>.</w:t>
      </w:r>
    </w:p>
    <w:p w:rsidR="001710D0" w:rsidRPr="001E0C59" w:rsidRDefault="001710D0" w:rsidP="00733D34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1E0C59">
        <w:rPr>
          <w:rFonts w:ascii="Times New Roman" w:hAnsi="Times New Roman"/>
          <w:sz w:val="23"/>
          <w:szCs w:val="23"/>
        </w:rPr>
        <w:t xml:space="preserve">Pour autant, le climat de défiance et </w:t>
      </w:r>
      <w:r w:rsidR="00733D34" w:rsidRPr="001E0C59">
        <w:rPr>
          <w:rFonts w:ascii="Times New Roman" w:hAnsi="Times New Roman"/>
          <w:sz w:val="23"/>
          <w:szCs w:val="23"/>
        </w:rPr>
        <w:t>d</w:t>
      </w:r>
      <w:r w:rsidRPr="001E0C59">
        <w:rPr>
          <w:rFonts w:ascii="Times New Roman" w:hAnsi="Times New Roman"/>
          <w:sz w:val="23"/>
          <w:szCs w:val="23"/>
        </w:rPr>
        <w:t xml:space="preserve">e doute </w:t>
      </w:r>
      <w:r w:rsidR="00733D34" w:rsidRPr="001E0C59">
        <w:rPr>
          <w:rFonts w:ascii="Times New Roman" w:hAnsi="Times New Roman"/>
          <w:sz w:val="23"/>
          <w:szCs w:val="23"/>
        </w:rPr>
        <w:t>vis-à-vis de</w:t>
      </w:r>
      <w:r w:rsidRPr="001E0C59">
        <w:rPr>
          <w:rFonts w:ascii="Times New Roman" w:hAnsi="Times New Roman"/>
          <w:sz w:val="23"/>
          <w:szCs w:val="23"/>
        </w:rPr>
        <w:t xml:space="preserve"> la parole </w:t>
      </w:r>
      <w:r w:rsidR="00733D34" w:rsidRPr="001E0C59">
        <w:rPr>
          <w:rFonts w:ascii="Times New Roman" w:hAnsi="Times New Roman"/>
          <w:sz w:val="23"/>
          <w:szCs w:val="23"/>
        </w:rPr>
        <w:t>se manifeste :</w:t>
      </w:r>
      <w:r w:rsidRPr="001E0C59">
        <w:rPr>
          <w:rFonts w:ascii="Times New Roman" w:hAnsi="Times New Roman"/>
          <w:sz w:val="23"/>
          <w:szCs w:val="23"/>
        </w:rPr>
        <w:t xml:space="preserve"> </w:t>
      </w:r>
      <w:r w:rsidRPr="001E0C59">
        <w:rPr>
          <w:rFonts w:ascii="Times New Roman" w:hAnsi="Times New Roman"/>
          <w:b/>
          <w:bCs/>
          <w:sz w:val="23"/>
          <w:szCs w:val="23"/>
        </w:rPr>
        <w:t xml:space="preserve">56% des Français ne pensent pas que </w:t>
      </w:r>
      <w:r w:rsidR="00733D34" w:rsidRPr="001E0C59">
        <w:rPr>
          <w:rFonts w:ascii="Times New Roman" w:hAnsi="Times New Roman"/>
          <w:b/>
          <w:bCs/>
          <w:sz w:val="23"/>
          <w:szCs w:val="23"/>
        </w:rPr>
        <w:t>« </w:t>
      </w:r>
      <w:r w:rsidRPr="001E0C59">
        <w:rPr>
          <w:rFonts w:ascii="Times New Roman" w:hAnsi="Times New Roman"/>
          <w:b/>
          <w:bCs/>
          <w:i/>
          <w:iCs/>
          <w:sz w:val="23"/>
          <w:szCs w:val="23"/>
        </w:rPr>
        <w:t xml:space="preserve">les pouvoirs publics aient dit toute la vérité en ce qui concerne </w:t>
      </w:r>
      <w:r w:rsidR="00733D34" w:rsidRPr="001E0C59">
        <w:rPr>
          <w:rFonts w:ascii="Times New Roman" w:hAnsi="Times New Roman"/>
          <w:b/>
          <w:bCs/>
          <w:i/>
          <w:iCs/>
          <w:sz w:val="23"/>
          <w:szCs w:val="23"/>
        </w:rPr>
        <w:t>les circonstances du décès de Rémi</w:t>
      </w:r>
      <w:r w:rsidRPr="001E0C59">
        <w:rPr>
          <w:rFonts w:ascii="Times New Roman" w:hAnsi="Times New Roman"/>
          <w:b/>
          <w:bCs/>
          <w:i/>
          <w:iCs/>
          <w:sz w:val="23"/>
          <w:szCs w:val="23"/>
        </w:rPr>
        <w:t xml:space="preserve"> </w:t>
      </w:r>
      <w:proofErr w:type="spellStart"/>
      <w:r w:rsidRPr="001E0C59">
        <w:rPr>
          <w:rFonts w:ascii="Times New Roman" w:hAnsi="Times New Roman"/>
          <w:b/>
          <w:bCs/>
          <w:i/>
          <w:iCs/>
          <w:sz w:val="23"/>
          <w:szCs w:val="23"/>
        </w:rPr>
        <w:t>Fraisse</w:t>
      </w:r>
      <w:proofErr w:type="spellEnd"/>
      <w:r w:rsidR="00733D34" w:rsidRPr="001E0C59">
        <w:rPr>
          <w:rFonts w:ascii="Times New Roman" w:hAnsi="Times New Roman"/>
          <w:b/>
          <w:bCs/>
          <w:sz w:val="23"/>
          <w:szCs w:val="23"/>
        </w:rPr>
        <w:t> »</w:t>
      </w:r>
      <w:r w:rsidRPr="001E0C59">
        <w:rPr>
          <w:rFonts w:ascii="Times New Roman" w:hAnsi="Times New Roman"/>
          <w:b/>
          <w:bCs/>
          <w:sz w:val="23"/>
          <w:szCs w:val="23"/>
        </w:rPr>
        <w:t xml:space="preserve"> (contre 41% oui)</w:t>
      </w:r>
      <w:r w:rsidRPr="001E0C59">
        <w:rPr>
          <w:rFonts w:ascii="Times New Roman" w:hAnsi="Times New Roman"/>
          <w:sz w:val="23"/>
          <w:szCs w:val="23"/>
        </w:rPr>
        <w:t>. Seuls les sympathisants PS (60%) et UDI estiment en majorité que le gouvernement a dit toute la vérité.</w:t>
      </w:r>
    </w:p>
    <w:p w:rsidR="00733D34" w:rsidRPr="001E0C59" w:rsidRDefault="004F35BD" w:rsidP="004F35BD">
      <w:pPr>
        <w:numPr>
          <w:ilvl w:val="0"/>
          <w:numId w:val="39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A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 la suite des résultats des semaines passées, </w:t>
      </w:r>
      <w:r w:rsidR="001E0C59" w:rsidRPr="001E0C59">
        <w:rPr>
          <w:rFonts w:ascii="Times New Roman" w:hAnsi="Times New Roman"/>
          <w:i/>
          <w:iCs/>
          <w:sz w:val="23"/>
          <w:szCs w:val="23"/>
        </w:rPr>
        <w:t>qui relevaient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 une </w:t>
      </w:r>
      <w:r w:rsidR="0047508B">
        <w:rPr>
          <w:rFonts w:ascii="Times New Roman" w:hAnsi="Times New Roman"/>
          <w:i/>
          <w:iCs/>
          <w:sz w:val="23"/>
          <w:szCs w:val="23"/>
        </w:rPr>
        <w:t>importante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 demande d’ordre – y compris à gauche – et une conscience des difficultés des conditions d’action des policiers et gendarmes, les Français ne critique</w:t>
      </w:r>
      <w:r w:rsidR="001E0C59" w:rsidRPr="001E0C59">
        <w:rPr>
          <w:rFonts w:ascii="Times New Roman" w:hAnsi="Times New Roman"/>
          <w:i/>
          <w:iCs/>
          <w:sz w:val="23"/>
          <w:szCs w:val="23"/>
        </w:rPr>
        <w:t>nt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 pas la gestion des suites du drame</w:t>
      </w:r>
      <w:r w:rsidR="001E0C59" w:rsidRPr="001E0C59">
        <w:rPr>
          <w:rFonts w:ascii="Times New Roman" w:hAnsi="Times New Roman"/>
          <w:i/>
          <w:iCs/>
          <w:sz w:val="23"/>
          <w:szCs w:val="23"/>
        </w:rPr>
        <w:t xml:space="preserve"> de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="00733D34" w:rsidRPr="001E0C59">
        <w:rPr>
          <w:rFonts w:ascii="Times New Roman" w:hAnsi="Times New Roman"/>
          <w:i/>
          <w:iCs/>
          <w:sz w:val="23"/>
          <w:szCs w:val="23"/>
        </w:rPr>
        <w:t>Sivens</w:t>
      </w:r>
      <w:proofErr w:type="spellEnd"/>
      <w:r w:rsidR="00733D34" w:rsidRPr="001E0C59">
        <w:rPr>
          <w:rFonts w:ascii="Times New Roman" w:hAnsi="Times New Roman"/>
          <w:i/>
          <w:iCs/>
          <w:sz w:val="23"/>
          <w:szCs w:val="23"/>
        </w:rPr>
        <w:t>. Les polémiques politiques sont certainement bien décryptées comme telles.</w:t>
      </w:r>
    </w:p>
    <w:p w:rsidR="00733D34" w:rsidRPr="001E0C59" w:rsidRDefault="0047508B" w:rsidP="004F35BD">
      <w:pPr>
        <w:numPr>
          <w:ilvl w:val="0"/>
          <w:numId w:val="39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S’agissant du</w:t>
      </w:r>
      <w:r w:rsidR="001E0C59" w:rsidRPr="001E0C59">
        <w:rPr>
          <w:rFonts w:ascii="Times New Roman" w:hAnsi="Times New Roman"/>
          <w:i/>
          <w:iCs/>
          <w:sz w:val="23"/>
          <w:szCs w:val="23"/>
        </w:rPr>
        <w:t xml:space="preserve"> délai entre le décès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 et les premières expressions publiques, aucun des </w:t>
      </w:r>
      <w:proofErr w:type="spellStart"/>
      <w:r w:rsidR="00733D34" w:rsidRPr="001E0C59">
        <w:rPr>
          <w:rFonts w:ascii="Times New Roman" w:hAnsi="Times New Roman"/>
          <w:i/>
          <w:iCs/>
          <w:sz w:val="23"/>
          <w:szCs w:val="23"/>
        </w:rPr>
        <w:t>verbatims</w:t>
      </w:r>
      <w:proofErr w:type="spellEnd"/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 recueillis immédiatement après ne le </w:t>
      </w:r>
      <w:r w:rsidR="004F35BD">
        <w:rPr>
          <w:rFonts w:ascii="Times New Roman" w:hAnsi="Times New Roman"/>
          <w:i/>
          <w:iCs/>
          <w:sz w:val="23"/>
          <w:szCs w:val="23"/>
        </w:rPr>
        <w:t>notait</w:t>
      </w:r>
      <w:r w:rsidR="00733D34" w:rsidRPr="001E0C59">
        <w:rPr>
          <w:rFonts w:ascii="Times New Roman" w:hAnsi="Times New Roman"/>
          <w:i/>
          <w:iCs/>
          <w:sz w:val="23"/>
          <w:szCs w:val="23"/>
        </w:rPr>
        <w:t xml:space="preserve">. </w:t>
      </w:r>
      <w:r w:rsidR="001E0C59" w:rsidRPr="001E0C59">
        <w:rPr>
          <w:rFonts w:ascii="Times New Roman" w:hAnsi="Times New Roman"/>
          <w:i/>
          <w:iCs/>
          <w:sz w:val="23"/>
          <w:szCs w:val="23"/>
        </w:rPr>
        <w:t>Il est probable qu’une large part des Français (dont l’exposition médiatique n’est pas continue) n’ait pris conscience du drame qu’au moment des premières déclarations. L’accusation de manque de réactivité, non-ressentie spontanément, semble ainsi avoir du mal à prendre.</w:t>
      </w:r>
    </w:p>
    <w:p w:rsidR="001710D0" w:rsidRPr="001E0C59" w:rsidRDefault="001E0C59" w:rsidP="004F35BD">
      <w:pPr>
        <w:numPr>
          <w:ilvl w:val="0"/>
          <w:numId w:val="39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1E0C59">
        <w:rPr>
          <w:rFonts w:ascii="Times New Roman" w:hAnsi="Times New Roman"/>
          <w:i/>
          <w:iCs/>
          <w:sz w:val="23"/>
          <w:szCs w:val="23"/>
        </w:rPr>
        <w:t xml:space="preserve">La suspicion générale envers la parole politique pourrait en revanche constituer un handicap plus important pour </w:t>
      </w:r>
      <w:r w:rsidR="004F35BD">
        <w:rPr>
          <w:rFonts w:ascii="Times New Roman" w:hAnsi="Times New Roman"/>
          <w:i/>
          <w:iCs/>
          <w:sz w:val="23"/>
          <w:szCs w:val="23"/>
        </w:rPr>
        <w:t>la suite. L</w:t>
      </w:r>
      <w:r w:rsidR="001710D0" w:rsidRPr="001E0C59">
        <w:rPr>
          <w:rFonts w:ascii="Times New Roman" w:hAnsi="Times New Roman"/>
          <w:i/>
          <w:iCs/>
          <w:sz w:val="23"/>
          <w:szCs w:val="23"/>
        </w:rPr>
        <w:t xml:space="preserve">es efforts pour convaincre que le gouvernement assure la transparence </w:t>
      </w:r>
      <w:r w:rsidRPr="001E0C59">
        <w:rPr>
          <w:rFonts w:ascii="Times New Roman" w:hAnsi="Times New Roman"/>
          <w:i/>
          <w:iCs/>
          <w:sz w:val="23"/>
          <w:szCs w:val="23"/>
        </w:rPr>
        <w:t>d</w:t>
      </w:r>
      <w:r w:rsidR="001710D0" w:rsidRPr="001E0C59">
        <w:rPr>
          <w:rFonts w:ascii="Times New Roman" w:hAnsi="Times New Roman"/>
          <w:i/>
          <w:iCs/>
          <w:sz w:val="23"/>
          <w:szCs w:val="23"/>
        </w:rPr>
        <w:t xml:space="preserve">es faits et l’indépendance de la justice </w:t>
      </w:r>
      <w:r w:rsidRPr="001E0C59">
        <w:rPr>
          <w:rFonts w:ascii="Times New Roman" w:hAnsi="Times New Roman"/>
          <w:i/>
          <w:iCs/>
          <w:sz w:val="23"/>
          <w:szCs w:val="23"/>
        </w:rPr>
        <w:t>paraissent devoir être</w:t>
      </w:r>
      <w:r w:rsidR="001710D0" w:rsidRPr="001E0C59">
        <w:rPr>
          <w:rFonts w:ascii="Times New Roman" w:hAnsi="Times New Roman"/>
          <w:i/>
          <w:iCs/>
          <w:sz w:val="23"/>
          <w:szCs w:val="23"/>
        </w:rPr>
        <w:t xml:space="preserve"> poursuivis.</w:t>
      </w:r>
    </w:p>
    <w:p w:rsidR="001E0C59" w:rsidRPr="001E0C59" w:rsidRDefault="001E0C59" w:rsidP="001E0C59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Non-augmentation d’impôts :</w:t>
      </w:r>
      <w:r w:rsidRPr="001E0C59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b/>
          <w:sz w:val="23"/>
          <w:szCs w:val="23"/>
          <w:u w:val="single"/>
        </w:rPr>
        <w:t>une</w:t>
      </w:r>
      <w:r w:rsidR="004F35BD">
        <w:rPr>
          <w:rFonts w:ascii="Times New Roman" w:hAnsi="Times New Roman"/>
          <w:b/>
          <w:sz w:val="23"/>
          <w:szCs w:val="23"/>
          <w:u w:val="single"/>
        </w:rPr>
        <w:t xml:space="preserve"> m</w:t>
      </w:r>
      <w:r w:rsidRPr="001E0C59">
        <w:rPr>
          <w:rFonts w:ascii="Times New Roman" w:hAnsi="Times New Roman"/>
          <w:b/>
          <w:sz w:val="23"/>
          <w:szCs w:val="23"/>
          <w:u w:val="single"/>
        </w:rPr>
        <w:t xml:space="preserve">éfiance </w:t>
      </w:r>
      <w:r>
        <w:rPr>
          <w:rFonts w:ascii="Times New Roman" w:hAnsi="Times New Roman"/>
          <w:b/>
          <w:sz w:val="23"/>
          <w:szCs w:val="23"/>
          <w:u w:val="single"/>
        </w:rPr>
        <w:t>très installée</w:t>
      </w:r>
    </w:p>
    <w:p w:rsidR="001E0C59" w:rsidRPr="001E0C59" w:rsidRDefault="001E0C59" w:rsidP="00F227D1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F227D1">
        <w:rPr>
          <w:rFonts w:ascii="Times New Roman" w:hAnsi="Times New Roman"/>
          <w:b/>
          <w:bCs/>
          <w:sz w:val="23"/>
          <w:szCs w:val="23"/>
        </w:rPr>
        <w:t xml:space="preserve">88% </w:t>
      </w:r>
      <w:r w:rsidR="00F227D1" w:rsidRPr="00F227D1">
        <w:rPr>
          <w:rFonts w:ascii="Times New Roman" w:hAnsi="Times New Roman"/>
          <w:b/>
          <w:bCs/>
          <w:sz w:val="23"/>
          <w:szCs w:val="23"/>
        </w:rPr>
        <w:t xml:space="preserve">des Français </w:t>
      </w:r>
      <w:r w:rsidRPr="00F227D1">
        <w:rPr>
          <w:rFonts w:ascii="Times New Roman" w:hAnsi="Times New Roman"/>
          <w:b/>
          <w:bCs/>
          <w:sz w:val="23"/>
          <w:szCs w:val="23"/>
        </w:rPr>
        <w:t>n</w:t>
      </w:r>
      <w:r w:rsidR="00F227D1" w:rsidRPr="00F227D1">
        <w:rPr>
          <w:rFonts w:ascii="Times New Roman" w:hAnsi="Times New Roman"/>
          <w:b/>
          <w:bCs/>
          <w:sz w:val="23"/>
          <w:szCs w:val="23"/>
        </w:rPr>
        <w:t>e</w:t>
      </w:r>
      <w:r w:rsidRPr="00F227D1">
        <w:rPr>
          <w:rFonts w:ascii="Times New Roman" w:hAnsi="Times New Roman"/>
          <w:b/>
          <w:bCs/>
          <w:sz w:val="23"/>
          <w:szCs w:val="23"/>
        </w:rPr>
        <w:t xml:space="preserve"> croient pas</w:t>
      </w:r>
      <w:r w:rsidR="00F227D1" w:rsidRPr="00F227D1">
        <w:rPr>
          <w:rFonts w:ascii="Times New Roman" w:hAnsi="Times New Roman"/>
          <w:b/>
          <w:bCs/>
          <w:sz w:val="23"/>
          <w:szCs w:val="23"/>
        </w:rPr>
        <w:t xml:space="preserve"> à l’annonce du Président </w:t>
      </w:r>
      <w:r w:rsidR="00730982">
        <w:rPr>
          <w:rFonts w:ascii="Times New Roman" w:hAnsi="Times New Roman"/>
          <w:b/>
          <w:bCs/>
          <w:sz w:val="23"/>
          <w:szCs w:val="23"/>
        </w:rPr>
        <w:t xml:space="preserve">de </w:t>
      </w:r>
      <w:r w:rsidR="00F227D1" w:rsidRPr="00F227D1">
        <w:rPr>
          <w:rFonts w:ascii="Times New Roman" w:hAnsi="Times New Roman"/>
          <w:b/>
          <w:bCs/>
          <w:sz w:val="23"/>
          <w:szCs w:val="23"/>
        </w:rPr>
        <w:t>ne pas augmenter les impôts à partir de l’an prochain</w:t>
      </w:r>
      <w:r w:rsidRPr="00F227D1">
        <w:rPr>
          <w:rFonts w:ascii="Times New Roman" w:hAnsi="Times New Roman"/>
          <w:b/>
          <w:bCs/>
          <w:sz w:val="23"/>
          <w:szCs w:val="23"/>
        </w:rPr>
        <w:t xml:space="preserve">, dont 60% </w:t>
      </w:r>
      <w:r w:rsidR="00F227D1" w:rsidRPr="00F227D1">
        <w:rPr>
          <w:rFonts w:ascii="Times New Roman" w:hAnsi="Times New Roman"/>
          <w:b/>
          <w:bCs/>
          <w:sz w:val="23"/>
          <w:szCs w:val="23"/>
        </w:rPr>
        <w:t>« </w:t>
      </w:r>
      <w:r w:rsidRPr="00F227D1">
        <w:rPr>
          <w:rFonts w:ascii="Times New Roman" w:hAnsi="Times New Roman"/>
          <w:b/>
          <w:bCs/>
          <w:i/>
          <w:iCs/>
          <w:sz w:val="23"/>
          <w:szCs w:val="23"/>
        </w:rPr>
        <w:t>pas du tout</w:t>
      </w:r>
      <w:r w:rsidR="00F227D1" w:rsidRPr="00F227D1">
        <w:rPr>
          <w:rFonts w:ascii="Times New Roman" w:hAnsi="Times New Roman"/>
          <w:b/>
          <w:bCs/>
          <w:sz w:val="23"/>
          <w:szCs w:val="23"/>
        </w:rPr>
        <w:t> »</w:t>
      </w:r>
      <w:r w:rsidRPr="001E0C59">
        <w:rPr>
          <w:rFonts w:ascii="Times New Roman" w:hAnsi="Times New Roman"/>
          <w:sz w:val="23"/>
          <w:szCs w:val="23"/>
        </w:rPr>
        <w:t xml:space="preserve">. </w:t>
      </w:r>
      <w:r w:rsidR="00F227D1">
        <w:rPr>
          <w:rFonts w:ascii="Times New Roman" w:hAnsi="Times New Roman"/>
          <w:sz w:val="23"/>
          <w:szCs w:val="23"/>
        </w:rPr>
        <w:t xml:space="preserve">Ces chiffres sont supérieurs à la mesure effectuée cette semaine par </w:t>
      </w:r>
      <w:proofErr w:type="spellStart"/>
      <w:r w:rsidR="00F227D1">
        <w:rPr>
          <w:rFonts w:ascii="Times New Roman" w:hAnsi="Times New Roman"/>
          <w:sz w:val="23"/>
          <w:szCs w:val="23"/>
        </w:rPr>
        <w:t>Opinionway</w:t>
      </w:r>
      <w:proofErr w:type="spellEnd"/>
      <w:r w:rsidR="00F227D1">
        <w:rPr>
          <w:rFonts w:ascii="Times New Roman" w:hAnsi="Times New Roman"/>
          <w:sz w:val="23"/>
          <w:szCs w:val="23"/>
        </w:rPr>
        <w:t xml:space="preserve"> (76%)</w:t>
      </w:r>
      <w:r w:rsidR="004F35BD">
        <w:rPr>
          <w:rFonts w:ascii="Times New Roman" w:hAnsi="Times New Roman"/>
          <w:sz w:val="23"/>
          <w:szCs w:val="23"/>
        </w:rPr>
        <w:t>,</w:t>
      </w:r>
      <w:r w:rsidR="00F227D1">
        <w:rPr>
          <w:rFonts w:ascii="Times New Roman" w:hAnsi="Times New Roman"/>
          <w:sz w:val="23"/>
          <w:szCs w:val="23"/>
        </w:rPr>
        <w:t xml:space="preserve"> dont le terrain s’était déroulé juste avant les déclarations de C. Eckert. </w:t>
      </w:r>
      <w:r w:rsidRPr="001E0C59">
        <w:rPr>
          <w:rFonts w:ascii="Times New Roman" w:hAnsi="Times New Roman"/>
          <w:sz w:val="23"/>
          <w:szCs w:val="23"/>
        </w:rPr>
        <w:t xml:space="preserve">Même les </w:t>
      </w:r>
      <w:r w:rsidRPr="00F227D1">
        <w:rPr>
          <w:rFonts w:ascii="Times New Roman" w:hAnsi="Times New Roman"/>
          <w:b/>
          <w:bCs/>
          <w:sz w:val="23"/>
          <w:szCs w:val="23"/>
        </w:rPr>
        <w:t>sympathisants de gauche</w:t>
      </w:r>
      <w:r w:rsidRPr="001E0C59">
        <w:rPr>
          <w:rFonts w:ascii="Times New Roman" w:hAnsi="Times New Roman"/>
          <w:sz w:val="23"/>
          <w:szCs w:val="23"/>
        </w:rPr>
        <w:t xml:space="preserve"> n’y croient pas (</w:t>
      </w:r>
      <w:r w:rsidR="00F227D1">
        <w:rPr>
          <w:rFonts w:ascii="Times New Roman" w:hAnsi="Times New Roman"/>
          <w:sz w:val="23"/>
          <w:szCs w:val="23"/>
        </w:rPr>
        <w:t xml:space="preserve">76% des électeurs socialistes, </w:t>
      </w:r>
      <w:r w:rsidRPr="001E0C59">
        <w:rPr>
          <w:rFonts w:ascii="Times New Roman" w:hAnsi="Times New Roman"/>
          <w:sz w:val="23"/>
          <w:szCs w:val="23"/>
        </w:rPr>
        <w:t>81%</w:t>
      </w:r>
      <w:r w:rsidR="00F227D1">
        <w:rPr>
          <w:rFonts w:ascii="Times New Roman" w:hAnsi="Times New Roman"/>
          <w:sz w:val="23"/>
          <w:szCs w:val="23"/>
        </w:rPr>
        <w:t xml:space="preserve"> pour l’ensemble de la gauche</w:t>
      </w:r>
      <w:r w:rsidRPr="001E0C59">
        <w:rPr>
          <w:rFonts w:ascii="Times New Roman" w:hAnsi="Times New Roman"/>
          <w:sz w:val="23"/>
          <w:szCs w:val="23"/>
        </w:rPr>
        <w:t>).</w:t>
      </w:r>
    </w:p>
    <w:p w:rsidR="001E0C59" w:rsidRPr="001E0C59" w:rsidRDefault="00F227D1" w:rsidP="007B426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Autre signe de </w:t>
      </w:r>
      <w:r w:rsidR="007B426B">
        <w:rPr>
          <w:rFonts w:ascii="Times New Roman" w:hAnsi="Times New Roman"/>
          <w:sz w:val="23"/>
          <w:szCs w:val="23"/>
        </w:rPr>
        <w:t xml:space="preserve">la </w:t>
      </w:r>
      <w:r>
        <w:rPr>
          <w:rFonts w:ascii="Times New Roman" w:hAnsi="Times New Roman"/>
          <w:sz w:val="23"/>
          <w:szCs w:val="23"/>
        </w:rPr>
        <w:t xml:space="preserve">méfiance </w:t>
      </w:r>
      <w:r w:rsidR="001E0C59" w:rsidRPr="001E0C59">
        <w:rPr>
          <w:rFonts w:ascii="Times New Roman" w:hAnsi="Times New Roman"/>
          <w:sz w:val="23"/>
          <w:szCs w:val="23"/>
        </w:rPr>
        <w:t>fiscale</w:t>
      </w:r>
      <w:r>
        <w:rPr>
          <w:rFonts w:ascii="Times New Roman" w:hAnsi="Times New Roman"/>
          <w:sz w:val="23"/>
          <w:szCs w:val="23"/>
        </w:rPr>
        <w:t> :</w:t>
      </w:r>
      <w:r w:rsidR="001E0C59" w:rsidRPr="001E0C59">
        <w:rPr>
          <w:rFonts w:ascii="Times New Roman" w:hAnsi="Times New Roman"/>
          <w:sz w:val="23"/>
          <w:szCs w:val="23"/>
        </w:rPr>
        <w:t xml:space="preserve"> </w:t>
      </w:r>
      <w:r w:rsidR="001E0C59" w:rsidRPr="00F227D1">
        <w:rPr>
          <w:rFonts w:ascii="Times New Roman" w:hAnsi="Times New Roman"/>
          <w:b/>
          <w:bCs/>
          <w:sz w:val="23"/>
          <w:szCs w:val="23"/>
        </w:rPr>
        <w:t xml:space="preserve">57% des Français estiment qu’ils paieront </w:t>
      </w:r>
      <w:r w:rsidRPr="00F227D1">
        <w:rPr>
          <w:rFonts w:ascii="Times New Roman" w:hAnsi="Times New Roman"/>
          <w:b/>
          <w:bCs/>
          <w:sz w:val="23"/>
          <w:szCs w:val="23"/>
        </w:rPr>
        <w:t>« </w:t>
      </w:r>
      <w:r w:rsidR="001E0C59" w:rsidRPr="00F227D1">
        <w:rPr>
          <w:rFonts w:ascii="Times New Roman" w:hAnsi="Times New Roman"/>
          <w:b/>
          <w:bCs/>
          <w:i/>
          <w:iCs/>
          <w:sz w:val="23"/>
          <w:szCs w:val="23"/>
        </w:rPr>
        <w:t>davantage</w:t>
      </w:r>
      <w:r w:rsidRPr="00F227D1">
        <w:rPr>
          <w:rFonts w:ascii="Times New Roman" w:hAnsi="Times New Roman"/>
          <w:b/>
          <w:bCs/>
          <w:sz w:val="23"/>
          <w:szCs w:val="23"/>
        </w:rPr>
        <w:t> »</w:t>
      </w:r>
      <w:r w:rsidR="001E0C59" w:rsidRPr="00F227D1">
        <w:rPr>
          <w:rFonts w:ascii="Times New Roman" w:hAnsi="Times New Roman"/>
          <w:b/>
          <w:bCs/>
          <w:sz w:val="23"/>
          <w:szCs w:val="23"/>
        </w:rPr>
        <w:t xml:space="preserve"> d’impôts l’an prochain, contre 35% </w:t>
      </w:r>
      <w:r w:rsidRPr="00F227D1">
        <w:rPr>
          <w:rFonts w:ascii="Times New Roman" w:hAnsi="Times New Roman"/>
          <w:b/>
          <w:bCs/>
          <w:sz w:val="23"/>
          <w:szCs w:val="23"/>
        </w:rPr>
        <w:t>« </w:t>
      </w:r>
      <w:r w:rsidR="001E0C59" w:rsidRPr="00F227D1">
        <w:rPr>
          <w:rFonts w:ascii="Times New Roman" w:hAnsi="Times New Roman"/>
          <w:b/>
          <w:bCs/>
          <w:i/>
          <w:iCs/>
          <w:sz w:val="23"/>
          <w:szCs w:val="23"/>
        </w:rPr>
        <w:t>autant</w:t>
      </w:r>
      <w:r w:rsidRPr="00F227D1">
        <w:rPr>
          <w:rFonts w:ascii="Times New Roman" w:hAnsi="Times New Roman"/>
          <w:b/>
          <w:bCs/>
          <w:sz w:val="23"/>
          <w:szCs w:val="23"/>
        </w:rPr>
        <w:t> »</w:t>
      </w:r>
      <w:r w:rsidR="001E0C59" w:rsidRPr="00F227D1">
        <w:rPr>
          <w:rFonts w:ascii="Times New Roman" w:hAnsi="Times New Roman"/>
          <w:b/>
          <w:bCs/>
          <w:sz w:val="23"/>
          <w:szCs w:val="23"/>
        </w:rPr>
        <w:t xml:space="preserve"> et 7% </w:t>
      </w:r>
      <w:r w:rsidRPr="00F227D1">
        <w:rPr>
          <w:rFonts w:ascii="Times New Roman" w:hAnsi="Times New Roman"/>
          <w:b/>
          <w:bCs/>
          <w:sz w:val="23"/>
          <w:szCs w:val="23"/>
        </w:rPr>
        <w:t>« </w:t>
      </w:r>
      <w:r w:rsidRPr="00F227D1">
        <w:rPr>
          <w:rFonts w:ascii="Times New Roman" w:hAnsi="Times New Roman"/>
          <w:b/>
          <w:bCs/>
          <w:i/>
          <w:iCs/>
          <w:sz w:val="23"/>
          <w:szCs w:val="23"/>
        </w:rPr>
        <w:t>moins</w:t>
      </w:r>
      <w:r w:rsidRPr="00F227D1">
        <w:rPr>
          <w:rFonts w:ascii="Times New Roman" w:hAnsi="Times New Roman"/>
          <w:b/>
          <w:bCs/>
          <w:sz w:val="23"/>
          <w:szCs w:val="23"/>
        </w:rPr>
        <w:t> »</w:t>
      </w:r>
      <w:r w:rsidR="001E0C59" w:rsidRPr="001E0C59">
        <w:rPr>
          <w:rFonts w:ascii="Times New Roman" w:hAnsi="Times New Roman"/>
          <w:sz w:val="23"/>
          <w:szCs w:val="23"/>
        </w:rPr>
        <w:t xml:space="preserve">. A gauche, 48% </w:t>
      </w:r>
      <w:r>
        <w:rPr>
          <w:rFonts w:ascii="Times New Roman" w:hAnsi="Times New Roman"/>
          <w:sz w:val="23"/>
          <w:szCs w:val="23"/>
        </w:rPr>
        <w:t>croient</w:t>
      </w:r>
      <w:r w:rsidR="001E0C59" w:rsidRPr="001E0C59">
        <w:rPr>
          <w:rFonts w:ascii="Times New Roman" w:hAnsi="Times New Roman"/>
          <w:sz w:val="23"/>
          <w:szCs w:val="23"/>
        </w:rPr>
        <w:t xml:space="preserve"> qu’ils paieront plus d</w:t>
      </w:r>
      <w:r>
        <w:rPr>
          <w:rFonts w:ascii="Times New Roman" w:hAnsi="Times New Roman"/>
          <w:sz w:val="23"/>
          <w:szCs w:val="23"/>
        </w:rPr>
        <w:t xml:space="preserve">’impôts l’an prochain, 41% </w:t>
      </w:r>
      <w:r w:rsidRPr="00F227D1">
        <w:rPr>
          <w:rFonts w:ascii="Times New Roman" w:hAnsi="Times New Roman"/>
          <w:sz w:val="23"/>
          <w:szCs w:val="23"/>
        </w:rPr>
        <w:t>autant</w:t>
      </w:r>
      <w:r>
        <w:rPr>
          <w:rFonts w:ascii="Times New Roman" w:hAnsi="Times New Roman"/>
          <w:sz w:val="23"/>
          <w:szCs w:val="23"/>
        </w:rPr>
        <w:t> ; s</w:t>
      </w:r>
      <w:r w:rsidR="001E0C59" w:rsidRPr="001E0C59">
        <w:rPr>
          <w:rFonts w:ascii="Times New Roman" w:hAnsi="Times New Roman"/>
          <w:sz w:val="23"/>
          <w:szCs w:val="23"/>
        </w:rPr>
        <w:t>eul</w:t>
      </w:r>
      <w:r>
        <w:rPr>
          <w:rFonts w:ascii="Times New Roman" w:hAnsi="Times New Roman"/>
          <w:sz w:val="23"/>
          <w:szCs w:val="23"/>
        </w:rPr>
        <w:t>s</w:t>
      </w:r>
      <w:r w:rsidR="001E0C59" w:rsidRPr="001E0C59">
        <w:rPr>
          <w:rFonts w:ascii="Times New Roman" w:hAnsi="Times New Roman"/>
          <w:sz w:val="23"/>
          <w:szCs w:val="23"/>
        </w:rPr>
        <w:t xml:space="preserve"> 10% </w:t>
      </w:r>
      <w:r>
        <w:rPr>
          <w:rFonts w:ascii="Times New Roman" w:hAnsi="Times New Roman"/>
          <w:sz w:val="23"/>
          <w:szCs w:val="23"/>
        </w:rPr>
        <w:t>pensent</w:t>
      </w:r>
      <w:r w:rsidR="001E0C59" w:rsidRPr="001E0C59">
        <w:rPr>
          <w:rFonts w:ascii="Times New Roman" w:hAnsi="Times New Roman"/>
          <w:sz w:val="23"/>
          <w:szCs w:val="23"/>
        </w:rPr>
        <w:t xml:space="preserve"> qu’ils en paieront moins</w:t>
      </w:r>
      <w:r>
        <w:rPr>
          <w:rFonts w:ascii="Times New Roman" w:hAnsi="Times New Roman"/>
          <w:sz w:val="23"/>
          <w:szCs w:val="23"/>
        </w:rPr>
        <w:t>.</w:t>
      </w:r>
    </w:p>
    <w:p w:rsidR="001E0C59" w:rsidRPr="0047508B" w:rsidRDefault="00F227D1" w:rsidP="0047508B">
      <w:pPr>
        <w:numPr>
          <w:ilvl w:val="0"/>
          <w:numId w:val="39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La fiscalité reste un terrain </w:t>
      </w:r>
      <w:r w:rsidR="004F35BD">
        <w:rPr>
          <w:rFonts w:ascii="Times New Roman" w:hAnsi="Times New Roman"/>
          <w:i/>
          <w:iCs/>
          <w:sz w:val="23"/>
          <w:szCs w:val="23"/>
        </w:rPr>
        <w:t xml:space="preserve">d’opinion difficile </w:t>
      </w:r>
      <w:r>
        <w:rPr>
          <w:rFonts w:ascii="Times New Roman" w:hAnsi="Times New Roman"/>
          <w:i/>
          <w:iCs/>
          <w:sz w:val="23"/>
          <w:szCs w:val="23"/>
        </w:rPr>
        <w:t>pour des annonces, tant l’incrédulité reste élevée.</w:t>
      </w:r>
      <w:r w:rsidR="00C12B0E">
        <w:rPr>
          <w:rFonts w:ascii="Times New Roman" w:hAnsi="Times New Roman"/>
          <w:i/>
          <w:iCs/>
          <w:sz w:val="23"/>
          <w:szCs w:val="23"/>
        </w:rPr>
        <w:t xml:space="preserve"> Dans des</w:t>
      </w:r>
      <w:r w:rsidR="00730982">
        <w:rPr>
          <w:rFonts w:ascii="Times New Roman" w:hAnsi="Times New Roman"/>
          <w:i/>
          <w:iCs/>
          <w:sz w:val="23"/>
          <w:szCs w:val="23"/>
        </w:rPr>
        <w:t xml:space="preserve"> représentations qui </w:t>
      </w:r>
      <w:r w:rsidR="0047508B">
        <w:rPr>
          <w:rFonts w:ascii="Times New Roman" w:hAnsi="Times New Roman"/>
          <w:i/>
          <w:iCs/>
          <w:sz w:val="23"/>
          <w:szCs w:val="23"/>
        </w:rPr>
        <w:t>mêlent</w:t>
      </w:r>
      <w:r w:rsidR="00730982">
        <w:rPr>
          <w:rFonts w:ascii="Times New Roman" w:hAnsi="Times New Roman"/>
          <w:i/>
          <w:iCs/>
          <w:sz w:val="23"/>
          <w:szCs w:val="23"/>
        </w:rPr>
        <w:t xml:space="preserve"> impôts prélevés par l’Etat, cotisations, taxes, et impôts locaux, il n’est pas certain qu’une clarification du cha</w:t>
      </w:r>
      <w:r w:rsidR="0047508B">
        <w:rPr>
          <w:rFonts w:ascii="Times New Roman" w:hAnsi="Times New Roman"/>
          <w:i/>
          <w:iCs/>
          <w:sz w:val="23"/>
          <w:szCs w:val="23"/>
        </w:rPr>
        <w:t xml:space="preserve">mp de la promesse soit audible. </w:t>
      </w:r>
      <w:r w:rsidR="00730982" w:rsidRPr="0047508B">
        <w:rPr>
          <w:rFonts w:ascii="Times New Roman" w:hAnsi="Times New Roman"/>
          <w:i/>
          <w:iCs/>
          <w:sz w:val="23"/>
          <w:szCs w:val="23"/>
        </w:rPr>
        <w:t xml:space="preserve">Si les médias n’y reviennent pas, il est </w:t>
      </w:r>
      <w:r w:rsidR="004F35BD" w:rsidRPr="0047508B">
        <w:rPr>
          <w:rFonts w:ascii="Times New Roman" w:hAnsi="Times New Roman"/>
          <w:i/>
          <w:iCs/>
          <w:sz w:val="23"/>
          <w:szCs w:val="23"/>
        </w:rPr>
        <w:t xml:space="preserve">en revanche </w:t>
      </w:r>
      <w:r w:rsidR="00730982" w:rsidRPr="0047508B">
        <w:rPr>
          <w:rFonts w:ascii="Times New Roman" w:hAnsi="Times New Roman"/>
          <w:i/>
          <w:iCs/>
          <w:sz w:val="23"/>
          <w:szCs w:val="23"/>
        </w:rPr>
        <w:t xml:space="preserve">possible 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>qu’elle s’efface assez vite aux yeux de l’opinion – ce qui n’e</w:t>
      </w:r>
      <w:r w:rsidR="00617879">
        <w:rPr>
          <w:rFonts w:ascii="Times New Roman" w:hAnsi="Times New Roman"/>
          <w:i/>
          <w:iCs/>
          <w:sz w:val="23"/>
          <w:szCs w:val="23"/>
        </w:rPr>
        <w:t>nlèvera rien aux</w:t>
      </w:r>
      <w:r w:rsidR="0047508B" w:rsidRPr="0047508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>reproche</w:t>
      </w:r>
      <w:r w:rsidR="00617879">
        <w:rPr>
          <w:rFonts w:ascii="Times New Roman" w:hAnsi="Times New Roman"/>
          <w:i/>
          <w:iCs/>
          <w:sz w:val="23"/>
          <w:szCs w:val="23"/>
        </w:rPr>
        <w:t>s concernant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4F35BD" w:rsidRPr="0047508B">
        <w:rPr>
          <w:rFonts w:ascii="Times New Roman" w:hAnsi="Times New Roman"/>
          <w:i/>
          <w:iCs/>
          <w:sz w:val="23"/>
          <w:szCs w:val="23"/>
        </w:rPr>
        <w:t>des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 xml:space="preserve"> hausse</w:t>
      </w:r>
      <w:r w:rsidR="004F35BD" w:rsidRPr="0047508B">
        <w:rPr>
          <w:rFonts w:ascii="Times New Roman" w:hAnsi="Times New Roman"/>
          <w:i/>
          <w:iCs/>
          <w:sz w:val="23"/>
          <w:szCs w:val="23"/>
        </w:rPr>
        <w:t>s futures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 xml:space="preserve">, </w:t>
      </w:r>
      <w:r w:rsidR="004F35BD" w:rsidRPr="0047508B">
        <w:rPr>
          <w:rFonts w:ascii="Times New Roman" w:hAnsi="Times New Roman"/>
          <w:i/>
          <w:iCs/>
          <w:sz w:val="23"/>
          <w:szCs w:val="23"/>
        </w:rPr>
        <w:t xml:space="preserve">mais plus 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>pour ce qu’elle</w:t>
      </w:r>
      <w:r w:rsidR="004F35BD" w:rsidRPr="0047508B">
        <w:rPr>
          <w:rFonts w:ascii="Times New Roman" w:hAnsi="Times New Roman"/>
          <w:i/>
          <w:iCs/>
          <w:sz w:val="23"/>
          <w:szCs w:val="23"/>
        </w:rPr>
        <w:t>s sont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 xml:space="preserve"> que pour </w:t>
      </w:r>
      <w:r w:rsidR="004F35BD" w:rsidRPr="0047508B">
        <w:rPr>
          <w:rFonts w:ascii="Times New Roman" w:hAnsi="Times New Roman"/>
          <w:i/>
          <w:iCs/>
          <w:sz w:val="23"/>
          <w:szCs w:val="23"/>
        </w:rPr>
        <w:t>avoir brisé</w:t>
      </w:r>
      <w:r w:rsidR="00C12B0E" w:rsidRPr="0047508B">
        <w:rPr>
          <w:rFonts w:ascii="Times New Roman" w:hAnsi="Times New Roman"/>
          <w:i/>
          <w:iCs/>
          <w:sz w:val="23"/>
          <w:szCs w:val="23"/>
        </w:rPr>
        <w:t xml:space="preserve"> une parole </w:t>
      </w:r>
      <w:r w:rsidR="0047508B" w:rsidRPr="0047508B">
        <w:rPr>
          <w:rFonts w:ascii="Times New Roman" w:hAnsi="Times New Roman"/>
          <w:i/>
          <w:iCs/>
          <w:sz w:val="23"/>
          <w:szCs w:val="23"/>
        </w:rPr>
        <w:t>vue comme peu crédible</w:t>
      </w:r>
      <w:r w:rsidR="00730982" w:rsidRPr="0047508B">
        <w:rPr>
          <w:rFonts w:ascii="Times New Roman" w:hAnsi="Times New Roman"/>
          <w:i/>
          <w:iCs/>
          <w:sz w:val="23"/>
          <w:szCs w:val="23"/>
        </w:rPr>
        <w:t>.</w:t>
      </w:r>
    </w:p>
    <w:p w:rsidR="00C12B0E" w:rsidRDefault="00D002A0" w:rsidP="00D002A0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P</w:t>
      </w:r>
      <w:r w:rsidR="00C12B0E">
        <w:rPr>
          <w:rFonts w:ascii="Times New Roman" w:hAnsi="Times New Roman"/>
          <w:b/>
          <w:sz w:val="23"/>
          <w:szCs w:val="23"/>
          <w:u w:val="single"/>
        </w:rPr>
        <w:t>rest</w:t>
      </w:r>
      <w:r w:rsidR="008225FE">
        <w:rPr>
          <w:rFonts w:ascii="Times New Roman" w:hAnsi="Times New Roman"/>
          <w:b/>
          <w:sz w:val="23"/>
          <w:szCs w:val="23"/>
          <w:u w:val="single"/>
        </w:rPr>
        <w:t xml:space="preserve">ations sociales : 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préférence pour </w:t>
      </w:r>
      <w:r w:rsidR="0047508B">
        <w:rPr>
          <w:rFonts w:ascii="Times New Roman" w:hAnsi="Times New Roman"/>
          <w:b/>
          <w:sz w:val="23"/>
          <w:szCs w:val="23"/>
          <w:u w:val="single"/>
        </w:rPr>
        <w:t xml:space="preserve">réserver l’accès aux </w:t>
      </w:r>
      <w:r w:rsidR="008225FE">
        <w:rPr>
          <w:rFonts w:ascii="Times New Roman" w:hAnsi="Times New Roman"/>
          <w:b/>
          <w:sz w:val="23"/>
          <w:szCs w:val="23"/>
          <w:u w:val="single"/>
        </w:rPr>
        <w:t>contributeurs, mais soutien à l’AME</w:t>
      </w:r>
    </w:p>
    <w:p w:rsidR="001D02E9" w:rsidRDefault="001710D0" w:rsidP="008225FE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12B0E">
        <w:rPr>
          <w:rFonts w:ascii="Times New Roman" w:hAnsi="Times New Roman"/>
          <w:b/>
          <w:bCs/>
          <w:sz w:val="23"/>
          <w:szCs w:val="23"/>
        </w:rPr>
        <w:t xml:space="preserve">75% des </w:t>
      </w:r>
      <w:r w:rsidR="00C12B0E">
        <w:rPr>
          <w:rFonts w:ascii="Times New Roman" w:hAnsi="Times New Roman"/>
          <w:b/>
          <w:bCs/>
          <w:sz w:val="23"/>
          <w:szCs w:val="23"/>
        </w:rPr>
        <w:t>personnes interrogées</w:t>
      </w:r>
      <w:r w:rsidRPr="001E0C59">
        <w:rPr>
          <w:rFonts w:ascii="Times New Roman" w:hAnsi="Times New Roman"/>
          <w:sz w:val="23"/>
          <w:szCs w:val="23"/>
        </w:rPr>
        <w:t xml:space="preserve"> </w:t>
      </w:r>
      <w:r w:rsidR="00C12B0E" w:rsidRPr="00617879">
        <w:rPr>
          <w:rFonts w:ascii="Times New Roman" w:hAnsi="Times New Roman"/>
          <w:bCs/>
          <w:sz w:val="23"/>
          <w:szCs w:val="23"/>
        </w:rPr>
        <w:t>disent</w:t>
      </w:r>
      <w:r w:rsidR="00C12B0E" w:rsidRPr="00617879">
        <w:rPr>
          <w:rFonts w:ascii="Times New Roman" w:hAnsi="Times New Roman"/>
          <w:sz w:val="23"/>
          <w:szCs w:val="23"/>
        </w:rPr>
        <w:t xml:space="preserve"> </w:t>
      </w:r>
      <w:r w:rsidR="00C12B0E" w:rsidRPr="00617879">
        <w:rPr>
          <w:rFonts w:ascii="Times New Roman" w:hAnsi="Times New Roman"/>
          <w:bCs/>
          <w:sz w:val="23"/>
          <w:szCs w:val="23"/>
        </w:rPr>
        <w:t>approuver</w:t>
      </w:r>
      <w:r w:rsidRPr="00617879">
        <w:rPr>
          <w:rFonts w:ascii="Times New Roman" w:hAnsi="Times New Roman"/>
          <w:bCs/>
          <w:sz w:val="23"/>
          <w:szCs w:val="23"/>
        </w:rPr>
        <w:t xml:space="preserve"> </w:t>
      </w:r>
      <w:r w:rsidR="00C12B0E" w:rsidRPr="00617879">
        <w:rPr>
          <w:rFonts w:ascii="Times New Roman" w:hAnsi="Times New Roman"/>
          <w:bCs/>
          <w:sz w:val="23"/>
          <w:szCs w:val="23"/>
        </w:rPr>
        <w:t>la décision de la CJUE selon laquelle</w:t>
      </w:r>
      <w:r w:rsidR="00C12B0E" w:rsidRPr="00C12B0E">
        <w:rPr>
          <w:rFonts w:ascii="Times New Roman" w:hAnsi="Times New Roman"/>
          <w:b/>
          <w:bCs/>
          <w:sz w:val="23"/>
          <w:szCs w:val="23"/>
        </w:rPr>
        <w:t xml:space="preserve"> « </w:t>
      </w:r>
      <w:r w:rsidRPr="00C12B0E">
        <w:rPr>
          <w:rFonts w:ascii="Times New Roman" w:hAnsi="Times New Roman"/>
          <w:b/>
          <w:bCs/>
          <w:i/>
          <w:iCs/>
          <w:sz w:val="23"/>
          <w:szCs w:val="23"/>
        </w:rPr>
        <w:t>les Etats européens ne sont pas obligés d’accorder des aides sociales à des citoyens d’autres pays européens qui</w:t>
      </w:r>
      <w:r w:rsidR="00C12B0E" w:rsidRPr="00C12B0E">
        <w:rPr>
          <w:rFonts w:ascii="Times New Roman" w:hAnsi="Times New Roman"/>
          <w:b/>
          <w:bCs/>
          <w:i/>
          <w:iCs/>
          <w:sz w:val="23"/>
          <w:szCs w:val="23"/>
        </w:rPr>
        <w:t xml:space="preserve"> ne cherchent pas d’emploi</w:t>
      </w:r>
      <w:r w:rsidR="00C12B0E" w:rsidRPr="00C12B0E">
        <w:rPr>
          <w:rFonts w:ascii="Times New Roman" w:hAnsi="Times New Roman"/>
          <w:b/>
          <w:bCs/>
          <w:sz w:val="23"/>
          <w:szCs w:val="23"/>
        </w:rPr>
        <w:t> »</w:t>
      </w:r>
      <w:r w:rsidR="001D02E9" w:rsidRPr="001D02E9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1D02E9">
        <w:rPr>
          <w:rFonts w:ascii="Times New Roman" w:hAnsi="Times New Roman"/>
          <w:b/>
          <w:bCs/>
          <w:sz w:val="23"/>
          <w:szCs w:val="23"/>
        </w:rPr>
        <w:t>–</w:t>
      </w:r>
      <w:r w:rsidR="001D02E9" w:rsidRPr="00C12B0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1D02E9" w:rsidRPr="001E0C59">
        <w:rPr>
          <w:rFonts w:ascii="Times New Roman" w:hAnsi="Times New Roman"/>
          <w:sz w:val="23"/>
          <w:szCs w:val="23"/>
        </w:rPr>
        <w:t>résultats</w:t>
      </w:r>
      <w:r w:rsidR="001D02E9">
        <w:rPr>
          <w:rFonts w:ascii="Times New Roman" w:hAnsi="Times New Roman"/>
          <w:sz w:val="23"/>
          <w:szCs w:val="23"/>
        </w:rPr>
        <w:t xml:space="preserve"> qui </w:t>
      </w:r>
      <w:r w:rsidR="001D02E9" w:rsidRPr="001E0C59">
        <w:rPr>
          <w:rFonts w:ascii="Times New Roman" w:hAnsi="Times New Roman"/>
          <w:sz w:val="23"/>
          <w:szCs w:val="23"/>
        </w:rPr>
        <w:t xml:space="preserve">font écho </w:t>
      </w:r>
      <w:r w:rsidR="001D02E9">
        <w:rPr>
          <w:rFonts w:ascii="Times New Roman" w:hAnsi="Times New Roman"/>
          <w:sz w:val="23"/>
          <w:szCs w:val="23"/>
        </w:rPr>
        <w:t>aux reproches adressés aux systèmes de solidarité</w:t>
      </w:r>
      <w:r w:rsidR="008225FE" w:rsidRPr="008225FE">
        <w:rPr>
          <w:rFonts w:ascii="Times New Roman" w:hAnsi="Times New Roman"/>
          <w:sz w:val="23"/>
          <w:szCs w:val="23"/>
        </w:rPr>
        <w:t xml:space="preserve"> </w:t>
      </w:r>
      <w:r w:rsidR="008225FE">
        <w:rPr>
          <w:rFonts w:ascii="Times New Roman" w:hAnsi="Times New Roman"/>
          <w:sz w:val="23"/>
          <w:szCs w:val="23"/>
        </w:rPr>
        <w:t>d’une part</w:t>
      </w:r>
      <w:r w:rsidR="001D02E9">
        <w:rPr>
          <w:rFonts w:ascii="Times New Roman" w:hAnsi="Times New Roman"/>
          <w:sz w:val="23"/>
          <w:szCs w:val="23"/>
        </w:rPr>
        <w:t xml:space="preserve">, aux représentations </w:t>
      </w:r>
      <w:r w:rsidR="008225FE">
        <w:rPr>
          <w:rFonts w:ascii="Times New Roman" w:hAnsi="Times New Roman"/>
          <w:sz w:val="23"/>
          <w:szCs w:val="23"/>
        </w:rPr>
        <w:t>de l’</w:t>
      </w:r>
      <w:r w:rsidR="001D02E9">
        <w:rPr>
          <w:rFonts w:ascii="Times New Roman" w:hAnsi="Times New Roman"/>
          <w:sz w:val="23"/>
          <w:szCs w:val="23"/>
        </w:rPr>
        <w:t>i</w:t>
      </w:r>
      <w:r w:rsidR="001D02E9" w:rsidRPr="001E0C59">
        <w:rPr>
          <w:rFonts w:ascii="Times New Roman" w:hAnsi="Times New Roman"/>
          <w:sz w:val="23"/>
          <w:szCs w:val="23"/>
        </w:rPr>
        <w:t>mmigration</w:t>
      </w:r>
      <w:r w:rsidR="001D02E9">
        <w:rPr>
          <w:rFonts w:ascii="Times New Roman" w:hAnsi="Times New Roman"/>
          <w:sz w:val="23"/>
          <w:szCs w:val="23"/>
        </w:rPr>
        <w:t xml:space="preserve"> </w:t>
      </w:r>
      <w:r w:rsidR="008225FE">
        <w:rPr>
          <w:rFonts w:ascii="Times New Roman" w:hAnsi="Times New Roman"/>
          <w:sz w:val="23"/>
          <w:szCs w:val="23"/>
        </w:rPr>
        <w:t>d’autre part</w:t>
      </w:r>
      <w:r w:rsidR="001D02E9" w:rsidRPr="001E0C59">
        <w:rPr>
          <w:rFonts w:ascii="Times New Roman" w:hAnsi="Times New Roman"/>
          <w:sz w:val="23"/>
          <w:szCs w:val="23"/>
        </w:rPr>
        <w:t>.</w:t>
      </w:r>
    </w:p>
    <w:p w:rsidR="001710D0" w:rsidRPr="001E0C59" w:rsidRDefault="00D002A0" w:rsidP="00D002A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D002A0">
        <w:rPr>
          <w:rFonts w:ascii="Times New Roman" w:hAnsi="Times New Roman"/>
          <w:sz w:val="23"/>
          <w:szCs w:val="23"/>
        </w:rPr>
        <w:t xml:space="preserve">Si </w:t>
      </w:r>
      <w:r>
        <w:rPr>
          <w:rFonts w:ascii="Times New Roman" w:hAnsi="Times New Roman"/>
          <w:sz w:val="23"/>
          <w:szCs w:val="23"/>
        </w:rPr>
        <w:t>un</w:t>
      </w:r>
      <w:r w:rsidR="001D02E9" w:rsidRPr="001D02E9">
        <w:rPr>
          <w:rFonts w:ascii="Times New Roman" w:hAnsi="Times New Roman"/>
          <w:b/>
          <w:bCs/>
          <w:sz w:val="23"/>
          <w:szCs w:val="23"/>
        </w:rPr>
        <w:t xml:space="preserve"> clivage gauche-droite </w:t>
      </w:r>
      <w:r w:rsidR="001D02E9" w:rsidRPr="00D002A0">
        <w:rPr>
          <w:rFonts w:ascii="Times New Roman" w:hAnsi="Times New Roman"/>
          <w:sz w:val="23"/>
          <w:szCs w:val="23"/>
        </w:rPr>
        <w:t>existe</w:t>
      </w:r>
      <w:r w:rsidR="001D02E9">
        <w:rPr>
          <w:rFonts w:ascii="Times New Roman" w:hAnsi="Times New Roman"/>
          <w:sz w:val="23"/>
          <w:szCs w:val="23"/>
        </w:rPr>
        <w:t xml:space="preserve"> (86% des électeurs de N. Sarkozy et 81% de ceux de M. Le Pen)</w:t>
      </w:r>
      <w:r>
        <w:rPr>
          <w:rFonts w:ascii="Times New Roman" w:hAnsi="Times New Roman"/>
          <w:sz w:val="23"/>
          <w:szCs w:val="23"/>
        </w:rPr>
        <w:t>,</w:t>
      </w:r>
      <w:r w:rsidR="001D02E9">
        <w:rPr>
          <w:rFonts w:ascii="Times New Roman" w:hAnsi="Times New Roman"/>
          <w:sz w:val="23"/>
          <w:szCs w:val="23"/>
        </w:rPr>
        <w:t xml:space="preserve"> </w:t>
      </w:r>
      <w:r w:rsidR="001D02E9" w:rsidRPr="008225FE">
        <w:rPr>
          <w:rFonts w:ascii="Times New Roman" w:hAnsi="Times New Roman"/>
          <w:sz w:val="23"/>
          <w:szCs w:val="23"/>
        </w:rPr>
        <w:t>les scores sont</w:t>
      </w:r>
      <w:r w:rsidR="001D02E9" w:rsidRPr="001D02E9">
        <w:rPr>
          <w:rFonts w:ascii="Times New Roman" w:hAnsi="Times New Roman"/>
          <w:b/>
          <w:bCs/>
          <w:sz w:val="23"/>
          <w:szCs w:val="23"/>
        </w:rPr>
        <w:t xml:space="preserve"> également élevés à gauche</w:t>
      </w:r>
      <w:r w:rsidR="001D02E9">
        <w:rPr>
          <w:rFonts w:ascii="Times New Roman" w:hAnsi="Times New Roman"/>
          <w:sz w:val="23"/>
          <w:szCs w:val="23"/>
        </w:rPr>
        <w:t xml:space="preserve"> (</w:t>
      </w:r>
      <w:r w:rsidR="001D02E9" w:rsidRPr="004F35BD">
        <w:rPr>
          <w:rFonts w:ascii="Times New Roman" w:hAnsi="Times New Roman"/>
          <w:b/>
          <w:bCs/>
          <w:sz w:val="23"/>
          <w:szCs w:val="23"/>
        </w:rPr>
        <w:t>74%</w:t>
      </w:r>
      <w:r w:rsidR="001D02E9">
        <w:rPr>
          <w:rFonts w:ascii="Times New Roman" w:hAnsi="Times New Roman"/>
          <w:sz w:val="23"/>
          <w:szCs w:val="23"/>
        </w:rPr>
        <w:t xml:space="preserve"> des électeurs de premier tour de 2012 ; 66% de l’ensemble des sympathisants de gauche).</w:t>
      </w:r>
    </w:p>
    <w:p w:rsidR="008225FE" w:rsidRDefault="001710D0" w:rsidP="007B426B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8225FE">
        <w:rPr>
          <w:rFonts w:ascii="Times New Roman" w:hAnsi="Times New Roman"/>
          <w:b/>
          <w:bCs/>
          <w:sz w:val="23"/>
          <w:szCs w:val="23"/>
        </w:rPr>
        <w:t>L</w:t>
      </w:r>
      <w:r w:rsidR="008225FE" w:rsidRPr="008225FE">
        <w:rPr>
          <w:rFonts w:ascii="Times New Roman" w:hAnsi="Times New Roman"/>
          <w:b/>
          <w:bCs/>
          <w:sz w:val="23"/>
          <w:szCs w:val="23"/>
        </w:rPr>
        <w:t>’aide médicale d’Etat</w:t>
      </w:r>
      <w:r w:rsidR="00D002A0">
        <w:rPr>
          <w:rFonts w:ascii="Times New Roman" w:hAnsi="Times New Roman"/>
          <w:b/>
          <w:bCs/>
          <w:sz w:val="23"/>
          <w:szCs w:val="23"/>
        </w:rPr>
        <w:t xml:space="preserve"> reste</w:t>
      </w:r>
      <w:r w:rsidR="00617879">
        <w:rPr>
          <w:rFonts w:ascii="Times New Roman" w:hAnsi="Times New Roman"/>
          <w:b/>
          <w:bCs/>
          <w:sz w:val="23"/>
          <w:szCs w:val="23"/>
        </w:rPr>
        <w:t xml:space="preserve"> pour sa part</w:t>
      </w:r>
      <w:r w:rsidR="00D002A0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8225FE" w:rsidRPr="008225FE">
        <w:rPr>
          <w:rFonts w:ascii="Times New Roman" w:hAnsi="Times New Roman"/>
          <w:b/>
          <w:bCs/>
          <w:sz w:val="23"/>
          <w:szCs w:val="23"/>
        </w:rPr>
        <w:t>majoritairement soutenue</w:t>
      </w:r>
      <w:r w:rsidR="007B426B">
        <w:rPr>
          <w:rFonts w:ascii="Times New Roman" w:hAnsi="Times New Roman"/>
          <w:b/>
          <w:bCs/>
          <w:sz w:val="23"/>
          <w:szCs w:val="23"/>
        </w:rPr>
        <w:t xml:space="preserve"> (57%)</w:t>
      </w:r>
      <w:r w:rsidR="008225FE" w:rsidRPr="008225FE">
        <w:rPr>
          <w:rFonts w:ascii="Times New Roman" w:hAnsi="Times New Roman"/>
          <w:b/>
          <w:bCs/>
          <w:sz w:val="23"/>
          <w:szCs w:val="23"/>
        </w:rPr>
        <w:t xml:space="preserve">, </w:t>
      </w:r>
      <w:r w:rsidR="00D002A0">
        <w:rPr>
          <w:rFonts w:ascii="Times New Roman" w:hAnsi="Times New Roman"/>
          <w:b/>
          <w:bCs/>
          <w:sz w:val="23"/>
          <w:szCs w:val="23"/>
        </w:rPr>
        <w:t>mais divise politiquement</w:t>
      </w:r>
      <w:r w:rsidR="008225FE">
        <w:rPr>
          <w:rFonts w:ascii="Times New Roman" w:hAnsi="Times New Roman"/>
          <w:sz w:val="23"/>
          <w:szCs w:val="23"/>
        </w:rPr>
        <w:t xml:space="preserve"> : </w:t>
      </w:r>
      <w:r w:rsidR="007B426B">
        <w:rPr>
          <w:rFonts w:ascii="Times New Roman" w:hAnsi="Times New Roman"/>
          <w:sz w:val="23"/>
          <w:szCs w:val="23"/>
        </w:rPr>
        <w:t>après avoir</w:t>
      </w:r>
      <w:r w:rsidR="008225FE">
        <w:rPr>
          <w:rFonts w:ascii="Times New Roman" w:hAnsi="Times New Roman"/>
          <w:sz w:val="23"/>
          <w:szCs w:val="23"/>
        </w:rPr>
        <w:t xml:space="preserve"> précisé</w:t>
      </w:r>
      <w:r w:rsidRPr="001E0C59">
        <w:rPr>
          <w:rFonts w:ascii="Times New Roman" w:hAnsi="Times New Roman"/>
          <w:sz w:val="23"/>
          <w:szCs w:val="23"/>
        </w:rPr>
        <w:t xml:space="preserve"> </w:t>
      </w:r>
      <w:r w:rsidR="008225FE">
        <w:rPr>
          <w:rFonts w:ascii="Times New Roman" w:hAnsi="Times New Roman"/>
          <w:sz w:val="23"/>
          <w:szCs w:val="23"/>
        </w:rPr>
        <w:t>« </w:t>
      </w:r>
      <w:r w:rsidRPr="008225FE">
        <w:rPr>
          <w:rFonts w:ascii="Times New Roman" w:hAnsi="Times New Roman"/>
          <w:i/>
          <w:iCs/>
          <w:sz w:val="23"/>
          <w:szCs w:val="23"/>
        </w:rPr>
        <w:t xml:space="preserve">qu’en </w:t>
      </w:r>
      <w:r w:rsidR="008225FE" w:rsidRPr="008225FE">
        <w:rPr>
          <w:rFonts w:ascii="Times New Roman" w:hAnsi="Times New Roman"/>
          <w:i/>
          <w:iCs/>
          <w:sz w:val="23"/>
          <w:szCs w:val="23"/>
        </w:rPr>
        <w:t xml:space="preserve">France, </w:t>
      </w:r>
      <w:r w:rsidRPr="008225FE">
        <w:rPr>
          <w:rFonts w:ascii="Times New Roman" w:hAnsi="Times New Roman"/>
          <w:i/>
          <w:iCs/>
          <w:sz w:val="23"/>
          <w:szCs w:val="23"/>
        </w:rPr>
        <w:t>les étrangers sans emploi en situation irrégulière ne bénéficient plus d’aides au bout de trois mois de séjour, en dehors de l’Aide médicale d’Etat</w:t>
      </w:r>
      <w:r w:rsidRPr="001E0C59">
        <w:rPr>
          <w:rFonts w:ascii="Times New Roman" w:hAnsi="Times New Roman"/>
          <w:sz w:val="23"/>
          <w:szCs w:val="23"/>
        </w:rPr>
        <w:t xml:space="preserve"> », </w:t>
      </w:r>
      <w:r w:rsidR="008225FE" w:rsidRPr="00D002A0">
        <w:rPr>
          <w:rFonts w:ascii="Times New Roman" w:hAnsi="Times New Roman"/>
          <w:b/>
          <w:bCs/>
          <w:sz w:val="23"/>
          <w:szCs w:val="23"/>
        </w:rPr>
        <w:t xml:space="preserve">72% des sympathisants de gauche </w:t>
      </w:r>
      <w:r w:rsidR="007B426B">
        <w:rPr>
          <w:rFonts w:ascii="Times New Roman" w:hAnsi="Times New Roman"/>
          <w:b/>
          <w:bCs/>
          <w:sz w:val="23"/>
          <w:szCs w:val="23"/>
        </w:rPr>
        <w:t>sont opposés à</w:t>
      </w:r>
      <w:r w:rsidR="008225FE" w:rsidRPr="00D002A0">
        <w:rPr>
          <w:rFonts w:ascii="Times New Roman" w:hAnsi="Times New Roman"/>
          <w:b/>
          <w:bCs/>
          <w:sz w:val="23"/>
          <w:szCs w:val="23"/>
        </w:rPr>
        <w:t xml:space="preserve"> sa suppression</w:t>
      </w:r>
      <w:r w:rsidR="008225FE">
        <w:rPr>
          <w:rFonts w:ascii="Times New Roman" w:hAnsi="Times New Roman"/>
          <w:sz w:val="23"/>
          <w:szCs w:val="23"/>
        </w:rPr>
        <w:t xml:space="preserve"> ; </w:t>
      </w:r>
      <w:r w:rsidR="008225FE" w:rsidRPr="00D002A0">
        <w:rPr>
          <w:rFonts w:ascii="Times New Roman" w:hAnsi="Times New Roman"/>
          <w:b/>
          <w:bCs/>
          <w:sz w:val="23"/>
          <w:szCs w:val="23"/>
        </w:rPr>
        <w:t>60% des sympathisants de droite et 67% de ceux du FN la demandent</w:t>
      </w:r>
      <w:r w:rsidR="008225FE">
        <w:rPr>
          <w:rFonts w:ascii="Times New Roman" w:hAnsi="Times New Roman"/>
          <w:sz w:val="23"/>
          <w:szCs w:val="23"/>
        </w:rPr>
        <w:t>.</w:t>
      </w:r>
    </w:p>
    <w:p w:rsidR="008225FE" w:rsidRPr="001E0C59" w:rsidRDefault="00D002A0" w:rsidP="007B426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 clivage est sans doute largement dû à la politisation et aux campagnes menées à droite </w:t>
      </w:r>
      <w:r w:rsidR="007B426B">
        <w:rPr>
          <w:rFonts w:ascii="Times New Roman" w:hAnsi="Times New Roman"/>
          <w:sz w:val="23"/>
          <w:szCs w:val="23"/>
        </w:rPr>
        <w:t>sur le sujet</w:t>
      </w:r>
      <w:r>
        <w:rPr>
          <w:rFonts w:ascii="Times New Roman" w:hAnsi="Times New Roman"/>
          <w:sz w:val="23"/>
          <w:szCs w:val="23"/>
        </w:rPr>
        <w:t xml:space="preserve">. </w:t>
      </w:r>
      <w:r w:rsidRPr="007B426B">
        <w:rPr>
          <w:rFonts w:ascii="Times New Roman" w:hAnsi="Times New Roman"/>
          <w:sz w:val="23"/>
          <w:szCs w:val="23"/>
        </w:rPr>
        <w:t>Car</w:t>
      </w:r>
      <w:r w:rsidRPr="007B426B">
        <w:rPr>
          <w:rFonts w:ascii="Times New Roman" w:hAnsi="Times New Roman"/>
          <w:b/>
          <w:bCs/>
          <w:sz w:val="23"/>
          <w:szCs w:val="23"/>
        </w:rPr>
        <w:t xml:space="preserve"> les sympathisants de droite, interrogés non plus sur le principe de l’AME mais sur ses raisons, s’y montrent bien plus favorables</w:t>
      </w:r>
      <w:r>
        <w:rPr>
          <w:rFonts w:ascii="Times New Roman" w:hAnsi="Times New Roman"/>
          <w:sz w:val="23"/>
          <w:szCs w:val="23"/>
        </w:rPr>
        <w:t> :</w:t>
      </w:r>
    </w:p>
    <w:p w:rsidR="008225FE" w:rsidRPr="001E0C59" w:rsidRDefault="008225FE" w:rsidP="00D002A0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E0C59">
        <w:rPr>
          <w:rFonts w:ascii="Times New Roman" w:hAnsi="Times New Roman"/>
          <w:sz w:val="23"/>
          <w:szCs w:val="23"/>
        </w:rPr>
        <w:t xml:space="preserve">66% des Français </w:t>
      </w:r>
      <w:r w:rsidR="00D002A0">
        <w:rPr>
          <w:rFonts w:ascii="Times New Roman" w:hAnsi="Times New Roman"/>
          <w:sz w:val="23"/>
          <w:szCs w:val="23"/>
        </w:rPr>
        <w:t xml:space="preserve">et </w:t>
      </w:r>
      <w:r w:rsidR="00D002A0" w:rsidRPr="001E0C59">
        <w:rPr>
          <w:rFonts w:ascii="Times New Roman" w:hAnsi="Times New Roman"/>
          <w:sz w:val="23"/>
          <w:szCs w:val="23"/>
        </w:rPr>
        <w:t xml:space="preserve">61% des sympathisants de droite </w:t>
      </w:r>
      <w:r w:rsidR="00D002A0">
        <w:rPr>
          <w:rFonts w:ascii="Times New Roman" w:hAnsi="Times New Roman"/>
          <w:sz w:val="23"/>
          <w:szCs w:val="23"/>
        </w:rPr>
        <w:t xml:space="preserve">jugent </w:t>
      </w:r>
      <w:r w:rsidR="007B426B">
        <w:rPr>
          <w:rFonts w:ascii="Times New Roman" w:hAnsi="Times New Roman"/>
          <w:sz w:val="23"/>
          <w:szCs w:val="23"/>
        </w:rPr>
        <w:t>« </w:t>
      </w:r>
      <w:r w:rsidR="00D002A0">
        <w:rPr>
          <w:rFonts w:ascii="Times New Roman" w:hAnsi="Times New Roman"/>
          <w:sz w:val="23"/>
          <w:szCs w:val="23"/>
        </w:rPr>
        <w:t>convaincant</w:t>
      </w:r>
      <w:r w:rsidR="007B426B">
        <w:rPr>
          <w:rFonts w:ascii="Times New Roman" w:hAnsi="Times New Roman"/>
          <w:sz w:val="23"/>
          <w:szCs w:val="23"/>
        </w:rPr>
        <w:t> »</w:t>
      </w:r>
      <w:r w:rsidRPr="001E0C59">
        <w:rPr>
          <w:rFonts w:ascii="Times New Roman" w:hAnsi="Times New Roman"/>
          <w:sz w:val="23"/>
          <w:szCs w:val="23"/>
        </w:rPr>
        <w:t xml:space="preserve"> </w:t>
      </w:r>
      <w:r w:rsidR="00D002A0">
        <w:rPr>
          <w:rFonts w:ascii="Times New Roman" w:hAnsi="Times New Roman"/>
          <w:sz w:val="23"/>
          <w:szCs w:val="23"/>
        </w:rPr>
        <w:t>l’argument selon lequel</w:t>
      </w:r>
      <w:r w:rsidRPr="001E0C59">
        <w:rPr>
          <w:rFonts w:ascii="Times New Roman" w:hAnsi="Times New Roman"/>
          <w:sz w:val="23"/>
          <w:szCs w:val="23"/>
        </w:rPr>
        <w:t xml:space="preserve"> </w:t>
      </w:r>
      <w:r w:rsidR="00D002A0">
        <w:rPr>
          <w:rFonts w:ascii="Times New Roman" w:hAnsi="Times New Roman"/>
          <w:sz w:val="23"/>
          <w:szCs w:val="23"/>
        </w:rPr>
        <w:t>« </w:t>
      </w:r>
      <w:r w:rsidRPr="007B426B">
        <w:rPr>
          <w:rFonts w:ascii="Times New Roman" w:hAnsi="Times New Roman"/>
          <w:i/>
          <w:iCs/>
          <w:sz w:val="23"/>
          <w:szCs w:val="23"/>
        </w:rPr>
        <w:t xml:space="preserve">l’AME est une mesure d’hygiène publique qui permet de protéger l’ensemble des Français contre le retour de certaines </w:t>
      </w:r>
      <w:r w:rsidR="00D002A0" w:rsidRPr="007B426B">
        <w:rPr>
          <w:rFonts w:ascii="Times New Roman" w:hAnsi="Times New Roman"/>
          <w:i/>
          <w:iCs/>
          <w:sz w:val="23"/>
          <w:szCs w:val="23"/>
        </w:rPr>
        <w:t>maladies, comme la tuberculose</w:t>
      </w:r>
      <w:r w:rsidR="00D002A0">
        <w:rPr>
          <w:rFonts w:ascii="Times New Roman" w:hAnsi="Times New Roman"/>
          <w:sz w:val="23"/>
          <w:szCs w:val="23"/>
        </w:rPr>
        <w:t> »</w:t>
      </w:r>
      <w:r w:rsidRPr="001E0C59">
        <w:rPr>
          <w:rFonts w:ascii="Times New Roman" w:hAnsi="Times New Roman"/>
          <w:sz w:val="23"/>
          <w:szCs w:val="23"/>
        </w:rPr>
        <w:t>.</w:t>
      </w:r>
    </w:p>
    <w:p w:rsidR="008225FE" w:rsidRPr="001E0C59" w:rsidRDefault="008225FE" w:rsidP="00D002A0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E0C59">
        <w:rPr>
          <w:rFonts w:ascii="Times New Roman" w:hAnsi="Times New Roman"/>
          <w:sz w:val="23"/>
          <w:szCs w:val="23"/>
        </w:rPr>
        <w:t>65%</w:t>
      </w:r>
      <w:r w:rsidR="00D002A0">
        <w:rPr>
          <w:rFonts w:ascii="Times New Roman" w:hAnsi="Times New Roman"/>
          <w:sz w:val="23"/>
          <w:szCs w:val="23"/>
        </w:rPr>
        <w:t xml:space="preserve"> (</w:t>
      </w:r>
      <w:r w:rsidR="00D002A0" w:rsidRPr="001E0C59">
        <w:rPr>
          <w:rFonts w:ascii="Times New Roman" w:hAnsi="Times New Roman"/>
          <w:sz w:val="23"/>
          <w:szCs w:val="23"/>
        </w:rPr>
        <w:t>59% des sympathisants de droite</w:t>
      </w:r>
      <w:r w:rsidR="00D002A0">
        <w:rPr>
          <w:rFonts w:ascii="Times New Roman" w:hAnsi="Times New Roman"/>
          <w:sz w:val="23"/>
          <w:szCs w:val="23"/>
        </w:rPr>
        <w:t>)</w:t>
      </w:r>
      <w:r w:rsidR="00D002A0" w:rsidRPr="001E0C59">
        <w:rPr>
          <w:rFonts w:ascii="Times New Roman" w:hAnsi="Times New Roman"/>
          <w:sz w:val="23"/>
          <w:szCs w:val="23"/>
        </w:rPr>
        <w:t xml:space="preserve"> </w:t>
      </w:r>
      <w:r w:rsidRPr="001E0C59">
        <w:rPr>
          <w:rFonts w:ascii="Times New Roman" w:hAnsi="Times New Roman"/>
          <w:sz w:val="23"/>
          <w:szCs w:val="23"/>
        </w:rPr>
        <w:t xml:space="preserve">estiment que </w:t>
      </w:r>
      <w:r w:rsidR="00D002A0">
        <w:rPr>
          <w:rFonts w:ascii="Times New Roman" w:hAnsi="Times New Roman"/>
          <w:sz w:val="23"/>
          <w:szCs w:val="23"/>
        </w:rPr>
        <w:t>« </w:t>
      </w:r>
      <w:r w:rsidRPr="007B426B">
        <w:rPr>
          <w:rFonts w:ascii="Times New Roman" w:hAnsi="Times New Roman"/>
          <w:i/>
          <w:iCs/>
          <w:sz w:val="23"/>
          <w:szCs w:val="23"/>
        </w:rPr>
        <w:t>l’AME est une mesure d’humanité et de solidarité nécessaire envers les personnes en situation de détresse</w:t>
      </w:r>
      <w:r w:rsidR="00D002A0">
        <w:rPr>
          <w:rFonts w:ascii="Times New Roman" w:hAnsi="Times New Roman"/>
          <w:sz w:val="23"/>
          <w:szCs w:val="23"/>
        </w:rPr>
        <w:t> ».</w:t>
      </w:r>
    </w:p>
    <w:p w:rsidR="008225FE" w:rsidRPr="001E0C59" w:rsidRDefault="008225FE" w:rsidP="007B426B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E0C59">
        <w:rPr>
          <w:rFonts w:ascii="Times New Roman" w:hAnsi="Times New Roman"/>
          <w:sz w:val="23"/>
          <w:szCs w:val="23"/>
        </w:rPr>
        <w:t xml:space="preserve">58% (53% des sympathisants de droite) </w:t>
      </w:r>
      <w:r w:rsidR="00D002A0">
        <w:rPr>
          <w:rFonts w:ascii="Times New Roman" w:hAnsi="Times New Roman"/>
          <w:sz w:val="23"/>
          <w:szCs w:val="23"/>
        </w:rPr>
        <w:t xml:space="preserve">acceptent </w:t>
      </w:r>
      <w:r w:rsidR="007B426B">
        <w:rPr>
          <w:rFonts w:ascii="Times New Roman" w:hAnsi="Times New Roman"/>
          <w:sz w:val="23"/>
          <w:szCs w:val="23"/>
        </w:rPr>
        <w:t>que</w:t>
      </w:r>
      <w:r w:rsidR="00D002A0">
        <w:rPr>
          <w:rFonts w:ascii="Times New Roman" w:hAnsi="Times New Roman"/>
          <w:sz w:val="23"/>
          <w:szCs w:val="23"/>
        </w:rPr>
        <w:t xml:space="preserve"> « </w:t>
      </w:r>
      <w:r w:rsidRPr="007B426B">
        <w:rPr>
          <w:rFonts w:ascii="Times New Roman" w:hAnsi="Times New Roman"/>
          <w:i/>
          <w:iCs/>
          <w:sz w:val="23"/>
          <w:szCs w:val="23"/>
        </w:rPr>
        <w:t>l’AME permet de soigner des personnes avant que leur état ne soit grave et que les soins coûtent donc plus cher à l’Etat</w:t>
      </w:r>
      <w:r w:rsidR="00D002A0">
        <w:rPr>
          <w:rFonts w:ascii="Times New Roman" w:hAnsi="Times New Roman"/>
          <w:sz w:val="23"/>
          <w:szCs w:val="23"/>
        </w:rPr>
        <w:t> »</w:t>
      </w:r>
      <w:r w:rsidRPr="001E0C59">
        <w:rPr>
          <w:rFonts w:ascii="Times New Roman" w:hAnsi="Times New Roman"/>
          <w:sz w:val="23"/>
          <w:szCs w:val="23"/>
        </w:rPr>
        <w:t>.</w:t>
      </w:r>
    </w:p>
    <w:p w:rsidR="001710D0" w:rsidRPr="007B426B" w:rsidRDefault="004F35BD" w:rsidP="00617879">
      <w:pPr>
        <w:numPr>
          <w:ilvl w:val="0"/>
          <w:numId w:val="39"/>
        </w:numPr>
        <w:tabs>
          <w:tab w:val="left" w:pos="284"/>
        </w:tabs>
        <w:spacing w:before="24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Quelques traits d</w:t>
      </w:r>
      <w:r w:rsidR="007B426B" w:rsidRPr="007B426B">
        <w:rPr>
          <w:rFonts w:ascii="Times New Roman" w:hAnsi="Times New Roman"/>
          <w:i/>
          <w:iCs/>
          <w:sz w:val="23"/>
          <w:szCs w:val="23"/>
        </w:rPr>
        <w:t xml:space="preserve">’acceptation </w:t>
      </w:r>
      <w:r w:rsidR="007B426B">
        <w:rPr>
          <w:rFonts w:ascii="Times New Roman" w:hAnsi="Times New Roman"/>
          <w:i/>
          <w:iCs/>
          <w:sz w:val="23"/>
          <w:szCs w:val="23"/>
        </w:rPr>
        <w:t>de</w:t>
      </w:r>
      <w:r>
        <w:rPr>
          <w:rFonts w:ascii="Times New Roman" w:hAnsi="Times New Roman"/>
          <w:i/>
          <w:iCs/>
          <w:sz w:val="23"/>
          <w:szCs w:val="23"/>
        </w:rPr>
        <w:t>s</w:t>
      </w:r>
      <w:r w:rsidR="007B426B">
        <w:rPr>
          <w:rFonts w:ascii="Times New Roman" w:hAnsi="Times New Roman"/>
          <w:i/>
          <w:iCs/>
          <w:sz w:val="23"/>
          <w:szCs w:val="23"/>
        </w:rPr>
        <w:t xml:space="preserve"> discours</w:t>
      </w:r>
      <w:r w:rsidR="007B426B" w:rsidRPr="007B426B">
        <w:rPr>
          <w:rFonts w:ascii="Times New Roman" w:hAnsi="Times New Roman"/>
          <w:i/>
          <w:iCs/>
          <w:sz w:val="23"/>
          <w:szCs w:val="23"/>
        </w:rPr>
        <w:t xml:space="preserve"> sur les systèmes de solidarité se retrouvent dans ces résultats : rigueur dans l’attribution des prestations ; contribu</w:t>
      </w:r>
      <w:r>
        <w:rPr>
          <w:rFonts w:ascii="Times New Roman" w:hAnsi="Times New Roman"/>
          <w:i/>
          <w:iCs/>
          <w:sz w:val="23"/>
          <w:szCs w:val="23"/>
        </w:rPr>
        <w:t>tion</w:t>
      </w:r>
      <w:r w:rsidR="00617879">
        <w:rPr>
          <w:rFonts w:ascii="Times New Roman" w:hAnsi="Times New Roman"/>
          <w:i/>
          <w:iCs/>
          <w:sz w:val="23"/>
          <w:szCs w:val="23"/>
        </w:rPr>
        <w:t>,</w:t>
      </w:r>
      <w:r>
        <w:rPr>
          <w:rFonts w:ascii="Times New Roman" w:hAnsi="Times New Roman"/>
          <w:i/>
          <w:iCs/>
          <w:sz w:val="23"/>
          <w:szCs w:val="23"/>
        </w:rPr>
        <w:t xml:space="preserve"> même </w:t>
      </w:r>
      <w:r w:rsidR="007B426B">
        <w:rPr>
          <w:rFonts w:ascii="Times New Roman" w:hAnsi="Times New Roman"/>
          <w:i/>
          <w:iCs/>
          <w:sz w:val="23"/>
          <w:szCs w:val="23"/>
        </w:rPr>
        <w:t>symbolique</w:t>
      </w:r>
      <w:r w:rsidR="00617879">
        <w:rPr>
          <w:rFonts w:ascii="Times New Roman" w:hAnsi="Times New Roman"/>
          <w:i/>
          <w:iCs/>
          <w:sz w:val="23"/>
          <w:szCs w:val="23"/>
        </w:rPr>
        <w:t>,</w:t>
      </w:r>
      <w:r>
        <w:rPr>
          <w:rFonts w:ascii="Times New Roman" w:hAnsi="Times New Roman"/>
          <w:i/>
          <w:iCs/>
          <w:sz w:val="23"/>
          <w:szCs w:val="23"/>
        </w:rPr>
        <w:t xml:space="preserve"> au système</w:t>
      </w:r>
      <w:r w:rsidR="007B426B" w:rsidRPr="007B426B">
        <w:rPr>
          <w:rFonts w:ascii="Times New Roman" w:hAnsi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sz w:val="23"/>
          <w:szCs w:val="23"/>
        </w:rPr>
        <w:t xml:space="preserve">pour </w:t>
      </w:r>
      <w:r w:rsidR="007B426B" w:rsidRPr="007B426B">
        <w:rPr>
          <w:rFonts w:ascii="Times New Roman" w:hAnsi="Times New Roman"/>
          <w:i/>
          <w:iCs/>
          <w:sz w:val="23"/>
          <w:szCs w:val="23"/>
        </w:rPr>
        <w:t xml:space="preserve">bénéficier de l’accès ; réticences à </w:t>
      </w:r>
      <w:r w:rsidR="007B426B">
        <w:rPr>
          <w:rFonts w:ascii="Times New Roman" w:hAnsi="Times New Roman"/>
          <w:i/>
          <w:iCs/>
          <w:sz w:val="23"/>
          <w:szCs w:val="23"/>
        </w:rPr>
        <w:t xml:space="preserve">une </w:t>
      </w:r>
      <w:r w:rsidR="007B426B" w:rsidRPr="007B426B">
        <w:rPr>
          <w:rFonts w:ascii="Times New Roman" w:hAnsi="Times New Roman"/>
          <w:i/>
          <w:iCs/>
          <w:sz w:val="23"/>
          <w:szCs w:val="23"/>
        </w:rPr>
        <w:t xml:space="preserve">solidarité </w:t>
      </w:r>
      <w:r w:rsidR="007B426B">
        <w:rPr>
          <w:rFonts w:ascii="Times New Roman" w:hAnsi="Times New Roman"/>
          <w:i/>
          <w:iCs/>
          <w:sz w:val="23"/>
          <w:szCs w:val="23"/>
        </w:rPr>
        <w:t xml:space="preserve">élargie par </w:t>
      </w:r>
      <w:r w:rsidR="007B426B" w:rsidRPr="007B426B">
        <w:rPr>
          <w:rFonts w:ascii="Times New Roman" w:hAnsi="Times New Roman"/>
          <w:i/>
          <w:iCs/>
          <w:sz w:val="23"/>
          <w:szCs w:val="23"/>
        </w:rPr>
        <w:t>principe mais acceptation des raisons pragmatiques.</w:t>
      </w:r>
    </w:p>
    <w:p w:rsidR="001423DB" w:rsidRPr="001E0C59" w:rsidRDefault="001423DB" w:rsidP="00F426AF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</w:p>
    <w:p w:rsidR="00563B3D" w:rsidRPr="001E0C59" w:rsidRDefault="00563B3D" w:rsidP="00F426AF">
      <w:pPr>
        <w:tabs>
          <w:tab w:val="left" w:pos="6663"/>
        </w:tabs>
        <w:spacing w:before="24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1E0C59">
        <w:rPr>
          <w:sz w:val="23"/>
          <w:szCs w:val="23"/>
        </w:rPr>
        <w:tab/>
      </w:r>
      <w:r w:rsidRPr="001E0C59">
        <w:rPr>
          <w:rFonts w:ascii="Times New Roman" w:hAnsi="Times New Roman"/>
          <w:sz w:val="23"/>
          <w:szCs w:val="23"/>
        </w:rPr>
        <w:t>Adrien ABECASSIS</w:t>
      </w:r>
    </w:p>
    <w:sectPr w:rsidR="00563B3D" w:rsidRPr="001E0C59" w:rsidSect="00881333">
      <w:pgSz w:w="11906" w:h="16838"/>
      <w:pgMar w:top="1021" w:right="1304" w:bottom="1021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8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487207896">
    <w:abstractNumId w:val="32"/>
  </w:num>
  <w:num w:numId="2" w16cid:durableId="845830512">
    <w:abstractNumId w:val="1"/>
  </w:num>
  <w:num w:numId="3" w16cid:durableId="1422025012">
    <w:abstractNumId w:val="11"/>
  </w:num>
  <w:num w:numId="4" w16cid:durableId="1328510185">
    <w:abstractNumId w:val="21"/>
  </w:num>
  <w:num w:numId="5" w16cid:durableId="1819106268">
    <w:abstractNumId w:val="4"/>
  </w:num>
  <w:num w:numId="6" w16cid:durableId="125280987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50740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4503641">
    <w:abstractNumId w:val="28"/>
  </w:num>
  <w:num w:numId="9" w16cid:durableId="1347243897">
    <w:abstractNumId w:val="10"/>
  </w:num>
  <w:num w:numId="10" w16cid:durableId="614560330">
    <w:abstractNumId w:val="19"/>
  </w:num>
  <w:num w:numId="11" w16cid:durableId="1541016382">
    <w:abstractNumId w:val="22"/>
  </w:num>
  <w:num w:numId="12" w16cid:durableId="165706513">
    <w:abstractNumId w:val="9"/>
  </w:num>
  <w:num w:numId="13" w16cid:durableId="2106073694">
    <w:abstractNumId w:val="13"/>
  </w:num>
  <w:num w:numId="14" w16cid:durableId="852695256">
    <w:abstractNumId w:val="20"/>
  </w:num>
  <w:num w:numId="15" w16cid:durableId="9759133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967289">
    <w:abstractNumId w:val="3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97279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17386208">
    <w:abstractNumId w:val="8"/>
  </w:num>
  <w:num w:numId="19" w16cid:durableId="1635983012">
    <w:abstractNumId w:val="17"/>
  </w:num>
  <w:num w:numId="20" w16cid:durableId="680279576">
    <w:abstractNumId w:val="16"/>
  </w:num>
  <w:num w:numId="21" w16cid:durableId="1413046597">
    <w:abstractNumId w:val="3"/>
  </w:num>
  <w:num w:numId="22" w16cid:durableId="1305280717">
    <w:abstractNumId w:val="2"/>
  </w:num>
  <w:num w:numId="23" w16cid:durableId="1686126156">
    <w:abstractNumId w:val="12"/>
  </w:num>
  <w:num w:numId="24" w16cid:durableId="457183127">
    <w:abstractNumId w:val="31"/>
  </w:num>
  <w:num w:numId="25" w16cid:durableId="1294679227">
    <w:abstractNumId w:val="27"/>
  </w:num>
  <w:num w:numId="26" w16cid:durableId="22796282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2989718">
    <w:abstractNumId w:val="34"/>
  </w:num>
  <w:num w:numId="28" w16cid:durableId="1265765849">
    <w:abstractNumId w:val="26"/>
  </w:num>
  <w:num w:numId="29" w16cid:durableId="1578398622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0937909">
    <w:abstractNumId w:val="0"/>
  </w:num>
  <w:num w:numId="31" w16cid:durableId="2023972129">
    <w:abstractNumId w:val="30"/>
  </w:num>
  <w:num w:numId="32" w16cid:durableId="241381636">
    <w:abstractNumId w:val="5"/>
  </w:num>
  <w:num w:numId="33" w16cid:durableId="34105393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26657375">
    <w:abstractNumId w:val="14"/>
  </w:num>
  <w:num w:numId="35" w16cid:durableId="866213598">
    <w:abstractNumId w:val="25"/>
  </w:num>
  <w:num w:numId="36" w16cid:durableId="883979587">
    <w:abstractNumId w:val="24"/>
  </w:num>
  <w:num w:numId="37" w16cid:durableId="1440762583">
    <w:abstractNumId w:val="6"/>
  </w:num>
  <w:num w:numId="38" w16cid:durableId="1551843052">
    <w:abstractNumId w:val="7"/>
  </w:num>
  <w:num w:numId="39" w16cid:durableId="6819060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7E70"/>
    <w:rsid w:val="00061993"/>
    <w:rsid w:val="000623C3"/>
    <w:rsid w:val="00072037"/>
    <w:rsid w:val="000861D7"/>
    <w:rsid w:val="00095CB4"/>
    <w:rsid w:val="000D1840"/>
    <w:rsid w:val="000D200C"/>
    <w:rsid w:val="000D7E84"/>
    <w:rsid w:val="00105D1C"/>
    <w:rsid w:val="0011140E"/>
    <w:rsid w:val="001418DA"/>
    <w:rsid w:val="001423DB"/>
    <w:rsid w:val="001426D7"/>
    <w:rsid w:val="001710D0"/>
    <w:rsid w:val="00171E36"/>
    <w:rsid w:val="001732F2"/>
    <w:rsid w:val="001A33C4"/>
    <w:rsid w:val="001B640F"/>
    <w:rsid w:val="001D02E9"/>
    <w:rsid w:val="001D6022"/>
    <w:rsid w:val="001E0C59"/>
    <w:rsid w:val="001F262D"/>
    <w:rsid w:val="001F2B0D"/>
    <w:rsid w:val="00200E3D"/>
    <w:rsid w:val="002157A6"/>
    <w:rsid w:val="00220F7E"/>
    <w:rsid w:val="00282660"/>
    <w:rsid w:val="00283167"/>
    <w:rsid w:val="002A30E5"/>
    <w:rsid w:val="002F0E21"/>
    <w:rsid w:val="00300ADC"/>
    <w:rsid w:val="00305665"/>
    <w:rsid w:val="003313CB"/>
    <w:rsid w:val="00360B5E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6B9A"/>
    <w:rsid w:val="00431DF3"/>
    <w:rsid w:val="0047508B"/>
    <w:rsid w:val="0049164F"/>
    <w:rsid w:val="004A6A02"/>
    <w:rsid w:val="004C3F36"/>
    <w:rsid w:val="004C459E"/>
    <w:rsid w:val="004C7845"/>
    <w:rsid w:val="004D7162"/>
    <w:rsid w:val="004E454C"/>
    <w:rsid w:val="004F35BD"/>
    <w:rsid w:val="00505A6E"/>
    <w:rsid w:val="005148F7"/>
    <w:rsid w:val="00520F21"/>
    <w:rsid w:val="00563B3D"/>
    <w:rsid w:val="00576FE8"/>
    <w:rsid w:val="00593A46"/>
    <w:rsid w:val="005B2411"/>
    <w:rsid w:val="005D1663"/>
    <w:rsid w:val="005D1CFC"/>
    <w:rsid w:val="005F42E1"/>
    <w:rsid w:val="00613E86"/>
    <w:rsid w:val="00613EEE"/>
    <w:rsid w:val="00617879"/>
    <w:rsid w:val="00642F00"/>
    <w:rsid w:val="006A1CCC"/>
    <w:rsid w:val="006B5695"/>
    <w:rsid w:val="006F5481"/>
    <w:rsid w:val="007104D3"/>
    <w:rsid w:val="0071245F"/>
    <w:rsid w:val="00720113"/>
    <w:rsid w:val="007235B8"/>
    <w:rsid w:val="00730982"/>
    <w:rsid w:val="0073310B"/>
    <w:rsid w:val="00733D34"/>
    <w:rsid w:val="00735F82"/>
    <w:rsid w:val="00771653"/>
    <w:rsid w:val="00784F1A"/>
    <w:rsid w:val="007873DB"/>
    <w:rsid w:val="007A45F2"/>
    <w:rsid w:val="007B3F9A"/>
    <w:rsid w:val="007B426B"/>
    <w:rsid w:val="007C1C34"/>
    <w:rsid w:val="007F1DBE"/>
    <w:rsid w:val="00800A48"/>
    <w:rsid w:val="00811021"/>
    <w:rsid w:val="008225FE"/>
    <w:rsid w:val="00823005"/>
    <w:rsid w:val="00824D03"/>
    <w:rsid w:val="00841F14"/>
    <w:rsid w:val="00872216"/>
    <w:rsid w:val="00881333"/>
    <w:rsid w:val="0089600B"/>
    <w:rsid w:val="008D7D03"/>
    <w:rsid w:val="008F349E"/>
    <w:rsid w:val="00916D36"/>
    <w:rsid w:val="00957C89"/>
    <w:rsid w:val="009A0390"/>
    <w:rsid w:val="009E0CEF"/>
    <w:rsid w:val="009E59C8"/>
    <w:rsid w:val="009F33EE"/>
    <w:rsid w:val="00A141FA"/>
    <w:rsid w:val="00A35C02"/>
    <w:rsid w:val="00A478BE"/>
    <w:rsid w:val="00A5268A"/>
    <w:rsid w:val="00A834DC"/>
    <w:rsid w:val="00A85155"/>
    <w:rsid w:val="00AA745B"/>
    <w:rsid w:val="00B56F7C"/>
    <w:rsid w:val="00BC5974"/>
    <w:rsid w:val="00BC631C"/>
    <w:rsid w:val="00BD347D"/>
    <w:rsid w:val="00BE543C"/>
    <w:rsid w:val="00C01A6A"/>
    <w:rsid w:val="00C12B0E"/>
    <w:rsid w:val="00C2240F"/>
    <w:rsid w:val="00C343E2"/>
    <w:rsid w:val="00C35F4C"/>
    <w:rsid w:val="00C438E0"/>
    <w:rsid w:val="00C50C2F"/>
    <w:rsid w:val="00C6264C"/>
    <w:rsid w:val="00C732A7"/>
    <w:rsid w:val="00CA4CC2"/>
    <w:rsid w:val="00CA69B8"/>
    <w:rsid w:val="00CC3F6A"/>
    <w:rsid w:val="00D002A0"/>
    <w:rsid w:val="00D23CF5"/>
    <w:rsid w:val="00D62344"/>
    <w:rsid w:val="00D75AA0"/>
    <w:rsid w:val="00D85758"/>
    <w:rsid w:val="00DD2390"/>
    <w:rsid w:val="00E45C77"/>
    <w:rsid w:val="00E66ACB"/>
    <w:rsid w:val="00E84899"/>
    <w:rsid w:val="00EC4263"/>
    <w:rsid w:val="00EC6B86"/>
    <w:rsid w:val="00ED43A9"/>
    <w:rsid w:val="00EE7FD4"/>
    <w:rsid w:val="00F224D5"/>
    <w:rsid w:val="00F227D1"/>
    <w:rsid w:val="00F426AF"/>
    <w:rsid w:val="00F63D49"/>
    <w:rsid w:val="00F7228F"/>
    <w:rsid w:val="00F9605B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7A46C4-4C00-4983-AC85-852C4C0F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848</Words>
  <Characters>4837</Characters>
  <Application>Microsoft Office Word</Application>
  <DocSecurity>4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2014-11-17T08:19:00Z</cp:lastPrinted>
  <dcterms:created xsi:type="dcterms:W3CDTF">2014-11-17T08:34:00Z</dcterms:created>
  <dcterms:modified xsi:type="dcterms:W3CDTF">2014-11-17T08:34:00Z</dcterms:modified>
</cp:coreProperties>
</file>