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0453D8">
        <w:rPr>
          <w:rFonts w:ascii="Times New Roman" w:eastAsia="Times New Roman" w:hAnsi="Times New Roman"/>
          <w:sz w:val="24"/>
          <w:szCs w:val="24"/>
        </w:rPr>
        <w:t>24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710D0">
        <w:rPr>
          <w:rFonts w:ascii="Times New Roman" w:eastAsia="Times New Roman" w:hAnsi="Times New Roman"/>
          <w:sz w:val="24"/>
          <w:szCs w:val="24"/>
        </w:rPr>
        <w:t>novembre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1710D0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881333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0453D8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24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novemb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re 2014</w:t>
      </w:r>
    </w:p>
    <w:p w:rsidR="001426D7" w:rsidRPr="001E0C59" w:rsidRDefault="00412929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Sécurité : des inquiétudes </w:t>
      </w:r>
      <w:r w:rsidR="004708EE">
        <w:rPr>
          <w:rFonts w:ascii="Times New Roman" w:hAnsi="Times New Roman"/>
          <w:b/>
          <w:sz w:val="23"/>
          <w:szCs w:val="23"/>
          <w:u w:val="single"/>
        </w:rPr>
        <w:t>qui restent fortes ;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 une faible visibilité de l’action menée</w:t>
      </w:r>
    </w:p>
    <w:p w:rsidR="00412929" w:rsidRDefault="00412929" w:rsidP="00733D3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61% des Français ont le sentiment que la délinquance « </w:t>
      </w:r>
      <w:r w:rsidRPr="00534BAA">
        <w:rPr>
          <w:rFonts w:ascii="Times New Roman" w:hAnsi="Times New Roman"/>
          <w:b/>
          <w:bCs/>
          <w:i/>
          <w:sz w:val="23"/>
          <w:szCs w:val="23"/>
        </w:rPr>
        <w:t>progresse</w:t>
      </w:r>
      <w:r>
        <w:rPr>
          <w:rFonts w:ascii="Times New Roman" w:hAnsi="Times New Roman"/>
          <w:b/>
          <w:bCs/>
          <w:sz w:val="23"/>
          <w:szCs w:val="23"/>
        </w:rPr>
        <w:t> », dont 45% des sympathisants de gauche</w:t>
      </w:r>
      <w:r w:rsidR="001710D0" w:rsidRPr="001E0C59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Seul</w:t>
      </w:r>
      <w:r w:rsidR="00125E5C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4% ont le sentiment qu’elle diminue (6% à gauche), 35% qu’elle reste stable</w:t>
      </w:r>
      <w:r w:rsidR="00E62A44">
        <w:rPr>
          <w:rFonts w:ascii="Times New Roman" w:hAnsi="Times New Roman"/>
          <w:sz w:val="23"/>
          <w:szCs w:val="23"/>
        </w:rPr>
        <w:t xml:space="preserve"> (49% à gauche)</w:t>
      </w:r>
      <w:r w:rsidR="00441526">
        <w:rPr>
          <w:rFonts w:ascii="Times New Roman" w:hAnsi="Times New Roman"/>
          <w:sz w:val="23"/>
          <w:szCs w:val="23"/>
        </w:rPr>
        <w:t>.</w:t>
      </w:r>
    </w:p>
    <w:p w:rsidR="001710D0" w:rsidRDefault="002A2BD7" w:rsidP="0041292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412929">
        <w:rPr>
          <w:rFonts w:ascii="Times New Roman" w:hAnsi="Times New Roman"/>
          <w:sz w:val="23"/>
          <w:szCs w:val="23"/>
        </w:rPr>
        <w:t xml:space="preserve">e sentiment </w:t>
      </w:r>
      <w:r w:rsidR="00E62A44">
        <w:rPr>
          <w:rFonts w:ascii="Times New Roman" w:hAnsi="Times New Roman"/>
          <w:sz w:val="23"/>
          <w:szCs w:val="23"/>
        </w:rPr>
        <w:t>d’insécurité</w:t>
      </w:r>
      <w:r w:rsidR="004708EE">
        <w:rPr>
          <w:rFonts w:ascii="Times New Roman" w:hAnsi="Times New Roman"/>
          <w:sz w:val="23"/>
          <w:szCs w:val="23"/>
        </w:rPr>
        <w:t xml:space="preserve"> croissante</w:t>
      </w:r>
      <w:r w:rsidR="00E62A44">
        <w:rPr>
          <w:rFonts w:ascii="Times New Roman" w:hAnsi="Times New Roman"/>
          <w:sz w:val="23"/>
          <w:szCs w:val="23"/>
        </w:rPr>
        <w:t xml:space="preserve"> </w:t>
      </w:r>
      <w:r w:rsidR="00412929">
        <w:rPr>
          <w:rFonts w:ascii="Times New Roman" w:hAnsi="Times New Roman"/>
          <w:sz w:val="23"/>
          <w:szCs w:val="23"/>
        </w:rPr>
        <w:t xml:space="preserve">est </w:t>
      </w:r>
      <w:r w:rsidR="004708EE">
        <w:rPr>
          <w:rFonts w:ascii="Times New Roman" w:hAnsi="Times New Roman"/>
          <w:sz w:val="23"/>
          <w:szCs w:val="23"/>
        </w:rPr>
        <w:t xml:space="preserve">naturellement </w:t>
      </w:r>
      <w:r w:rsidR="00C84E14">
        <w:rPr>
          <w:rFonts w:ascii="Times New Roman" w:hAnsi="Times New Roman"/>
          <w:sz w:val="23"/>
          <w:szCs w:val="23"/>
        </w:rPr>
        <w:t>très</w:t>
      </w:r>
      <w:r w:rsidR="00412929">
        <w:rPr>
          <w:rFonts w:ascii="Times New Roman" w:hAnsi="Times New Roman"/>
          <w:sz w:val="23"/>
          <w:szCs w:val="23"/>
        </w:rPr>
        <w:t xml:space="preserve"> </w:t>
      </w:r>
      <w:r w:rsidR="00E62A44">
        <w:rPr>
          <w:rFonts w:ascii="Times New Roman" w:hAnsi="Times New Roman"/>
          <w:sz w:val="23"/>
          <w:szCs w:val="23"/>
        </w:rPr>
        <w:t>fort au FN (85%</w:t>
      </w:r>
      <w:r w:rsidR="004708EE">
        <w:rPr>
          <w:rFonts w:ascii="Times New Roman" w:hAnsi="Times New Roman"/>
          <w:sz w:val="23"/>
          <w:szCs w:val="23"/>
        </w:rPr>
        <w:t>)</w:t>
      </w:r>
      <w:r w:rsidR="00125E5C">
        <w:rPr>
          <w:rFonts w:ascii="Times New Roman" w:hAnsi="Times New Roman"/>
          <w:sz w:val="23"/>
          <w:szCs w:val="23"/>
        </w:rPr>
        <w:t xml:space="preserve"> -</w:t>
      </w:r>
      <w:r>
        <w:rPr>
          <w:rFonts w:ascii="Times New Roman" w:hAnsi="Times New Roman"/>
          <w:sz w:val="23"/>
          <w:szCs w:val="23"/>
        </w:rPr>
        <w:t xml:space="preserve"> dont cela </w:t>
      </w:r>
      <w:r w:rsidR="00C84E14">
        <w:rPr>
          <w:rFonts w:ascii="Times New Roman" w:hAnsi="Times New Roman"/>
          <w:sz w:val="23"/>
          <w:szCs w:val="23"/>
        </w:rPr>
        <w:t xml:space="preserve">reste </w:t>
      </w:r>
      <w:r>
        <w:rPr>
          <w:rFonts w:ascii="Times New Roman" w:hAnsi="Times New Roman"/>
          <w:sz w:val="23"/>
          <w:szCs w:val="23"/>
        </w:rPr>
        <w:t>l’un de</w:t>
      </w:r>
      <w:r w:rsidR="00C84E14">
        <w:rPr>
          <w:rFonts w:ascii="Times New Roman" w:hAnsi="Times New Roman"/>
          <w:sz w:val="23"/>
          <w:szCs w:val="23"/>
        </w:rPr>
        <w:t xml:space="preserve">s </w:t>
      </w:r>
      <w:r w:rsidR="00C84E14" w:rsidRPr="00125E5C">
        <w:rPr>
          <w:rFonts w:ascii="Times New Roman" w:hAnsi="Times New Roman"/>
          <w:spacing w:val="-2"/>
          <w:sz w:val="23"/>
          <w:szCs w:val="23"/>
        </w:rPr>
        <w:t>moteurs d’attracti</w:t>
      </w:r>
      <w:r w:rsidRPr="00125E5C">
        <w:rPr>
          <w:rFonts w:ascii="Times New Roman" w:hAnsi="Times New Roman"/>
          <w:spacing w:val="-2"/>
          <w:sz w:val="23"/>
          <w:szCs w:val="23"/>
        </w:rPr>
        <w:t>vité</w:t>
      </w:r>
      <w:r w:rsidR="00E62A44" w:rsidRPr="00125E5C">
        <w:rPr>
          <w:rFonts w:ascii="Times New Roman" w:hAnsi="Times New Roman"/>
          <w:spacing w:val="-2"/>
          <w:sz w:val="23"/>
          <w:szCs w:val="23"/>
        </w:rPr>
        <w:t xml:space="preserve">. Il est aussi </w:t>
      </w:r>
      <w:r w:rsidR="00412929" w:rsidRPr="00125E5C">
        <w:rPr>
          <w:rFonts w:ascii="Times New Roman" w:hAnsi="Times New Roman"/>
          <w:spacing w:val="-2"/>
          <w:sz w:val="23"/>
          <w:szCs w:val="23"/>
        </w:rPr>
        <w:t>marqué chez les plus âgés (72%), les CSP- (66%), les ruraux (70%).</w:t>
      </w:r>
    </w:p>
    <w:p w:rsidR="00E62A44" w:rsidRDefault="00534BAA" w:rsidP="0041292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84E14">
        <w:rPr>
          <w:rFonts w:ascii="Times New Roman" w:hAnsi="Times New Roman"/>
          <w:b/>
          <w:sz w:val="23"/>
          <w:szCs w:val="23"/>
        </w:rPr>
        <w:t xml:space="preserve">Dès lors, </w:t>
      </w:r>
      <w:r w:rsidR="00C84E14" w:rsidRPr="00C84E14">
        <w:rPr>
          <w:rFonts w:ascii="Times New Roman" w:hAnsi="Times New Roman"/>
          <w:b/>
          <w:sz w:val="23"/>
          <w:szCs w:val="23"/>
        </w:rPr>
        <w:t>les</w:t>
      </w:r>
      <w:r w:rsidR="00C84E14">
        <w:rPr>
          <w:rFonts w:ascii="Times New Roman" w:hAnsi="Times New Roman"/>
          <w:b/>
          <w:sz w:val="23"/>
          <w:szCs w:val="23"/>
        </w:rPr>
        <w:t xml:space="preserve"> Français</w:t>
      </w:r>
      <w:r w:rsidRPr="00534BAA">
        <w:rPr>
          <w:rFonts w:ascii="Times New Roman" w:hAnsi="Times New Roman"/>
          <w:b/>
          <w:sz w:val="23"/>
          <w:szCs w:val="23"/>
        </w:rPr>
        <w:t xml:space="preserve"> ne croient pas le gouvernement </w:t>
      </w:r>
      <w:r w:rsidRPr="00C84E14">
        <w:rPr>
          <w:rFonts w:ascii="Times New Roman" w:hAnsi="Times New Roman"/>
          <w:sz w:val="23"/>
          <w:szCs w:val="23"/>
        </w:rPr>
        <w:t>: les deux-tiers pensent que les bons chiffres de la délinquance révélés la semaine dernière « </w:t>
      </w:r>
      <w:r w:rsidRPr="00C84E14">
        <w:rPr>
          <w:rFonts w:ascii="Times New Roman" w:hAnsi="Times New Roman"/>
          <w:i/>
          <w:sz w:val="23"/>
          <w:szCs w:val="23"/>
        </w:rPr>
        <w:t>reflètent mal la réalité dans ce domaine</w:t>
      </w:r>
      <w:r w:rsidRPr="00C84E14">
        <w:rPr>
          <w:rFonts w:ascii="Times New Roman" w:hAnsi="Times New Roman"/>
          <w:sz w:val="23"/>
          <w:szCs w:val="23"/>
        </w:rPr>
        <w:t xml:space="preserve"> » </w:t>
      </w:r>
      <w:r w:rsidRPr="00534BAA">
        <w:rPr>
          <w:rFonts w:ascii="Times New Roman" w:hAnsi="Times New Roman"/>
          <w:sz w:val="23"/>
          <w:szCs w:val="23"/>
        </w:rPr>
        <w:t>(dont 58% des sympathisants de gauche).</w:t>
      </w:r>
    </w:p>
    <w:p w:rsidR="00EF1C38" w:rsidRPr="001E0C59" w:rsidRDefault="00EF1C38" w:rsidP="0041292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EF1C38">
        <w:rPr>
          <w:rFonts w:ascii="Times New Roman" w:hAnsi="Times New Roman"/>
          <w:b/>
          <w:sz w:val="23"/>
          <w:szCs w:val="23"/>
        </w:rPr>
        <w:t>Il s’agit pourtant de l’un des rares domaines où les Français créditent</w:t>
      </w:r>
      <w:r>
        <w:rPr>
          <w:rFonts w:ascii="Times New Roman" w:hAnsi="Times New Roman"/>
          <w:b/>
          <w:sz w:val="23"/>
          <w:szCs w:val="23"/>
        </w:rPr>
        <w:t xml:space="preserve"> encore</w:t>
      </w:r>
      <w:r w:rsidRPr="00EF1C38">
        <w:rPr>
          <w:rFonts w:ascii="Times New Roman" w:hAnsi="Times New Roman"/>
          <w:b/>
          <w:sz w:val="23"/>
          <w:szCs w:val="23"/>
        </w:rPr>
        <w:t xml:space="preserve"> le politique d’une </w:t>
      </w:r>
      <w:r>
        <w:rPr>
          <w:rFonts w:ascii="Times New Roman" w:hAnsi="Times New Roman"/>
          <w:b/>
          <w:sz w:val="23"/>
          <w:szCs w:val="23"/>
        </w:rPr>
        <w:t xml:space="preserve">vraie </w:t>
      </w:r>
      <w:r w:rsidRPr="00EF1C38">
        <w:rPr>
          <w:rFonts w:ascii="Times New Roman" w:hAnsi="Times New Roman"/>
          <w:b/>
          <w:sz w:val="23"/>
          <w:szCs w:val="23"/>
        </w:rPr>
        <w:t>capacité d’action</w:t>
      </w:r>
      <w:r>
        <w:rPr>
          <w:rFonts w:ascii="Times New Roman" w:hAnsi="Times New Roman"/>
          <w:sz w:val="23"/>
          <w:szCs w:val="23"/>
        </w:rPr>
        <w:t> : 73% estiment ainsi que « </w:t>
      </w:r>
      <w:r w:rsidRPr="00EF1C38">
        <w:rPr>
          <w:rFonts w:ascii="Times New Roman" w:hAnsi="Times New Roman"/>
          <w:i/>
          <w:sz w:val="23"/>
          <w:szCs w:val="23"/>
        </w:rPr>
        <w:t>le gouvernement a vraiment les moyens d’agir pour faire baisser la délinquance</w:t>
      </w:r>
      <w:r>
        <w:rPr>
          <w:rFonts w:ascii="Times New Roman" w:hAnsi="Times New Roman"/>
          <w:sz w:val="23"/>
          <w:szCs w:val="23"/>
        </w:rPr>
        <w:t xml:space="preserve"> » ; contre 27% </w:t>
      </w:r>
      <w:r w:rsidR="005E1580">
        <w:rPr>
          <w:rFonts w:ascii="Times New Roman" w:hAnsi="Times New Roman"/>
          <w:sz w:val="23"/>
          <w:szCs w:val="23"/>
        </w:rPr>
        <w:t xml:space="preserve">pour </w:t>
      </w:r>
      <w:r>
        <w:rPr>
          <w:rFonts w:ascii="Times New Roman" w:hAnsi="Times New Roman"/>
          <w:sz w:val="23"/>
          <w:szCs w:val="23"/>
        </w:rPr>
        <w:t>qui « </w:t>
      </w:r>
      <w:r w:rsidR="00954ADB">
        <w:rPr>
          <w:rFonts w:ascii="Times New Roman" w:hAnsi="Times New Roman"/>
          <w:i/>
          <w:sz w:val="23"/>
          <w:szCs w:val="23"/>
        </w:rPr>
        <w:t>il n</w:t>
      </w:r>
      <w:r w:rsidRPr="00EF1C38">
        <w:rPr>
          <w:rFonts w:ascii="Times New Roman" w:hAnsi="Times New Roman"/>
          <w:i/>
          <w:sz w:val="23"/>
          <w:szCs w:val="23"/>
        </w:rPr>
        <w:t>e peut pas faire grand-chose pour faire baisser la délinquance</w:t>
      </w:r>
      <w:r>
        <w:rPr>
          <w:rFonts w:ascii="Times New Roman" w:hAnsi="Times New Roman"/>
          <w:sz w:val="23"/>
          <w:szCs w:val="23"/>
        </w:rPr>
        <w:t> » (sans différence partisane ou sociologique).</w:t>
      </w:r>
      <w:r w:rsidR="00125E5C">
        <w:rPr>
          <w:rFonts w:ascii="Times New Roman" w:hAnsi="Times New Roman"/>
          <w:sz w:val="23"/>
          <w:szCs w:val="23"/>
        </w:rPr>
        <w:t xml:space="preserve"> </w:t>
      </w:r>
      <w:r w:rsidR="00D61712">
        <w:rPr>
          <w:rFonts w:ascii="Times New Roman" w:hAnsi="Times New Roman"/>
          <w:sz w:val="23"/>
          <w:szCs w:val="23"/>
        </w:rPr>
        <w:t>Le sentiment d’insécurité pourrait donc facilement se transformer en reproche d’inaction.</w:t>
      </w:r>
    </w:p>
    <w:p w:rsidR="001710D0" w:rsidRDefault="00D61712" w:rsidP="00733D3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D61712">
        <w:rPr>
          <w:rFonts w:ascii="Times New Roman" w:hAnsi="Times New Roman"/>
          <w:b/>
          <w:sz w:val="23"/>
          <w:szCs w:val="23"/>
        </w:rPr>
        <w:t xml:space="preserve">Des sentiments similaires s’expriment concernant l’embrigadement de jeunes Français dans les filières </w:t>
      </w:r>
      <w:proofErr w:type="spellStart"/>
      <w:r w:rsidRPr="00D61712">
        <w:rPr>
          <w:rFonts w:ascii="Times New Roman" w:hAnsi="Times New Roman"/>
          <w:b/>
          <w:sz w:val="23"/>
          <w:szCs w:val="23"/>
        </w:rPr>
        <w:t>jihadistes</w:t>
      </w:r>
      <w:proofErr w:type="spellEnd"/>
      <w:r>
        <w:rPr>
          <w:rFonts w:ascii="Times New Roman" w:hAnsi="Times New Roman"/>
          <w:sz w:val="23"/>
          <w:szCs w:val="23"/>
        </w:rPr>
        <w:t> :</w:t>
      </w:r>
    </w:p>
    <w:p w:rsidR="00D61712" w:rsidRDefault="00D61712" w:rsidP="00275142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B5359">
        <w:rPr>
          <w:rFonts w:ascii="Times New Roman" w:hAnsi="Times New Roman"/>
          <w:b/>
          <w:sz w:val="23"/>
          <w:szCs w:val="23"/>
        </w:rPr>
        <w:t>83% des Français se déclarent « </w:t>
      </w:r>
      <w:r w:rsidRPr="00FB5359">
        <w:rPr>
          <w:rFonts w:ascii="Times New Roman" w:hAnsi="Times New Roman"/>
          <w:b/>
          <w:i/>
          <w:sz w:val="23"/>
          <w:szCs w:val="23"/>
        </w:rPr>
        <w:t>inquiets pour la sécurité du pays</w:t>
      </w:r>
      <w:r w:rsidRPr="00FB5359">
        <w:rPr>
          <w:rFonts w:ascii="Times New Roman" w:hAnsi="Times New Roman"/>
          <w:b/>
          <w:sz w:val="23"/>
          <w:szCs w:val="23"/>
        </w:rPr>
        <w:t> »</w:t>
      </w:r>
      <w:r w:rsidR="00712C95">
        <w:rPr>
          <w:rFonts w:ascii="Times New Roman" w:hAnsi="Times New Roman"/>
          <w:sz w:val="23"/>
          <w:szCs w:val="23"/>
        </w:rPr>
        <w:t xml:space="preserve"> (77% à gauche)</w:t>
      </w:r>
      <w:r>
        <w:rPr>
          <w:rFonts w:ascii="Times New Roman" w:hAnsi="Times New Roman"/>
          <w:sz w:val="23"/>
          <w:szCs w:val="23"/>
        </w:rPr>
        <w:t>, dont 51% « </w:t>
      </w:r>
      <w:r w:rsidRPr="00C84E14">
        <w:rPr>
          <w:rFonts w:ascii="Times New Roman" w:hAnsi="Times New Roman"/>
          <w:i/>
          <w:sz w:val="23"/>
          <w:szCs w:val="23"/>
        </w:rPr>
        <w:t>très inquiets</w:t>
      </w:r>
      <w:r>
        <w:rPr>
          <w:rFonts w:ascii="Times New Roman" w:hAnsi="Times New Roman"/>
          <w:sz w:val="23"/>
          <w:szCs w:val="23"/>
        </w:rPr>
        <w:t> »</w:t>
      </w:r>
      <w:r w:rsidR="00125E5C">
        <w:rPr>
          <w:rFonts w:ascii="Times New Roman" w:hAnsi="Times New Roman"/>
          <w:sz w:val="23"/>
          <w:szCs w:val="23"/>
        </w:rPr>
        <w:t xml:space="preserve">. Les </w:t>
      </w:r>
      <w:r w:rsidR="00125E5C" w:rsidRPr="00FB5359">
        <w:rPr>
          <w:rFonts w:ascii="Times New Roman" w:hAnsi="Times New Roman"/>
          <w:b/>
          <w:sz w:val="23"/>
          <w:szCs w:val="23"/>
        </w:rPr>
        <w:t>plus de 65 ans</w:t>
      </w:r>
      <w:r w:rsidR="00125E5C">
        <w:rPr>
          <w:rFonts w:ascii="Times New Roman" w:hAnsi="Times New Roman"/>
          <w:sz w:val="23"/>
          <w:szCs w:val="23"/>
        </w:rPr>
        <w:t xml:space="preserve"> sont particulièrement inquiets (</w:t>
      </w:r>
      <w:r w:rsidR="00125E5C" w:rsidRPr="00FB5359">
        <w:rPr>
          <w:rFonts w:ascii="Times New Roman" w:hAnsi="Times New Roman"/>
          <w:b/>
          <w:sz w:val="23"/>
          <w:szCs w:val="23"/>
        </w:rPr>
        <w:t>95%</w:t>
      </w:r>
      <w:r w:rsidR="00125E5C">
        <w:rPr>
          <w:rFonts w:ascii="Times New Roman" w:hAnsi="Times New Roman"/>
          <w:sz w:val="23"/>
          <w:szCs w:val="23"/>
        </w:rPr>
        <w:t xml:space="preserve">, dont 69% </w:t>
      </w:r>
      <w:r w:rsidR="00FB5359">
        <w:rPr>
          <w:rFonts w:ascii="Times New Roman" w:hAnsi="Times New Roman"/>
          <w:sz w:val="23"/>
          <w:szCs w:val="23"/>
        </w:rPr>
        <w:t xml:space="preserve">de </w:t>
      </w:r>
      <w:r w:rsidR="00125E5C">
        <w:rPr>
          <w:rFonts w:ascii="Times New Roman" w:hAnsi="Times New Roman"/>
          <w:sz w:val="23"/>
          <w:szCs w:val="23"/>
        </w:rPr>
        <w:t>« t</w:t>
      </w:r>
      <w:r w:rsidR="00125E5C" w:rsidRPr="00125E5C">
        <w:rPr>
          <w:rFonts w:ascii="Times New Roman" w:hAnsi="Times New Roman"/>
          <w:i/>
          <w:sz w:val="23"/>
          <w:szCs w:val="23"/>
        </w:rPr>
        <w:t>rès inquiets</w:t>
      </w:r>
      <w:r w:rsidR="00125E5C">
        <w:rPr>
          <w:rFonts w:ascii="Times New Roman" w:hAnsi="Times New Roman"/>
          <w:sz w:val="23"/>
          <w:szCs w:val="23"/>
        </w:rPr>
        <w:t> »).</w:t>
      </w:r>
    </w:p>
    <w:p w:rsidR="00D61712" w:rsidRDefault="005E1580" w:rsidP="00275142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mais seuls </w:t>
      </w:r>
      <w:r w:rsidR="004708EE">
        <w:rPr>
          <w:rFonts w:ascii="Times New Roman" w:hAnsi="Times New Roman"/>
          <w:sz w:val="23"/>
          <w:szCs w:val="23"/>
        </w:rPr>
        <w:t>37% (48% à gauche) considèrent que « </w:t>
      </w:r>
      <w:r w:rsidR="004708EE" w:rsidRPr="004708EE">
        <w:rPr>
          <w:rFonts w:ascii="Times New Roman" w:hAnsi="Times New Roman"/>
          <w:i/>
          <w:sz w:val="23"/>
          <w:szCs w:val="23"/>
        </w:rPr>
        <w:t xml:space="preserve">le gouvernement fait tout ce qu’il peut pour éviter le départ de jeunes </w:t>
      </w:r>
      <w:proofErr w:type="spellStart"/>
      <w:r w:rsidR="004708EE" w:rsidRPr="004708EE">
        <w:rPr>
          <w:rFonts w:ascii="Times New Roman" w:hAnsi="Times New Roman"/>
          <w:i/>
          <w:sz w:val="23"/>
          <w:szCs w:val="23"/>
        </w:rPr>
        <w:t>jihadistes</w:t>
      </w:r>
      <w:proofErr w:type="spellEnd"/>
      <w:r w:rsidR="004708EE" w:rsidRPr="004708EE">
        <w:rPr>
          <w:rFonts w:ascii="Times New Roman" w:hAnsi="Times New Roman"/>
          <w:i/>
          <w:sz w:val="23"/>
          <w:szCs w:val="23"/>
        </w:rPr>
        <w:t xml:space="preserve"> Français en Syrie ou en Irak</w:t>
      </w:r>
      <w:r w:rsidR="004708EE">
        <w:rPr>
          <w:rFonts w:ascii="Times New Roman" w:hAnsi="Times New Roman"/>
          <w:sz w:val="23"/>
          <w:szCs w:val="23"/>
        </w:rPr>
        <w:t xml:space="preserve"> » ; et </w:t>
      </w:r>
      <w:r w:rsidR="00712C95">
        <w:rPr>
          <w:rFonts w:ascii="Times New Roman" w:hAnsi="Times New Roman"/>
          <w:sz w:val="23"/>
          <w:szCs w:val="23"/>
        </w:rPr>
        <w:t xml:space="preserve">40% (51% à gauche) </w:t>
      </w:r>
      <w:r w:rsidR="004708EE">
        <w:rPr>
          <w:rFonts w:ascii="Times New Roman" w:hAnsi="Times New Roman"/>
          <w:sz w:val="23"/>
          <w:szCs w:val="23"/>
        </w:rPr>
        <w:t>qu’il</w:t>
      </w:r>
      <w:r w:rsidR="00712C95">
        <w:rPr>
          <w:rFonts w:ascii="Times New Roman" w:hAnsi="Times New Roman"/>
          <w:sz w:val="23"/>
          <w:szCs w:val="23"/>
        </w:rPr>
        <w:t xml:space="preserve"> « </w:t>
      </w:r>
      <w:r w:rsidR="00712C95" w:rsidRPr="004708EE">
        <w:rPr>
          <w:rFonts w:ascii="Times New Roman" w:hAnsi="Times New Roman"/>
          <w:i/>
          <w:sz w:val="23"/>
          <w:szCs w:val="23"/>
        </w:rPr>
        <w:t xml:space="preserve">fait tout ce qu’il peut pour gérer les jeunes </w:t>
      </w:r>
      <w:proofErr w:type="spellStart"/>
      <w:r w:rsidR="00712C95" w:rsidRPr="004708EE">
        <w:rPr>
          <w:rFonts w:ascii="Times New Roman" w:hAnsi="Times New Roman"/>
          <w:i/>
          <w:sz w:val="23"/>
          <w:szCs w:val="23"/>
        </w:rPr>
        <w:t>jihadistes</w:t>
      </w:r>
      <w:proofErr w:type="spellEnd"/>
      <w:r w:rsidR="00712C95" w:rsidRPr="004708EE">
        <w:rPr>
          <w:rFonts w:ascii="Times New Roman" w:hAnsi="Times New Roman"/>
          <w:i/>
          <w:sz w:val="23"/>
          <w:szCs w:val="23"/>
        </w:rPr>
        <w:t xml:space="preserve"> </w:t>
      </w:r>
      <w:r w:rsidR="004708EE" w:rsidRPr="004708EE">
        <w:rPr>
          <w:rFonts w:ascii="Times New Roman" w:hAnsi="Times New Roman"/>
          <w:i/>
          <w:sz w:val="23"/>
          <w:szCs w:val="23"/>
        </w:rPr>
        <w:t>Français qui reviennent de Syrie ou d’Irak</w:t>
      </w:r>
      <w:r w:rsidR="004708EE">
        <w:rPr>
          <w:rFonts w:ascii="Times New Roman" w:hAnsi="Times New Roman"/>
          <w:sz w:val="23"/>
          <w:szCs w:val="23"/>
        </w:rPr>
        <w:t> ».</w:t>
      </w:r>
    </w:p>
    <w:p w:rsidR="005E1580" w:rsidRDefault="005E1580" w:rsidP="005E158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décalage entre les deux mesures (inquiétude / fait ce qu’il </w:t>
      </w:r>
      <w:r w:rsidR="00FB5359">
        <w:rPr>
          <w:rFonts w:ascii="Times New Roman" w:hAnsi="Times New Roman"/>
          <w:sz w:val="23"/>
          <w:szCs w:val="23"/>
        </w:rPr>
        <w:t>peut</w:t>
      </w:r>
      <w:r>
        <w:rPr>
          <w:rFonts w:ascii="Times New Roman" w:hAnsi="Times New Roman"/>
          <w:sz w:val="23"/>
          <w:szCs w:val="23"/>
        </w:rPr>
        <w:t>) peut être source de critiques.</w:t>
      </w:r>
    </w:p>
    <w:p w:rsidR="00C84E14" w:rsidRPr="001E0C59" w:rsidRDefault="00C84E14" w:rsidP="005E1580">
      <w:pPr>
        <w:spacing w:before="8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noter que sur traitement réservé aux </w:t>
      </w:r>
      <w:proofErr w:type="spellStart"/>
      <w:r>
        <w:rPr>
          <w:rFonts w:ascii="Times New Roman" w:hAnsi="Times New Roman"/>
          <w:sz w:val="23"/>
          <w:szCs w:val="23"/>
        </w:rPr>
        <w:t>jihadistes</w:t>
      </w:r>
      <w:proofErr w:type="spellEnd"/>
      <w:r>
        <w:rPr>
          <w:rFonts w:ascii="Times New Roman" w:hAnsi="Times New Roman"/>
          <w:sz w:val="23"/>
          <w:szCs w:val="23"/>
        </w:rPr>
        <w:t xml:space="preserve"> de retour en France, 70% des sondés préfèreraient « </w:t>
      </w:r>
      <w:r w:rsidRPr="00C84E14">
        <w:rPr>
          <w:rFonts w:ascii="Times New Roman" w:hAnsi="Times New Roman"/>
          <w:i/>
          <w:sz w:val="23"/>
          <w:szCs w:val="23"/>
        </w:rPr>
        <w:t>les isoler dans des centres spécialisés avec un suivi psychologique et social destiné à leur réinsertion</w:t>
      </w:r>
      <w:r>
        <w:rPr>
          <w:rFonts w:ascii="Times New Roman" w:hAnsi="Times New Roman"/>
          <w:sz w:val="23"/>
          <w:szCs w:val="23"/>
        </w:rPr>
        <w:t> » ; contre 28% qui préfèreraient « </w:t>
      </w:r>
      <w:r w:rsidRPr="00C84E14">
        <w:rPr>
          <w:rFonts w:ascii="Times New Roman" w:hAnsi="Times New Roman"/>
          <w:i/>
          <w:sz w:val="23"/>
          <w:szCs w:val="23"/>
        </w:rPr>
        <w:t>les traiter comme des criminels de droit commun en les incarcérant dans des prisons françaises</w:t>
      </w:r>
      <w:r>
        <w:rPr>
          <w:rFonts w:ascii="Times New Roman" w:hAnsi="Times New Roman"/>
          <w:sz w:val="23"/>
          <w:szCs w:val="23"/>
        </w:rPr>
        <w:t> ».</w:t>
      </w:r>
      <w:r w:rsidR="00B254CC">
        <w:rPr>
          <w:rFonts w:ascii="Times New Roman" w:hAnsi="Times New Roman"/>
          <w:sz w:val="23"/>
          <w:szCs w:val="23"/>
        </w:rPr>
        <w:t xml:space="preserve"> Seuls les sympathisants FN considèrent majoritairement qu’ils doivent être traités comme des criminels de droit commun.</w:t>
      </w:r>
    </w:p>
    <w:p w:rsidR="006565D5" w:rsidRDefault="002A2BD7" w:rsidP="00005E83">
      <w:pPr>
        <w:numPr>
          <w:ilvl w:val="0"/>
          <w:numId w:val="39"/>
        </w:numPr>
        <w:spacing w:before="18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De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 nombreu</w:t>
      </w:r>
      <w:r w:rsidR="00005E83">
        <w:rPr>
          <w:rFonts w:ascii="Times New Roman" w:hAnsi="Times New Roman"/>
          <w:i/>
          <w:iCs/>
          <w:sz w:val="23"/>
          <w:szCs w:val="23"/>
        </w:rPr>
        <w:t>x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05E83">
        <w:rPr>
          <w:rFonts w:ascii="Times New Roman" w:hAnsi="Times New Roman"/>
          <w:i/>
          <w:iCs/>
          <w:sz w:val="23"/>
          <w:szCs w:val="23"/>
        </w:rPr>
        <w:t>indicateurs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 confirment une </w:t>
      </w:r>
      <w:r>
        <w:rPr>
          <w:rFonts w:ascii="Times New Roman" w:hAnsi="Times New Roman"/>
          <w:i/>
          <w:iCs/>
          <w:sz w:val="23"/>
          <w:szCs w:val="23"/>
        </w:rPr>
        <w:t>demande d’ordre qui traverse la société</w:t>
      </w:r>
      <w:r w:rsidR="004473DC" w:rsidRPr="004473DC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4473DC">
        <w:rPr>
          <w:rFonts w:ascii="Times New Roman" w:hAnsi="Times New Roman"/>
          <w:i/>
          <w:iCs/>
          <w:sz w:val="23"/>
          <w:szCs w:val="23"/>
        </w:rPr>
        <w:t>(y compris à gauche)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4473DC">
        <w:rPr>
          <w:rFonts w:ascii="Times New Roman" w:hAnsi="Times New Roman"/>
          <w:i/>
          <w:iCs/>
          <w:sz w:val="23"/>
          <w:szCs w:val="23"/>
        </w:rPr>
        <w:t>dans un moment troublé</w:t>
      </w:r>
      <w:r w:rsidR="006565D5">
        <w:rPr>
          <w:rFonts w:ascii="Times New Roman" w:hAnsi="Times New Roman"/>
          <w:i/>
          <w:iCs/>
          <w:sz w:val="23"/>
          <w:szCs w:val="23"/>
        </w:rPr>
        <w:t>.</w:t>
      </w:r>
    </w:p>
    <w:p w:rsidR="006565D5" w:rsidRDefault="0078614B" w:rsidP="00FD28F2">
      <w:pPr>
        <w:spacing w:before="120" w:after="0" w:line="300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Alors qu’aucune polémique sur « l’insécurité » n’a récemment éclaté, le </w:t>
      </w:r>
      <w:r w:rsidR="0068433B">
        <w:rPr>
          <w:rFonts w:ascii="Times New Roman" w:hAnsi="Times New Roman"/>
          <w:i/>
          <w:iCs/>
          <w:sz w:val="23"/>
          <w:szCs w:val="23"/>
        </w:rPr>
        <w:t>niveau élevé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05E83">
        <w:rPr>
          <w:rFonts w:ascii="Times New Roman" w:hAnsi="Times New Roman"/>
          <w:i/>
          <w:iCs/>
          <w:sz w:val="23"/>
          <w:szCs w:val="23"/>
        </w:rPr>
        <w:t>du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sentiment de progression de la délinquance (plus haut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aujourd’hui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8433B">
        <w:rPr>
          <w:rFonts w:ascii="Times New Roman" w:hAnsi="Times New Roman"/>
          <w:i/>
          <w:iCs/>
          <w:sz w:val="23"/>
          <w:szCs w:val="23"/>
        </w:rPr>
        <w:t>qu’à l’été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2010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après </w:t>
      </w:r>
      <w:r w:rsidR="00FD28F2">
        <w:rPr>
          <w:rFonts w:ascii="Times New Roman" w:hAnsi="Times New Roman"/>
          <w:i/>
          <w:iCs/>
          <w:sz w:val="23"/>
          <w:szCs w:val="23"/>
        </w:rPr>
        <w:t>avoir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été remonté </w:t>
      </w:r>
      <w:r w:rsidR="004473DC">
        <w:rPr>
          <w:rFonts w:ascii="Times New Roman" w:hAnsi="Times New Roman"/>
          <w:i/>
          <w:iCs/>
          <w:sz w:val="23"/>
          <w:szCs w:val="23"/>
        </w:rPr>
        <w:t>par le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565D5">
        <w:rPr>
          <w:rFonts w:ascii="Times New Roman" w:hAnsi="Times New Roman"/>
          <w:i/>
          <w:iCs/>
          <w:sz w:val="23"/>
          <w:szCs w:val="23"/>
        </w:rPr>
        <w:t>discours de Grenoble) montre</w:t>
      </w:r>
      <w:r w:rsidR="0068433B">
        <w:rPr>
          <w:rFonts w:ascii="Times New Roman" w:hAnsi="Times New Roman"/>
          <w:i/>
          <w:iCs/>
          <w:sz w:val="23"/>
          <w:szCs w:val="23"/>
        </w:rPr>
        <w:t>nt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que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 l’absence d’attention médiatique n’a pas apaisé le sujet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, </w:t>
      </w:r>
      <w:r w:rsidR="0068433B">
        <w:rPr>
          <w:rFonts w:ascii="Times New Roman" w:hAnsi="Times New Roman"/>
          <w:i/>
          <w:iCs/>
          <w:sz w:val="23"/>
          <w:szCs w:val="23"/>
        </w:rPr>
        <w:t>qui reste</w:t>
      </w:r>
      <w:r w:rsidR="004473DC">
        <w:rPr>
          <w:rFonts w:ascii="Times New Roman" w:hAnsi="Times New Roman"/>
          <w:i/>
          <w:iCs/>
          <w:sz w:val="23"/>
          <w:szCs w:val="23"/>
        </w:rPr>
        <w:t xml:space="preserve"> bien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 présent dans les</w:t>
      </w:r>
      <w:r w:rsidR="006565D5">
        <w:rPr>
          <w:rFonts w:ascii="Times New Roman" w:hAnsi="Times New Roman"/>
          <w:i/>
          <w:iCs/>
          <w:sz w:val="23"/>
          <w:szCs w:val="23"/>
        </w:rPr>
        <w:t xml:space="preserve"> représentations des Français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4473DC">
        <w:rPr>
          <w:rFonts w:ascii="Times New Roman" w:hAnsi="Times New Roman"/>
          <w:i/>
          <w:iCs/>
          <w:sz w:val="23"/>
          <w:szCs w:val="23"/>
        </w:rPr>
        <w:t>(</w:t>
      </w:r>
      <w:r w:rsidR="0068433B">
        <w:rPr>
          <w:rFonts w:ascii="Times New Roman" w:hAnsi="Times New Roman"/>
          <w:i/>
          <w:iCs/>
          <w:sz w:val="23"/>
          <w:szCs w:val="23"/>
        </w:rPr>
        <w:t xml:space="preserve">même </w:t>
      </w:r>
      <w:r w:rsidR="004473DC">
        <w:rPr>
          <w:rFonts w:ascii="Times New Roman" w:hAnsi="Times New Roman"/>
          <w:i/>
          <w:iCs/>
          <w:sz w:val="23"/>
          <w:szCs w:val="23"/>
        </w:rPr>
        <w:t>s’il reste toujours</w:t>
      </w:r>
      <w:r w:rsidR="0068433B">
        <w:rPr>
          <w:rFonts w:ascii="Times New Roman" w:hAnsi="Times New Roman"/>
          <w:i/>
          <w:iCs/>
          <w:sz w:val="23"/>
          <w:szCs w:val="23"/>
        </w:rPr>
        <w:t>, dans les baromètres, derrière les préoccupations économiques</w:t>
      </w:r>
      <w:r w:rsidR="004473DC">
        <w:rPr>
          <w:rFonts w:ascii="Times New Roman" w:hAnsi="Times New Roman"/>
          <w:i/>
          <w:iCs/>
          <w:sz w:val="23"/>
          <w:szCs w:val="23"/>
        </w:rPr>
        <w:t>)</w:t>
      </w:r>
      <w:r w:rsidR="006565D5">
        <w:rPr>
          <w:rFonts w:ascii="Times New Roman" w:hAnsi="Times New Roman"/>
          <w:i/>
          <w:iCs/>
          <w:sz w:val="23"/>
          <w:szCs w:val="23"/>
        </w:rPr>
        <w:t>.</w:t>
      </w:r>
    </w:p>
    <w:p w:rsidR="00733D34" w:rsidRDefault="006565D5" w:rsidP="00005E83">
      <w:pPr>
        <w:numPr>
          <w:ilvl w:val="0"/>
          <w:numId w:val="39"/>
        </w:numPr>
        <w:spacing w:before="18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En regard, les jugements sur la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 faible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action perçue du gouvernement </w:t>
      </w:r>
      <w:r>
        <w:rPr>
          <w:rFonts w:ascii="Times New Roman" w:hAnsi="Times New Roman"/>
          <w:i/>
          <w:iCs/>
          <w:sz w:val="23"/>
          <w:szCs w:val="23"/>
        </w:rPr>
        <w:t xml:space="preserve">sont </w:t>
      </w:r>
      <w:r w:rsidR="00080AE7">
        <w:rPr>
          <w:rFonts w:ascii="Times New Roman" w:hAnsi="Times New Roman"/>
          <w:i/>
          <w:iCs/>
          <w:sz w:val="23"/>
          <w:szCs w:val="23"/>
        </w:rPr>
        <w:t>décevants</w:t>
      </w:r>
      <w:r w:rsidR="008E0CC3">
        <w:rPr>
          <w:rFonts w:ascii="Times New Roman" w:hAnsi="Times New Roman"/>
          <w:i/>
          <w:iCs/>
          <w:sz w:val="23"/>
          <w:szCs w:val="23"/>
        </w:rPr>
        <w:t> ;</w:t>
      </w:r>
      <w:r w:rsidR="0078614B">
        <w:rPr>
          <w:rFonts w:ascii="Times New Roman" w:hAnsi="Times New Roman"/>
          <w:i/>
          <w:iCs/>
          <w:sz w:val="23"/>
          <w:szCs w:val="23"/>
        </w:rPr>
        <w:t xml:space="preserve"> d’autant plus qu’il s’agit</w:t>
      </w:r>
      <w:r w:rsidR="004473DC">
        <w:rPr>
          <w:rFonts w:ascii="Times New Roman" w:hAnsi="Times New Roman"/>
          <w:i/>
          <w:iCs/>
          <w:sz w:val="23"/>
          <w:szCs w:val="23"/>
        </w:rPr>
        <w:t xml:space="preserve"> d’un domaine où le politique est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encore</w:t>
      </w:r>
      <w:r w:rsidR="004473DC">
        <w:rPr>
          <w:rFonts w:ascii="Times New Roman" w:hAnsi="Times New Roman"/>
          <w:i/>
          <w:iCs/>
          <w:sz w:val="23"/>
          <w:szCs w:val="23"/>
        </w:rPr>
        <w:t xml:space="preserve"> crédité de pouvoir agir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>.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Le sentiment de </w:t>
      </w:r>
      <w:r w:rsidR="00FB5359">
        <w:rPr>
          <w:rFonts w:ascii="Times New Roman" w:hAnsi="Times New Roman"/>
          <w:i/>
          <w:iCs/>
          <w:sz w:val="23"/>
          <w:szCs w:val="23"/>
        </w:rPr>
        <w:t xml:space="preserve">ne pas traiter le </w:t>
      </w:r>
      <w:r w:rsidR="00005E83">
        <w:rPr>
          <w:rFonts w:ascii="Times New Roman" w:hAnsi="Times New Roman"/>
          <w:i/>
          <w:iCs/>
          <w:sz w:val="23"/>
          <w:szCs w:val="23"/>
        </w:rPr>
        <w:t>sujet</w:t>
      </w:r>
      <w:r w:rsidR="008E0CC3">
        <w:rPr>
          <w:rFonts w:ascii="Times New Roman" w:hAnsi="Times New Roman"/>
          <w:i/>
          <w:iCs/>
          <w:sz w:val="23"/>
          <w:szCs w:val="23"/>
        </w:rPr>
        <w:t>, s’il se diffusait et s’ancrait</w:t>
      </w:r>
      <w:r w:rsidR="00005E83">
        <w:rPr>
          <w:rFonts w:ascii="Times New Roman" w:hAnsi="Times New Roman"/>
          <w:i/>
          <w:iCs/>
          <w:sz w:val="23"/>
          <w:szCs w:val="23"/>
        </w:rPr>
        <w:t>,</w:t>
      </w:r>
      <w:r w:rsidR="008E0CC3">
        <w:rPr>
          <w:rFonts w:ascii="Times New Roman" w:hAnsi="Times New Roman"/>
          <w:i/>
          <w:iCs/>
          <w:sz w:val="23"/>
          <w:szCs w:val="23"/>
        </w:rPr>
        <w:t xml:space="preserve"> pourrait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devenir un</w:t>
      </w:r>
      <w:r w:rsidR="008E0CC3">
        <w:rPr>
          <w:rFonts w:ascii="Times New Roman" w:hAnsi="Times New Roman"/>
          <w:i/>
          <w:iCs/>
          <w:sz w:val="23"/>
          <w:szCs w:val="23"/>
        </w:rPr>
        <w:t>e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fragilité.</w:t>
      </w:r>
    </w:p>
    <w:p w:rsidR="001710D0" w:rsidRPr="00275142" w:rsidRDefault="00080AE7" w:rsidP="00005E83">
      <w:pPr>
        <w:numPr>
          <w:ilvl w:val="0"/>
          <w:numId w:val="39"/>
        </w:numPr>
        <w:spacing w:before="18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Concernant plus spécifiquement le risque terroriste, l’opinion </w:t>
      </w:r>
      <w:r w:rsidR="00275142">
        <w:rPr>
          <w:rFonts w:ascii="Times New Roman" w:hAnsi="Times New Roman"/>
          <w:i/>
          <w:iCs/>
          <w:sz w:val="23"/>
          <w:szCs w:val="23"/>
        </w:rPr>
        <w:t>faisait, fin septembre, majoritairement conf</w:t>
      </w:r>
      <w:r w:rsidR="008E0CC3">
        <w:rPr>
          <w:rFonts w:ascii="Times New Roman" w:hAnsi="Times New Roman"/>
          <w:i/>
          <w:iCs/>
          <w:sz w:val="23"/>
          <w:szCs w:val="23"/>
        </w:rPr>
        <w:t xml:space="preserve">iance au gouvernement </w:t>
      </w:r>
      <w:r w:rsidRPr="00275142">
        <w:rPr>
          <w:rFonts w:ascii="Times New Roman" w:hAnsi="Times New Roman"/>
          <w:i/>
          <w:iCs/>
          <w:sz w:val="23"/>
          <w:szCs w:val="23"/>
        </w:rPr>
        <w:t>pour ass</w:t>
      </w:r>
      <w:r w:rsidR="00275142">
        <w:rPr>
          <w:rFonts w:ascii="Times New Roman" w:hAnsi="Times New Roman"/>
          <w:i/>
          <w:iCs/>
          <w:sz w:val="23"/>
          <w:szCs w:val="23"/>
        </w:rPr>
        <w:t>urer la protection du pays. La médiatisation</w:t>
      </w:r>
      <w:r w:rsidR="00FB5359">
        <w:rPr>
          <w:rFonts w:ascii="Times New Roman" w:hAnsi="Times New Roman"/>
          <w:i/>
          <w:iCs/>
          <w:sz w:val="23"/>
          <w:szCs w:val="23"/>
        </w:rPr>
        <w:t>,</w:t>
      </w:r>
      <w:r w:rsidR="00275142">
        <w:rPr>
          <w:rFonts w:ascii="Times New Roman" w:hAnsi="Times New Roman"/>
          <w:i/>
          <w:iCs/>
          <w:sz w:val="23"/>
          <w:szCs w:val="23"/>
        </w:rPr>
        <w:t xml:space="preserve"> depuis</w:t>
      </w:r>
      <w:r w:rsidR="00FB5359">
        <w:rPr>
          <w:rFonts w:ascii="Times New Roman" w:hAnsi="Times New Roman"/>
          <w:i/>
          <w:iCs/>
          <w:sz w:val="23"/>
          <w:szCs w:val="23"/>
        </w:rPr>
        <w:t>,</w:t>
      </w:r>
      <w:r w:rsidR="00275142">
        <w:rPr>
          <w:rFonts w:ascii="Times New Roman" w:hAnsi="Times New Roman"/>
          <w:i/>
          <w:iCs/>
          <w:sz w:val="23"/>
          <w:szCs w:val="23"/>
        </w:rPr>
        <w:t xml:space="preserve"> des cas de Français ayant rejoint le jihad</w:t>
      </w:r>
      <w:r w:rsidR="00526021">
        <w:rPr>
          <w:rFonts w:ascii="Times New Roman" w:hAnsi="Times New Roman"/>
          <w:i/>
          <w:iCs/>
          <w:sz w:val="23"/>
          <w:szCs w:val="23"/>
        </w:rPr>
        <w:t xml:space="preserve"> ; couplé au sentiment que </w:t>
      </w:r>
      <w:r w:rsidR="00005E83">
        <w:rPr>
          <w:rFonts w:ascii="Times New Roman" w:hAnsi="Times New Roman"/>
          <w:i/>
          <w:iCs/>
          <w:sz w:val="23"/>
          <w:szCs w:val="23"/>
        </w:rPr>
        <w:t>le gouvernement « ne fait pas tout ce qu’il peut »</w:t>
      </w:r>
      <w:r w:rsidR="00FB5359">
        <w:rPr>
          <w:rFonts w:ascii="Times New Roman" w:hAnsi="Times New Roman"/>
          <w:i/>
          <w:iCs/>
          <w:sz w:val="23"/>
          <w:szCs w:val="23"/>
        </w:rPr>
        <w:t>,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8E0CC3">
        <w:rPr>
          <w:rFonts w:ascii="Times New Roman" w:hAnsi="Times New Roman"/>
          <w:i/>
          <w:iCs/>
          <w:sz w:val="23"/>
          <w:szCs w:val="23"/>
        </w:rPr>
        <w:t xml:space="preserve">mérite de </w:t>
      </w:r>
      <w:r w:rsidR="00C941D0">
        <w:rPr>
          <w:rFonts w:ascii="Times New Roman" w:hAnsi="Times New Roman"/>
          <w:i/>
          <w:iCs/>
          <w:sz w:val="23"/>
          <w:szCs w:val="23"/>
        </w:rPr>
        <w:t>surveiller</w:t>
      </w:r>
      <w:r w:rsidR="008E0CC3">
        <w:rPr>
          <w:rFonts w:ascii="Times New Roman" w:hAnsi="Times New Roman"/>
          <w:i/>
          <w:iCs/>
          <w:sz w:val="23"/>
          <w:szCs w:val="23"/>
        </w:rPr>
        <w:t xml:space="preserve"> ces</w:t>
      </w:r>
      <w:r w:rsidR="00005E83">
        <w:rPr>
          <w:rFonts w:ascii="Times New Roman" w:hAnsi="Times New Roman"/>
          <w:i/>
          <w:iCs/>
          <w:sz w:val="23"/>
          <w:szCs w:val="23"/>
        </w:rPr>
        <w:t xml:space="preserve"> indic</w:t>
      </w:r>
      <w:r w:rsidR="008E0CC3">
        <w:rPr>
          <w:rFonts w:ascii="Times New Roman" w:hAnsi="Times New Roman"/>
          <w:i/>
          <w:iCs/>
          <w:sz w:val="23"/>
          <w:szCs w:val="23"/>
        </w:rPr>
        <w:t>ateurs</w:t>
      </w:r>
      <w:r w:rsidR="00005E83">
        <w:rPr>
          <w:rFonts w:ascii="Times New Roman" w:hAnsi="Times New Roman"/>
          <w:i/>
          <w:iCs/>
          <w:sz w:val="23"/>
          <w:szCs w:val="23"/>
        </w:rPr>
        <w:t>.</w:t>
      </w:r>
    </w:p>
    <w:p w:rsidR="001E0C59" w:rsidRPr="001E0C59" w:rsidRDefault="008E0CC3" w:rsidP="001E0C59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Retraites-chapeau</w:t>
      </w:r>
      <w:r w:rsidR="00DB27F2">
        <w:rPr>
          <w:rFonts w:ascii="Times New Roman" w:hAnsi="Times New Roman"/>
          <w:b/>
          <w:sz w:val="23"/>
          <w:szCs w:val="23"/>
          <w:u w:val="single"/>
        </w:rPr>
        <w:t> : supprimer les abus, mais sans gêner les entreprises</w:t>
      </w:r>
    </w:p>
    <w:p w:rsidR="002132DE" w:rsidRDefault="002132DE" w:rsidP="002132DE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132DE">
        <w:rPr>
          <w:rFonts w:ascii="Times New Roman" w:hAnsi="Times New Roman"/>
          <w:b/>
          <w:sz w:val="23"/>
          <w:szCs w:val="23"/>
        </w:rPr>
        <w:t>Les principaux arguments justifiant la suppression des retraites chapeau trouvent un large écho</w:t>
      </w:r>
      <w:r>
        <w:rPr>
          <w:rFonts w:ascii="Times New Roman" w:hAnsi="Times New Roman"/>
          <w:sz w:val="23"/>
          <w:szCs w:val="23"/>
        </w:rPr>
        <w:t> :</w:t>
      </w:r>
    </w:p>
    <w:p w:rsidR="002132DE" w:rsidRPr="00DB27F2" w:rsidRDefault="002132DE" w:rsidP="002132DE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DB27F2">
        <w:rPr>
          <w:rFonts w:ascii="Times New Roman" w:hAnsi="Times New Roman"/>
          <w:sz w:val="23"/>
          <w:szCs w:val="23"/>
        </w:rPr>
        <w:t xml:space="preserve">75% </w:t>
      </w:r>
      <w:r>
        <w:rPr>
          <w:rFonts w:ascii="Times New Roman" w:hAnsi="Times New Roman"/>
          <w:sz w:val="23"/>
          <w:szCs w:val="23"/>
        </w:rPr>
        <w:t>des Français (70% à droite, 79% à gauche) jugent « </w:t>
      </w:r>
      <w:r w:rsidRPr="00241BD4">
        <w:rPr>
          <w:rFonts w:ascii="Times New Roman" w:hAnsi="Times New Roman"/>
          <w:i/>
          <w:sz w:val="23"/>
          <w:szCs w:val="23"/>
        </w:rPr>
        <w:t>qu’il faut supprimer les retraites chapeau car il y a trop d’abus, c’est à dire des montants versés excessifs</w:t>
      </w:r>
      <w:r>
        <w:rPr>
          <w:rFonts w:ascii="Times New Roman" w:hAnsi="Times New Roman"/>
          <w:sz w:val="23"/>
          <w:szCs w:val="23"/>
        </w:rPr>
        <w:t> ».</w:t>
      </w:r>
    </w:p>
    <w:p w:rsidR="002132DE" w:rsidRPr="00DB27F2" w:rsidRDefault="002132DE" w:rsidP="002132DE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DB27F2">
        <w:rPr>
          <w:rFonts w:ascii="Times New Roman" w:hAnsi="Times New Roman"/>
          <w:sz w:val="23"/>
          <w:szCs w:val="23"/>
        </w:rPr>
        <w:t>65% (73% à gauche et 57% à droite)</w:t>
      </w:r>
      <w:r>
        <w:rPr>
          <w:rFonts w:ascii="Times New Roman" w:hAnsi="Times New Roman"/>
          <w:sz w:val="23"/>
          <w:szCs w:val="23"/>
        </w:rPr>
        <w:t xml:space="preserve"> estiment</w:t>
      </w:r>
      <w:r w:rsidRPr="00DB27F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« </w:t>
      </w:r>
      <w:r w:rsidRPr="00241BD4">
        <w:rPr>
          <w:rFonts w:ascii="Times New Roman" w:hAnsi="Times New Roman"/>
          <w:i/>
          <w:sz w:val="23"/>
          <w:szCs w:val="23"/>
        </w:rPr>
        <w:t>qu’il faut supprimer les retraites chapeau car tous les Français doivent bénéficier du même régime de retraite sans qu’il y ait d’exception</w:t>
      </w:r>
      <w:r>
        <w:rPr>
          <w:rFonts w:ascii="Times New Roman" w:hAnsi="Times New Roman"/>
          <w:sz w:val="23"/>
          <w:szCs w:val="23"/>
        </w:rPr>
        <w:t> »</w:t>
      </w:r>
      <w:r w:rsidRPr="00DB27F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(</w:t>
      </w:r>
      <w:r w:rsidRPr="00DB27F2">
        <w:rPr>
          <w:rFonts w:ascii="Times New Roman" w:hAnsi="Times New Roman"/>
          <w:sz w:val="23"/>
          <w:szCs w:val="23"/>
        </w:rPr>
        <w:t xml:space="preserve">l’alignement de tous les régimes de retraites </w:t>
      </w:r>
      <w:r>
        <w:rPr>
          <w:rFonts w:ascii="Times New Roman" w:hAnsi="Times New Roman"/>
          <w:sz w:val="23"/>
          <w:szCs w:val="23"/>
        </w:rPr>
        <w:t xml:space="preserve">est une </w:t>
      </w:r>
      <w:r w:rsidR="00FB5359">
        <w:rPr>
          <w:rFonts w:ascii="Times New Roman" w:hAnsi="Times New Roman"/>
          <w:sz w:val="23"/>
          <w:szCs w:val="23"/>
        </w:rPr>
        <w:t>revendication</w:t>
      </w:r>
      <w:r>
        <w:rPr>
          <w:rFonts w:ascii="Times New Roman" w:hAnsi="Times New Roman"/>
          <w:sz w:val="23"/>
          <w:szCs w:val="23"/>
        </w:rPr>
        <w:t xml:space="preserve"> </w:t>
      </w:r>
      <w:r w:rsidR="00FB5359">
        <w:rPr>
          <w:rFonts w:ascii="Times New Roman" w:hAnsi="Times New Roman"/>
          <w:sz w:val="23"/>
          <w:szCs w:val="23"/>
        </w:rPr>
        <w:t>récurrente</w:t>
      </w:r>
      <w:r>
        <w:rPr>
          <w:rFonts w:ascii="Times New Roman" w:hAnsi="Times New Roman"/>
          <w:sz w:val="23"/>
          <w:szCs w:val="23"/>
        </w:rPr>
        <w:t>)</w:t>
      </w:r>
      <w:r w:rsidRPr="00DB27F2">
        <w:rPr>
          <w:rFonts w:ascii="Times New Roman" w:hAnsi="Times New Roman"/>
          <w:sz w:val="23"/>
          <w:szCs w:val="23"/>
        </w:rPr>
        <w:t>.</w:t>
      </w:r>
    </w:p>
    <w:p w:rsidR="002132DE" w:rsidRPr="002132DE" w:rsidRDefault="002132DE" w:rsidP="00FD28F2">
      <w:pPr>
        <w:pStyle w:val="Index6"/>
        <w:tabs>
          <w:tab w:val="left" w:pos="284"/>
        </w:tabs>
        <w:spacing w:before="12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241BD4">
        <w:rPr>
          <w:rFonts w:ascii="Times New Roman" w:hAnsi="Times New Roman"/>
          <w:b/>
          <w:sz w:val="23"/>
          <w:szCs w:val="23"/>
        </w:rPr>
        <w:t xml:space="preserve">Mais les arguments en faveur de leur conservation suscitent </w:t>
      </w:r>
      <w:r w:rsidR="00241BD4" w:rsidRPr="00241BD4">
        <w:rPr>
          <w:rFonts w:ascii="Times New Roman" w:hAnsi="Times New Roman"/>
          <w:b/>
          <w:sz w:val="23"/>
          <w:szCs w:val="23"/>
        </w:rPr>
        <w:t xml:space="preserve">également </w:t>
      </w:r>
      <w:r w:rsidRPr="00241BD4">
        <w:rPr>
          <w:rFonts w:ascii="Times New Roman" w:hAnsi="Times New Roman"/>
          <w:b/>
          <w:sz w:val="23"/>
          <w:szCs w:val="23"/>
        </w:rPr>
        <w:t xml:space="preserve">une adhésion </w:t>
      </w:r>
      <w:r w:rsidR="00241BD4" w:rsidRPr="00241BD4">
        <w:rPr>
          <w:rFonts w:ascii="Times New Roman" w:hAnsi="Times New Roman"/>
          <w:b/>
          <w:sz w:val="23"/>
          <w:szCs w:val="23"/>
        </w:rPr>
        <w:t>non-négligeable</w:t>
      </w:r>
      <w:r>
        <w:rPr>
          <w:rFonts w:ascii="Times New Roman" w:hAnsi="Times New Roman"/>
          <w:sz w:val="23"/>
          <w:szCs w:val="23"/>
        </w:rPr>
        <w:t xml:space="preserve"> (plus de 40%)</w:t>
      </w:r>
      <w:r w:rsidR="00241BD4">
        <w:rPr>
          <w:rFonts w:ascii="Times New Roman" w:hAnsi="Times New Roman"/>
          <w:sz w:val="23"/>
          <w:szCs w:val="23"/>
        </w:rPr>
        <w:t> :</w:t>
      </w:r>
    </w:p>
    <w:p w:rsidR="002132DE" w:rsidRPr="00DB27F2" w:rsidRDefault="00241BD4" w:rsidP="002132DE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pour </w:t>
      </w:r>
      <w:r w:rsidR="002132DE" w:rsidRPr="00DB27F2">
        <w:rPr>
          <w:rFonts w:ascii="Times New Roman" w:hAnsi="Times New Roman"/>
          <w:sz w:val="23"/>
          <w:szCs w:val="23"/>
        </w:rPr>
        <w:t>43%</w:t>
      </w:r>
      <w:r>
        <w:rPr>
          <w:rFonts w:ascii="Times New Roman" w:hAnsi="Times New Roman"/>
          <w:sz w:val="23"/>
          <w:szCs w:val="23"/>
        </w:rPr>
        <w:t xml:space="preserve"> des Français</w:t>
      </w:r>
      <w:r w:rsidR="002132DE" w:rsidRPr="00DB27F2">
        <w:rPr>
          <w:rFonts w:ascii="Times New Roman" w:hAnsi="Times New Roman"/>
          <w:sz w:val="23"/>
          <w:szCs w:val="23"/>
        </w:rPr>
        <w:t xml:space="preserve"> (</w:t>
      </w:r>
      <w:r w:rsidRPr="00DB27F2">
        <w:rPr>
          <w:rFonts w:ascii="Times New Roman" w:hAnsi="Times New Roman"/>
          <w:sz w:val="23"/>
          <w:szCs w:val="23"/>
        </w:rPr>
        <w:t>32</w:t>
      </w:r>
      <w:r>
        <w:rPr>
          <w:rFonts w:ascii="Times New Roman" w:hAnsi="Times New Roman"/>
          <w:sz w:val="23"/>
          <w:szCs w:val="23"/>
        </w:rPr>
        <w:t>%</w:t>
      </w:r>
      <w:r w:rsidRPr="00DB27F2">
        <w:rPr>
          <w:rFonts w:ascii="Times New Roman" w:hAnsi="Times New Roman"/>
          <w:sz w:val="23"/>
          <w:szCs w:val="23"/>
        </w:rPr>
        <w:t xml:space="preserve"> à gauche</w:t>
      </w:r>
      <w:r>
        <w:rPr>
          <w:rFonts w:ascii="Times New Roman" w:hAnsi="Times New Roman"/>
          <w:sz w:val="23"/>
          <w:szCs w:val="23"/>
        </w:rPr>
        <w:t>,</w:t>
      </w:r>
      <w:r w:rsidRPr="00DB27F2">
        <w:rPr>
          <w:rFonts w:ascii="Times New Roman" w:hAnsi="Times New Roman"/>
          <w:sz w:val="23"/>
          <w:szCs w:val="23"/>
        </w:rPr>
        <w:t xml:space="preserve"> </w:t>
      </w:r>
      <w:r w:rsidR="002132DE" w:rsidRPr="00DB27F2">
        <w:rPr>
          <w:rFonts w:ascii="Times New Roman" w:hAnsi="Times New Roman"/>
          <w:sz w:val="23"/>
          <w:szCs w:val="23"/>
        </w:rPr>
        <w:t>52% à droite)</w:t>
      </w:r>
      <w:r>
        <w:rPr>
          <w:rFonts w:ascii="Times New Roman" w:hAnsi="Times New Roman"/>
          <w:sz w:val="23"/>
          <w:szCs w:val="23"/>
        </w:rPr>
        <w:t>,</w:t>
      </w:r>
      <w:r w:rsidR="002132DE" w:rsidRPr="00DB27F2">
        <w:rPr>
          <w:rFonts w:ascii="Times New Roman" w:hAnsi="Times New Roman"/>
          <w:sz w:val="23"/>
          <w:szCs w:val="23"/>
        </w:rPr>
        <w:t xml:space="preserve"> il faut </w:t>
      </w:r>
      <w:r>
        <w:rPr>
          <w:rFonts w:ascii="Times New Roman" w:hAnsi="Times New Roman"/>
          <w:sz w:val="23"/>
          <w:szCs w:val="23"/>
        </w:rPr>
        <w:t>« </w:t>
      </w:r>
      <w:r w:rsidR="002132DE" w:rsidRPr="00241BD4">
        <w:rPr>
          <w:rFonts w:ascii="Times New Roman" w:hAnsi="Times New Roman"/>
          <w:i/>
          <w:sz w:val="23"/>
          <w:szCs w:val="23"/>
        </w:rPr>
        <w:t>conserver les retraites chapeau car il est légitime de récompenser le talent et l’engagement des d</w:t>
      </w:r>
      <w:r w:rsidRPr="00241BD4">
        <w:rPr>
          <w:rFonts w:ascii="Times New Roman" w:hAnsi="Times New Roman"/>
          <w:i/>
          <w:sz w:val="23"/>
          <w:szCs w:val="23"/>
        </w:rPr>
        <w:t>irigeants pour leur entreprise</w:t>
      </w:r>
      <w:r>
        <w:rPr>
          <w:rFonts w:ascii="Times New Roman" w:hAnsi="Times New Roman"/>
          <w:sz w:val="23"/>
          <w:szCs w:val="23"/>
        </w:rPr>
        <w:t xml:space="preserve"> » ; </w:t>
      </w:r>
    </w:p>
    <w:p w:rsidR="002132DE" w:rsidRPr="00DB27F2" w:rsidRDefault="00241BD4" w:rsidP="002132DE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pour </w:t>
      </w:r>
      <w:r w:rsidR="002132DE" w:rsidRPr="00DB27F2">
        <w:rPr>
          <w:rFonts w:ascii="Times New Roman" w:hAnsi="Times New Roman"/>
          <w:sz w:val="23"/>
          <w:szCs w:val="23"/>
        </w:rPr>
        <w:t>41% (</w:t>
      </w:r>
      <w:r w:rsidRPr="00DB27F2">
        <w:rPr>
          <w:rFonts w:ascii="Times New Roman" w:hAnsi="Times New Roman"/>
          <w:sz w:val="23"/>
          <w:szCs w:val="23"/>
        </w:rPr>
        <w:t>30% à gauche</w:t>
      </w:r>
      <w:r>
        <w:rPr>
          <w:rFonts w:ascii="Times New Roman" w:hAnsi="Times New Roman"/>
          <w:sz w:val="23"/>
          <w:szCs w:val="23"/>
        </w:rPr>
        <w:t>,</w:t>
      </w:r>
      <w:r w:rsidRPr="00DB27F2">
        <w:rPr>
          <w:rFonts w:ascii="Times New Roman" w:hAnsi="Times New Roman"/>
          <w:sz w:val="23"/>
          <w:szCs w:val="23"/>
        </w:rPr>
        <w:t xml:space="preserve"> </w:t>
      </w:r>
      <w:r w:rsidR="002132DE" w:rsidRPr="00DB27F2">
        <w:rPr>
          <w:rFonts w:ascii="Times New Roman" w:hAnsi="Times New Roman"/>
          <w:sz w:val="23"/>
          <w:szCs w:val="23"/>
        </w:rPr>
        <w:t>54% à droite)</w:t>
      </w:r>
      <w:r>
        <w:rPr>
          <w:rFonts w:ascii="Times New Roman" w:hAnsi="Times New Roman"/>
          <w:sz w:val="23"/>
          <w:szCs w:val="23"/>
        </w:rPr>
        <w:t xml:space="preserve">, </w:t>
      </w:r>
      <w:r w:rsidR="002132DE" w:rsidRPr="00DB27F2">
        <w:rPr>
          <w:rFonts w:ascii="Times New Roman" w:hAnsi="Times New Roman"/>
          <w:sz w:val="23"/>
          <w:szCs w:val="23"/>
        </w:rPr>
        <w:t>il faut</w:t>
      </w:r>
      <w:r>
        <w:rPr>
          <w:rFonts w:ascii="Times New Roman" w:hAnsi="Times New Roman"/>
          <w:sz w:val="23"/>
          <w:szCs w:val="23"/>
        </w:rPr>
        <w:t xml:space="preserve"> les</w:t>
      </w:r>
      <w:r w:rsidR="002132DE" w:rsidRPr="00DB27F2">
        <w:rPr>
          <w:rFonts w:ascii="Times New Roman" w:hAnsi="Times New Roman"/>
          <w:sz w:val="23"/>
          <w:szCs w:val="23"/>
        </w:rPr>
        <w:t xml:space="preserve"> garder </w:t>
      </w:r>
      <w:r>
        <w:rPr>
          <w:rFonts w:ascii="Times New Roman" w:hAnsi="Times New Roman"/>
          <w:sz w:val="23"/>
          <w:szCs w:val="23"/>
        </w:rPr>
        <w:t>« </w:t>
      </w:r>
      <w:r w:rsidR="002132DE" w:rsidRPr="00241BD4">
        <w:rPr>
          <w:rFonts w:ascii="Times New Roman" w:hAnsi="Times New Roman"/>
          <w:i/>
          <w:sz w:val="23"/>
          <w:szCs w:val="23"/>
        </w:rPr>
        <w:t>car les supprimer va inciter les entreprises et leurs dirigeants à s’installer à l’étranger</w:t>
      </w:r>
      <w:r>
        <w:rPr>
          <w:rFonts w:ascii="Times New Roman" w:hAnsi="Times New Roman"/>
          <w:sz w:val="23"/>
          <w:szCs w:val="23"/>
        </w:rPr>
        <w:t> »</w:t>
      </w:r>
      <w:r w:rsidR="002132DE" w:rsidRPr="00DB27F2">
        <w:rPr>
          <w:rFonts w:ascii="Times New Roman" w:hAnsi="Times New Roman"/>
          <w:sz w:val="23"/>
          <w:szCs w:val="23"/>
        </w:rPr>
        <w:t xml:space="preserve">, et 41% également car </w:t>
      </w:r>
      <w:r>
        <w:rPr>
          <w:rFonts w:ascii="Times New Roman" w:hAnsi="Times New Roman"/>
          <w:sz w:val="23"/>
          <w:szCs w:val="23"/>
        </w:rPr>
        <w:t>« </w:t>
      </w:r>
      <w:r w:rsidR="002132DE" w:rsidRPr="00241BD4">
        <w:rPr>
          <w:rFonts w:ascii="Times New Roman" w:hAnsi="Times New Roman"/>
          <w:i/>
          <w:sz w:val="23"/>
          <w:szCs w:val="23"/>
        </w:rPr>
        <w:t>ce régime concerne près de 200 000 dirigean</w:t>
      </w:r>
      <w:r w:rsidRPr="00241BD4">
        <w:rPr>
          <w:rFonts w:ascii="Times New Roman" w:hAnsi="Times New Roman"/>
          <w:i/>
          <w:sz w:val="23"/>
          <w:szCs w:val="23"/>
        </w:rPr>
        <w:t>ts d’entreprises, dont des PME</w:t>
      </w:r>
      <w:r>
        <w:rPr>
          <w:rFonts w:ascii="Times New Roman" w:hAnsi="Times New Roman"/>
          <w:sz w:val="23"/>
          <w:szCs w:val="23"/>
        </w:rPr>
        <w:t> »</w:t>
      </w:r>
      <w:r w:rsidR="002132DE" w:rsidRPr="00DB27F2">
        <w:rPr>
          <w:rFonts w:ascii="Times New Roman" w:hAnsi="Times New Roman"/>
          <w:sz w:val="23"/>
          <w:szCs w:val="23"/>
        </w:rPr>
        <w:t>.</w:t>
      </w:r>
    </w:p>
    <w:p w:rsidR="00DB27F2" w:rsidRPr="00987100" w:rsidRDefault="00987100" w:rsidP="00987100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987100">
        <w:rPr>
          <w:rFonts w:ascii="Times New Roman" w:hAnsi="Times New Roman"/>
          <w:b/>
          <w:sz w:val="23"/>
          <w:szCs w:val="23"/>
        </w:rPr>
        <w:t xml:space="preserve">Au final, </w:t>
      </w:r>
      <w:r w:rsidR="00C941D0">
        <w:rPr>
          <w:rFonts w:ascii="Times New Roman" w:hAnsi="Times New Roman"/>
          <w:b/>
          <w:sz w:val="23"/>
          <w:szCs w:val="23"/>
        </w:rPr>
        <w:t xml:space="preserve">seuls </w:t>
      </w:r>
      <w:r w:rsidRPr="00987100">
        <w:rPr>
          <w:rFonts w:ascii="Times New Roman" w:hAnsi="Times New Roman"/>
          <w:b/>
          <w:sz w:val="23"/>
          <w:szCs w:val="23"/>
        </w:rPr>
        <w:t>38% des Français souhaitent que les retraites chapeau soient « </w:t>
      </w:r>
      <w:r w:rsidRPr="00987100">
        <w:rPr>
          <w:rFonts w:ascii="Times New Roman" w:hAnsi="Times New Roman"/>
          <w:b/>
          <w:i/>
          <w:sz w:val="23"/>
          <w:szCs w:val="23"/>
        </w:rPr>
        <w:t>supprimées</w:t>
      </w:r>
      <w:r w:rsidRPr="00987100">
        <w:rPr>
          <w:rFonts w:ascii="Times New Roman" w:hAnsi="Times New Roman"/>
          <w:b/>
          <w:sz w:val="23"/>
          <w:szCs w:val="23"/>
        </w:rPr>
        <w:t xml:space="preserve"> » ; </w:t>
      </w:r>
      <w:r w:rsidR="002132DE" w:rsidRPr="00987100">
        <w:rPr>
          <w:rFonts w:ascii="Times New Roman" w:hAnsi="Times New Roman"/>
          <w:b/>
          <w:sz w:val="23"/>
          <w:szCs w:val="23"/>
        </w:rPr>
        <w:t xml:space="preserve">46% </w:t>
      </w:r>
      <w:r w:rsidRPr="00987100">
        <w:rPr>
          <w:rFonts w:ascii="Times New Roman" w:hAnsi="Times New Roman"/>
          <w:b/>
          <w:sz w:val="23"/>
          <w:szCs w:val="23"/>
        </w:rPr>
        <w:t>qu’elles</w:t>
      </w:r>
      <w:r w:rsidR="002132DE" w:rsidRPr="00987100">
        <w:rPr>
          <w:rFonts w:ascii="Times New Roman" w:hAnsi="Times New Roman"/>
          <w:b/>
          <w:sz w:val="23"/>
          <w:szCs w:val="23"/>
        </w:rPr>
        <w:t xml:space="preserve"> soient </w:t>
      </w:r>
      <w:r w:rsidRPr="00987100">
        <w:rPr>
          <w:rFonts w:ascii="Times New Roman" w:hAnsi="Times New Roman"/>
          <w:b/>
          <w:sz w:val="23"/>
          <w:szCs w:val="23"/>
        </w:rPr>
        <w:t>« </w:t>
      </w:r>
      <w:r w:rsidR="002132DE" w:rsidRPr="00987100">
        <w:rPr>
          <w:rFonts w:ascii="Times New Roman" w:hAnsi="Times New Roman"/>
          <w:b/>
          <w:i/>
          <w:sz w:val="23"/>
          <w:szCs w:val="23"/>
        </w:rPr>
        <w:t>davantage encadrées</w:t>
      </w:r>
      <w:r w:rsidRPr="00987100">
        <w:rPr>
          <w:rFonts w:ascii="Times New Roman" w:hAnsi="Times New Roman"/>
          <w:b/>
          <w:sz w:val="23"/>
          <w:szCs w:val="23"/>
        </w:rPr>
        <w:t> »</w:t>
      </w:r>
      <w:r w:rsidR="002132DE" w:rsidRPr="002132DE">
        <w:rPr>
          <w:rFonts w:ascii="Times New Roman" w:hAnsi="Times New Roman"/>
          <w:sz w:val="23"/>
          <w:szCs w:val="23"/>
        </w:rPr>
        <w:t xml:space="preserve">, et 15% </w:t>
      </w:r>
      <w:r>
        <w:rPr>
          <w:rFonts w:ascii="Times New Roman" w:hAnsi="Times New Roman"/>
          <w:sz w:val="23"/>
          <w:szCs w:val="23"/>
        </w:rPr>
        <w:t>voudraient</w:t>
      </w:r>
      <w:r w:rsidR="002132DE" w:rsidRPr="002132D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« </w:t>
      </w:r>
      <w:r w:rsidR="002132DE" w:rsidRPr="00987100">
        <w:rPr>
          <w:rFonts w:ascii="Times New Roman" w:hAnsi="Times New Roman"/>
          <w:i/>
          <w:sz w:val="23"/>
          <w:szCs w:val="23"/>
        </w:rPr>
        <w:t>les maintenir en l’état</w:t>
      </w:r>
      <w:r>
        <w:rPr>
          <w:rFonts w:ascii="Times New Roman" w:hAnsi="Times New Roman"/>
          <w:sz w:val="23"/>
          <w:szCs w:val="23"/>
        </w:rPr>
        <w:t> »</w:t>
      </w:r>
      <w:r w:rsidR="002132DE" w:rsidRPr="002132DE">
        <w:rPr>
          <w:rFonts w:ascii="Times New Roman" w:hAnsi="Times New Roman"/>
          <w:sz w:val="23"/>
          <w:szCs w:val="23"/>
        </w:rPr>
        <w:t>.</w:t>
      </w:r>
      <w:r w:rsidR="002132D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Les</w:t>
      </w:r>
      <w:r w:rsidR="00DB27F2" w:rsidRPr="00DB27F2">
        <w:rPr>
          <w:rFonts w:ascii="Times New Roman" w:hAnsi="Times New Roman"/>
          <w:sz w:val="23"/>
          <w:szCs w:val="23"/>
        </w:rPr>
        <w:t xml:space="preserve"> clivages partisans</w:t>
      </w:r>
      <w:r>
        <w:rPr>
          <w:rFonts w:ascii="Times New Roman" w:hAnsi="Times New Roman"/>
          <w:sz w:val="23"/>
          <w:szCs w:val="23"/>
        </w:rPr>
        <w:t xml:space="preserve"> sont assez faibles :</w:t>
      </w:r>
      <w:r w:rsidR="00DB27F2" w:rsidRPr="00DB27F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les Français de droite comme de gauche souhaitent les encadrer plutôt que les supprimer ; peu voudraient les</w:t>
      </w:r>
      <w:r w:rsidR="00DB27F2" w:rsidRPr="00DB27F2">
        <w:rPr>
          <w:rFonts w:ascii="Times New Roman" w:hAnsi="Times New Roman"/>
          <w:sz w:val="23"/>
          <w:szCs w:val="23"/>
        </w:rPr>
        <w:t xml:space="preserve"> maintenir </w:t>
      </w:r>
      <w:r>
        <w:rPr>
          <w:rFonts w:ascii="Times New Roman" w:hAnsi="Times New Roman"/>
          <w:sz w:val="23"/>
          <w:szCs w:val="23"/>
        </w:rPr>
        <w:t>en l’état.</w:t>
      </w:r>
    </w:p>
    <w:p w:rsidR="00DB27F2" w:rsidRPr="00FD28F2" w:rsidRDefault="00FD28F2" w:rsidP="00FD28F2">
      <w:pPr>
        <w:numPr>
          <w:ilvl w:val="0"/>
          <w:numId w:val="39"/>
        </w:numPr>
        <w:spacing w:before="18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C</w:t>
      </w:r>
      <w:r w:rsidR="00DB27F2" w:rsidRPr="00987100">
        <w:rPr>
          <w:rFonts w:ascii="Times New Roman" w:hAnsi="Times New Roman"/>
          <w:i/>
          <w:iCs/>
          <w:sz w:val="23"/>
          <w:szCs w:val="23"/>
        </w:rPr>
        <w:t>es résultats</w:t>
      </w:r>
      <w:r w:rsidR="00987100">
        <w:rPr>
          <w:rFonts w:ascii="Times New Roman" w:hAnsi="Times New Roman"/>
          <w:i/>
          <w:iCs/>
          <w:sz w:val="23"/>
          <w:szCs w:val="23"/>
        </w:rPr>
        <w:t xml:space="preserve">, </w:t>
      </w:r>
      <w:r>
        <w:rPr>
          <w:rFonts w:ascii="Times New Roman" w:hAnsi="Times New Roman"/>
          <w:i/>
          <w:iCs/>
          <w:sz w:val="23"/>
          <w:szCs w:val="23"/>
        </w:rPr>
        <w:t>finalement assez modérés,</w:t>
      </w:r>
      <w:r w:rsidR="00DB27F2" w:rsidRPr="00987100">
        <w:rPr>
          <w:rFonts w:ascii="Times New Roman" w:hAnsi="Times New Roman"/>
          <w:i/>
          <w:iCs/>
          <w:sz w:val="23"/>
          <w:szCs w:val="23"/>
        </w:rPr>
        <w:t xml:space="preserve"> re</w:t>
      </w:r>
      <w:r>
        <w:rPr>
          <w:rFonts w:ascii="Times New Roman" w:hAnsi="Times New Roman"/>
          <w:i/>
          <w:iCs/>
          <w:sz w:val="23"/>
          <w:szCs w:val="23"/>
        </w:rPr>
        <w:t xml:space="preserve">flètent sans doute deux choses : </w:t>
      </w:r>
      <w:r w:rsidR="00FB5359">
        <w:rPr>
          <w:rFonts w:ascii="Times New Roman" w:hAnsi="Times New Roman"/>
          <w:i/>
          <w:iCs/>
          <w:sz w:val="23"/>
          <w:szCs w:val="23"/>
        </w:rPr>
        <w:t xml:space="preserve">(i) </w:t>
      </w:r>
      <w:r>
        <w:rPr>
          <w:rFonts w:ascii="Times New Roman" w:hAnsi="Times New Roman"/>
          <w:i/>
          <w:iCs/>
          <w:sz w:val="23"/>
          <w:szCs w:val="23"/>
        </w:rPr>
        <w:t>il ne s’agit</w:t>
      </w:r>
      <w:r w:rsidR="00FB5359">
        <w:rPr>
          <w:rFonts w:ascii="Times New Roman" w:hAnsi="Times New Roman"/>
          <w:i/>
          <w:iCs/>
          <w:sz w:val="23"/>
          <w:szCs w:val="23"/>
        </w:rPr>
        <w:t xml:space="preserve"> sans doute</w:t>
      </w:r>
      <w:r>
        <w:rPr>
          <w:rFonts w:ascii="Times New Roman" w:hAnsi="Times New Roman"/>
          <w:i/>
          <w:iCs/>
          <w:sz w:val="23"/>
          <w:szCs w:val="23"/>
        </w:rPr>
        <w:t xml:space="preserve"> pas d’une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 vraie priorité pour les </w:t>
      </w:r>
      <w:r>
        <w:rPr>
          <w:rFonts w:ascii="Times New Roman" w:hAnsi="Times New Roman"/>
          <w:i/>
          <w:iCs/>
          <w:sz w:val="23"/>
          <w:szCs w:val="23"/>
        </w:rPr>
        <w:t>F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>rançais</w:t>
      </w:r>
      <w:r>
        <w:rPr>
          <w:rFonts w:ascii="Times New Roman" w:hAnsi="Times New Roman"/>
          <w:i/>
          <w:iCs/>
          <w:sz w:val="23"/>
          <w:szCs w:val="23"/>
        </w:rPr>
        <w:t xml:space="preserve"> (</w:t>
      </w:r>
      <w:r w:rsidR="00FB5359">
        <w:rPr>
          <w:rFonts w:ascii="Times New Roman" w:hAnsi="Times New Roman"/>
          <w:i/>
          <w:iCs/>
          <w:sz w:val="23"/>
          <w:szCs w:val="23"/>
        </w:rPr>
        <w:t>qui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 ont conscience que cela n’améliorera pas leur situation </w:t>
      </w:r>
      <w:r>
        <w:rPr>
          <w:rFonts w:ascii="Times New Roman" w:hAnsi="Times New Roman"/>
          <w:i/>
          <w:iCs/>
          <w:sz w:val="23"/>
          <w:szCs w:val="23"/>
        </w:rPr>
        <w:t xml:space="preserve">quotidienne) ; </w:t>
      </w:r>
      <w:r w:rsidR="00FB5359">
        <w:rPr>
          <w:rFonts w:ascii="Times New Roman" w:hAnsi="Times New Roman"/>
          <w:i/>
          <w:iCs/>
          <w:sz w:val="23"/>
          <w:szCs w:val="23"/>
        </w:rPr>
        <w:t xml:space="preserve">(ii) 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il devient </w:t>
      </w:r>
      <w:r w:rsidR="00C941D0">
        <w:rPr>
          <w:rFonts w:ascii="Times New Roman" w:hAnsi="Times New Roman"/>
          <w:i/>
          <w:iCs/>
          <w:sz w:val="23"/>
          <w:szCs w:val="23"/>
        </w:rPr>
        <w:t xml:space="preserve">à leurs yeux, </w:t>
      </w:r>
      <w:r>
        <w:rPr>
          <w:rFonts w:ascii="Times New Roman" w:hAnsi="Times New Roman"/>
          <w:i/>
          <w:iCs/>
          <w:sz w:val="23"/>
          <w:szCs w:val="23"/>
        </w:rPr>
        <w:t>à l’inverse</w:t>
      </w:r>
      <w:r w:rsidR="00C941D0">
        <w:rPr>
          <w:rFonts w:ascii="Times New Roman" w:hAnsi="Times New Roman"/>
          <w:i/>
          <w:iCs/>
          <w:sz w:val="23"/>
          <w:szCs w:val="23"/>
        </w:rPr>
        <w:t>,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de plus en plus important de ne rien faire qui </w:t>
      </w:r>
      <w:r>
        <w:rPr>
          <w:rFonts w:ascii="Times New Roman" w:hAnsi="Times New Roman"/>
          <w:i/>
          <w:iCs/>
          <w:sz w:val="23"/>
          <w:szCs w:val="23"/>
        </w:rPr>
        <w:t xml:space="preserve">pourrait 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freiner le développement des entreprises, </w:t>
      </w:r>
      <w:r>
        <w:rPr>
          <w:rFonts w:ascii="Times New Roman" w:hAnsi="Times New Roman"/>
          <w:i/>
          <w:iCs/>
          <w:sz w:val="23"/>
          <w:szCs w:val="23"/>
        </w:rPr>
        <w:t>s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eul </w:t>
      </w:r>
      <w:r w:rsidR="00447A03">
        <w:rPr>
          <w:rFonts w:ascii="Times New Roman" w:hAnsi="Times New Roman"/>
          <w:i/>
          <w:iCs/>
          <w:sz w:val="23"/>
          <w:szCs w:val="23"/>
        </w:rPr>
        <w:t xml:space="preserve">vecteur 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>de relance</w:t>
      </w:r>
      <w:r w:rsidR="00447A03">
        <w:rPr>
          <w:rFonts w:ascii="Times New Roman" w:hAnsi="Times New Roman"/>
          <w:i/>
          <w:iCs/>
          <w:sz w:val="23"/>
          <w:szCs w:val="23"/>
        </w:rPr>
        <w:t xml:space="preserve"> et d’emploi</w:t>
      </w:r>
      <w:r w:rsidR="00DB27F2" w:rsidRPr="00FD28F2">
        <w:rPr>
          <w:rFonts w:ascii="Times New Roman" w:hAnsi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sz w:val="23"/>
          <w:szCs w:val="23"/>
        </w:rPr>
        <w:t>vu comme fonctionnel, quitte à accepter quelques entorses aux principes d’égalité</w:t>
      </w:r>
      <w:r w:rsidR="00C941D0">
        <w:rPr>
          <w:rFonts w:ascii="Times New Roman" w:hAnsi="Times New Roman"/>
          <w:i/>
          <w:iCs/>
          <w:sz w:val="23"/>
          <w:szCs w:val="23"/>
        </w:rPr>
        <w:t xml:space="preserve"> et de décence – pourtant très prisés par l’opinion</w:t>
      </w:r>
      <w:r>
        <w:rPr>
          <w:rFonts w:ascii="Times New Roman" w:hAnsi="Times New Roman"/>
          <w:i/>
          <w:iCs/>
          <w:sz w:val="23"/>
          <w:szCs w:val="23"/>
        </w:rPr>
        <w:t>.</w:t>
      </w:r>
    </w:p>
    <w:p w:rsidR="00FD28F2" w:rsidRPr="001E0C59" w:rsidRDefault="00B25ECA" w:rsidP="00FD28F2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Fusion PPE/RSA : un</w:t>
      </w:r>
      <w:r w:rsidR="00CA319F">
        <w:rPr>
          <w:rFonts w:ascii="Times New Roman" w:hAnsi="Times New Roman"/>
          <w:b/>
          <w:sz w:val="23"/>
          <w:szCs w:val="23"/>
          <w:u w:val="single"/>
        </w:rPr>
        <w:t xml:space="preserve"> projet peu connu et un</w:t>
      </w:r>
      <w:r>
        <w:rPr>
          <w:rFonts w:ascii="Times New Roman" w:hAnsi="Times New Roman"/>
          <w:b/>
          <w:sz w:val="23"/>
          <w:szCs w:val="23"/>
          <w:u w:val="single"/>
        </w:rPr>
        <w:t>e opinion</w:t>
      </w:r>
      <w:r w:rsidR="00CA319F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b/>
          <w:sz w:val="23"/>
          <w:szCs w:val="23"/>
          <w:u w:val="single"/>
        </w:rPr>
        <w:t>non-formée</w:t>
      </w:r>
    </w:p>
    <w:p w:rsidR="00B25ECA" w:rsidRPr="00B25ECA" w:rsidRDefault="00B25ECA" w:rsidP="00B25ECA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B25ECA">
        <w:rPr>
          <w:rFonts w:ascii="Times New Roman" w:hAnsi="Times New Roman"/>
          <w:sz w:val="23"/>
          <w:szCs w:val="23"/>
        </w:rPr>
        <w:t xml:space="preserve">Les Français ne se sentent, dans leur </w:t>
      </w:r>
      <w:r w:rsidR="00CA319F">
        <w:rPr>
          <w:rFonts w:ascii="Times New Roman" w:hAnsi="Times New Roman"/>
          <w:sz w:val="23"/>
          <w:szCs w:val="23"/>
        </w:rPr>
        <w:t>grande</w:t>
      </w:r>
      <w:r w:rsidRPr="00B25ECA">
        <w:rPr>
          <w:rFonts w:ascii="Times New Roman" w:hAnsi="Times New Roman"/>
          <w:sz w:val="23"/>
          <w:szCs w:val="23"/>
        </w:rPr>
        <w:t xml:space="preserve"> majorité, </w:t>
      </w:r>
      <w:r w:rsidRPr="00447A03">
        <w:rPr>
          <w:rFonts w:ascii="Times New Roman" w:hAnsi="Times New Roman"/>
          <w:b/>
          <w:sz w:val="23"/>
          <w:szCs w:val="23"/>
        </w:rPr>
        <w:t xml:space="preserve">pas concernés par le débat </w:t>
      </w:r>
      <w:r w:rsidR="00CA319F" w:rsidRPr="00447A03">
        <w:rPr>
          <w:rFonts w:ascii="Times New Roman" w:hAnsi="Times New Roman"/>
          <w:b/>
          <w:sz w:val="23"/>
          <w:szCs w:val="23"/>
        </w:rPr>
        <w:t>sur la fusion PPE/RSA :</w:t>
      </w:r>
      <w:r w:rsidRPr="00447A03">
        <w:rPr>
          <w:rFonts w:ascii="Times New Roman" w:hAnsi="Times New Roman"/>
          <w:b/>
          <w:sz w:val="23"/>
          <w:szCs w:val="23"/>
        </w:rPr>
        <w:t xml:space="preserve"> </w:t>
      </w:r>
      <w:r w:rsidR="00CA319F" w:rsidRPr="00447A03">
        <w:rPr>
          <w:rFonts w:ascii="Times New Roman" w:hAnsi="Times New Roman"/>
          <w:b/>
          <w:sz w:val="23"/>
          <w:szCs w:val="23"/>
        </w:rPr>
        <w:t>5</w:t>
      </w:r>
      <w:r w:rsidR="00CA319F" w:rsidRPr="00DF62C8">
        <w:rPr>
          <w:rFonts w:ascii="Times New Roman" w:hAnsi="Times New Roman"/>
          <w:b/>
          <w:sz w:val="23"/>
          <w:szCs w:val="23"/>
        </w:rPr>
        <w:t xml:space="preserve">9% ne se prononcent pas, </w:t>
      </w:r>
      <w:r w:rsidRPr="00DF62C8">
        <w:rPr>
          <w:rFonts w:ascii="Times New Roman" w:hAnsi="Times New Roman"/>
          <w:b/>
          <w:sz w:val="23"/>
          <w:szCs w:val="23"/>
        </w:rPr>
        <w:t>21%</w:t>
      </w:r>
      <w:r w:rsidR="00CA319F" w:rsidRPr="00DF62C8">
        <w:rPr>
          <w:rFonts w:ascii="Times New Roman" w:hAnsi="Times New Roman"/>
          <w:b/>
          <w:sz w:val="23"/>
          <w:szCs w:val="23"/>
        </w:rPr>
        <w:t xml:space="preserve"> y sont favorables, 20% opposés</w:t>
      </w:r>
      <w:r w:rsidRPr="00B25ECA">
        <w:rPr>
          <w:rFonts w:ascii="Times New Roman" w:hAnsi="Times New Roman"/>
          <w:sz w:val="23"/>
          <w:szCs w:val="23"/>
        </w:rPr>
        <w:t xml:space="preserve">. </w:t>
      </w:r>
    </w:p>
    <w:p w:rsidR="00B25ECA" w:rsidRPr="00DF62C8" w:rsidRDefault="00CA319F" w:rsidP="00CA319F">
      <w:pPr>
        <w:numPr>
          <w:ilvl w:val="0"/>
          <w:numId w:val="39"/>
        </w:numPr>
        <w:spacing w:before="180" w:after="0" w:line="300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DF62C8">
        <w:rPr>
          <w:rFonts w:ascii="Times New Roman" w:hAnsi="Times New Roman"/>
          <w:i/>
          <w:sz w:val="23"/>
          <w:szCs w:val="23"/>
        </w:rPr>
        <w:t>D</w:t>
      </w:r>
      <w:r w:rsidR="00B25ECA" w:rsidRPr="00DF62C8">
        <w:rPr>
          <w:rFonts w:ascii="Times New Roman" w:hAnsi="Times New Roman"/>
          <w:i/>
          <w:sz w:val="23"/>
          <w:szCs w:val="23"/>
        </w:rPr>
        <w:t>eux aspects</w:t>
      </w:r>
      <w:r w:rsidRPr="00DF62C8">
        <w:rPr>
          <w:rFonts w:ascii="Times New Roman" w:hAnsi="Times New Roman"/>
          <w:i/>
          <w:sz w:val="23"/>
          <w:szCs w:val="23"/>
        </w:rPr>
        <w:t xml:space="preserve"> pourraient peut-être</w:t>
      </w:r>
      <w:r w:rsidR="00DF62C8">
        <w:rPr>
          <w:rFonts w:ascii="Times New Roman" w:hAnsi="Times New Roman"/>
          <w:i/>
          <w:sz w:val="23"/>
          <w:szCs w:val="23"/>
        </w:rPr>
        <w:t>,</w:t>
      </w:r>
      <w:r w:rsidRPr="00DF62C8">
        <w:rPr>
          <w:rFonts w:ascii="Times New Roman" w:hAnsi="Times New Roman"/>
          <w:i/>
          <w:sz w:val="23"/>
          <w:szCs w:val="23"/>
        </w:rPr>
        <w:t xml:space="preserve"> le moment venu</w:t>
      </w:r>
      <w:r w:rsidR="00DF62C8">
        <w:rPr>
          <w:rFonts w:ascii="Times New Roman" w:hAnsi="Times New Roman"/>
          <w:i/>
          <w:sz w:val="23"/>
          <w:szCs w:val="23"/>
        </w:rPr>
        <w:t>,</w:t>
      </w:r>
      <w:r w:rsidRPr="00DF62C8">
        <w:rPr>
          <w:rFonts w:ascii="Times New Roman" w:hAnsi="Times New Roman"/>
          <w:i/>
          <w:sz w:val="23"/>
          <w:szCs w:val="23"/>
        </w:rPr>
        <w:t xml:space="preserve"> capter </w:t>
      </w:r>
      <w:r w:rsidR="00DF62C8">
        <w:rPr>
          <w:rFonts w:ascii="Times New Roman" w:hAnsi="Times New Roman"/>
          <w:i/>
          <w:sz w:val="23"/>
          <w:szCs w:val="23"/>
        </w:rPr>
        <w:t xml:space="preserve">davantage </w:t>
      </w:r>
      <w:r w:rsidRPr="00DF62C8">
        <w:rPr>
          <w:rFonts w:ascii="Times New Roman" w:hAnsi="Times New Roman"/>
          <w:i/>
          <w:sz w:val="23"/>
          <w:szCs w:val="23"/>
        </w:rPr>
        <w:t>l’attention de l’opinion</w:t>
      </w:r>
      <w:r w:rsidR="00B25ECA" w:rsidRPr="00DF62C8">
        <w:rPr>
          <w:rFonts w:ascii="Times New Roman" w:hAnsi="Times New Roman"/>
          <w:i/>
          <w:sz w:val="23"/>
          <w:szCs w:val="23"/>
        </w:rPr>
        <w:t xml:space="preserve"> :</w:t>
      </w:r>
    </w:p>
    <w:p w:rsidR="00CA319F" w:rsidRPr="00DF62C8" w:rsidRDefault="00CA319F" w:rsidP="00DF62C8">
      <w:pPr>
        <w:numPr>
          <w:ilvl w:val="0"/>
          <w:numId w:val="37"/>
        </w:numPr>
        <w:spacing w:before="120" w:after="0" w:line="300" w:lineRule="auto"/>
        <w:ind w:left="532" w:hanging="248"/>
        <w:jc w:val="both"/>
        <w:rPr>
          <w:rFonts w:ascii="Times New Roman" w:hAnsi="Times New Roman"/>
          <w:i/>
          <w:sz w:val="23"/>
          <w:szCs w:val="23"/>
        </w:rPr>
      </w:pPr>
      <w:r w:rsidRPr="00DF62C8">
        <w:rPr>
          <w:rFonts w:ascii="Times New Roman" w:hAnsi="Times New Roman"/>
          <w:i/>
          <w:sz w:val="23"/>
          <w:szCs w:val="23"/>
        </w:rPr>
        <w:t xml:space="preserve">le thème de l’incitation au retour à l’emploi, du </w:t>
      </w:r>
      <w:r w:rsidR="00DF62C8">
        <w:rPr>
          <w:rFonts w:ascii="Times New Roman" w:hAnsi="Times New Roman"/>
          <w:i/>
          <w:sz w:val="23"/>
          <w:szCs w:val="23"/>
        </w:rPr>
        <w:t>« </w:t>
      </w:r>
      <w:r w:rsidRPr="00DF62C8">
        <w:rPr>
          <w:rFonts w:ascii="Times New Roman" w:hAnsi="Times New Roman"/>
          <w:i/>
          <w:sz w:val="23"/>
          <w:szCs w:val="23"/>
        </w:rPr>
        <w:t>coup de pouce</w:t>
      </w:r>
      <w:r w:rsidR="00DF62C8">
        <w:rPr>
          <w:rFonts w:ascii="Times New Roman" w:hAnsi="Times New Roman"/>
          <w:i/>
          <w:sz w:val="23"/>
          <w:szCs w:val="23"/>
        </w:rPr>
        <w:t> »</w:t>
      </w:r>
      <w:r w:rsidRPr="00DF62C8">
        <w:rPr>
          <w:rFonts w:ascii="Times New Roman" w:hAnsi="Times New Roman"/>
          <w:i/>
          <w:sz w:val="23"/>
          <w:szCs w:val="23"/>
        </w:rPr>
        <w:t xml:space="preserve"> pour les bas salaires, de « faire en sorte que le travail paie davantage » (i.e. que les aides) ;</w:t>
      </w:r>
    </w:p>
    <w:p w:rsidR="00B25ECA" w:rsidRPr="00DF62C8" w:rsidRDefault="00CA319F" w:rsidP="00DF62C8">
      <w:pPr>
        <w:numPr>
          <w:ilvl w:val="0"/>
          <w:numId w:val="37"/>
        </w:numPr>
        <w:spacing w:before="120" w:after="0" w:line="300" w:lineRule="auto"/>
        <w:ind w:left="532" w:hanging="248"/>
        <w:jc w:val="both"/>
        <w:rPr>
          <w:rFonts w:ascii="Times New Roman" w:hAnsi="Times New Roman"/>
          <w:i/>
          <w:sz w:val="23"/>
          <w:szCs w:val="23"/>
        </w:rPr>
      </w:pPr>
      <w:r w:rsidRPr="00DF62C8">
        <w:rPr>
          <w:rFonts w:ascii="Times New Roman" w:hAnsi="Times New Roman"/>
          <w:i/>
          <w:sz w:val="23"/>
          <w:szCs w:val="23"/>
        </w:rPr>
        <w:t xml:space="preserve">l’angle de la </w:t>
      </w:r>
      <w:r w:rsidR="00B25ECA" w:rsidRPr="00DF62C8">
        <w:rPr>
          <w:rFonts w:ascii="Times New Roman" w:hAnsi="Times New Roman"/>
          <w:i/>
          <w:sz w:val="23"/>
          <w:szCs w:val="23"/>
        </w:rPr>
        <w:t xml:space="preserve">simplicité et </w:t>
      </w:r>
      <w:r w:rsidRPr="00DF62C8">
        <w:rPr>
          <w:rFonts w:ascii="Times New Roman" w:hAnsi="Times New Roman"/>
          <w:i/>
          <w:sz w:val="23"/>
          <w:szCs w:val="23"/>
        </w:rPr>
        <w:t>de l’</w:t>
      </w:r>
      <w:r w:rsidR="00B25ECA" w:rsidRPr="00DF62C8">
        <w:rPr>
          <w:rFonts w:ascii="Times New Roman" w:hAnsi="Times New Roman"/>
          <w:i/>
          <w:sz w:val="23"/>
          <w:szCs w:val="23"/>
        </w:rPr>
        <w:t>efficacité</w:t>
      </w:r>
      <w:r w:rsidRPr="00DF62C8">
        <w:rPr>
          <w:rFonts w:ascii="Times New Roman" w:hAnsi="Times New Roman"/>
          <w:i/>
          <w:sz w:val="23"/>
          <w:szCs w:val="23"/>
        </w:rPr>
        <w:t xml:space="preserve">, pour alléger la vie de ceux qui </w:t>
      </w:r>
      <w:r w:rsidR="00447A03">
        <w:rPr>
          <w:rFonts w:ascii="Times New Roman" w:hAnsi="Times New Roman"/>
          <w:i/>
          <w:sz w:val="23"/>
          <w:szCs w:val="23"/>
        </w:rPr>
        <w:t xml:space="preserve">subissent trop de contraintes </w:t>
      </w:r>
      <w:r w:rsidR="00B25ECA" w:rsidRPr="00DF62C8">
        <w:rPr>
          <w:rFonts w:ascii="Times New Roman" w:hAnsi="Times New Roman"/>
          <w:i/>
          <w:sz w:val="23"/>
          <w:szCs w:val="23"/>
        </w:rPr>
        <w:t>(</w:t>
      </w:r>
      <w:r w:rsidR="00447A03">
        <w:rPr>
          <w:rFonts w:ascii="Times New Roman" w:hAnsi="Times New Roman"/>
          <w:i/>
          <w:sz w:val="23"/>
          <w:szCs w:val="23"/>
        </w:rPr>
        <w:t xml:space="preserve">à mettre </w:t>
      </w:r>
      <w:r w:rsidR="00DF62C8">
        <w:rPr>
          <w:rFonts w:ascii="Times New Roman" w:hAnsi="Times New Roman"/>
          <w:i/>
          <w:sz w:val="23"/>
          <w:szCs w:val="23"/>
        </w:rPr>
        <w:t>en miroir du</w:t>
      </w:r>
      <w:r w:rsidR="00B25ECA" w:rsidRPr="00DF62C8">
        <w:rPr>
          <w:rFonts w:ascii="Times New Roman" w:hAnsi="Times New Roman"/>
          <w:i/>
          <w:sz w:val="23"/>
          <w:szCs w:val="23"/>
        </w:rPr>
        <w:t xml:space="preserve"> taux de non-recours </w:t>
      </w:r>
      <w:r w:rsidR="00DF62C8" w:rsidRPr="00DF62C8">
        <w:rPr>
          <w:rFonts w:ascii="Times New Roman" w:hAnsi="Times New Roman"/>
          <w:i/>
          <w:sz w:val="23"/>
          <w:szCs w:val="23"/>
        </w:rPr>
        <w:t>du</w:t>
      </w:r>
      <w:r w:rsidR="00B25ECA" w:rsidRPr="00DF62C8">
        <w:rPr>
          <w:rFonts w:ascii="Times New Roman" w:hAnsi="Times New Roman"/>
          <w:i/>
          <w:sz w:val="23"/>
          <w:szCs w:val="23"/>
        </w:rPr>
        <w:t xml:space="preserve"> RSA activité et </w:t>
      </w:r>
      <w:r w:rsidR="00DF62C8">
        <w:rPr>
          <w:rFonts w:ascii="Times New Roman" w:hAnsi="Times New Roman"/>
          <w:i/>
          <w:sz w:val="23"/>
          <w:szCs w:val="23"/>
        </w:rPr>
        <w:t>d</w:t>
      </w:r>
      <w:r w:rsidR="00B25ECA" w:rsidRPr="00DF62C8">
        <w:rPr>
          <w:rFonts w:ascii="Times New Roman" w:hAnsi="Times New Roman"/>
          <w:i/>
          <w:sz w:val="23"/>
          <w:szCs w:val="23"/>
        </w:rPr>
        <w:t>u décalage d</w:t>
      </w:r>
      <w:r w:rsidR="00DF62C8" w:rsidRPr="00DF62C8">
        <w:rPr>
          <w:rFonts w:ascii="Times New Roman" w:hAnsi="Times New Roman"/>
          <w:i/>
          <w:sz w:val="23"/>
          <w:szCs w:val="23"/>
        </w:rPr>
        <w:t>’</w:t>
      </w:r>
      <w:r w:rsidR="00B25ECA" w:rsidRPr="00DF62C8">
        <w:rPr>
          <w:rFonts w:ascii="Times New Roman" w:hAnsi="Times New Roman"/>
          <w:i/>
          <w:sz w:val="23"/>
          <w:szCs w:val="23"/>
        </w:rPr>
        <w:t>un an du versement de la PPE)</w:t>
      </w:r>
      <w:r w:rsidR="00DF62C8" w:rsidRPr="00DF62C8">
        <w:rPr>
          <w:rFonts w:ascii="Times New Roman" w:hAnsi="Times New Roman"/>
          <w:i/>
          <w:sz w:val="23"/>
          <w:szCs w:val="23"/>
        </w:rPr>
        <w:t>.</w:t>
      </w:r>
    </w:p>
    <w:p w:rsidR="00DF62C8" w:rsidRPr="001E0C59" w:rsidRDefault="00DF62C8" w:rsidP="00DF62C8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Redéploiement des moyens des ZEP</w:t>
      </w:r>
      <w:r w:rsidR="00FB3D79">
        <w:rPr>
          <w:rFonts w:ascii="Times New Roman" w:hAnsi="Times New Roman"/>
          <w:b/>
          <w:sz w:val="23"/>
          <w:szCs w:val="23"/>
          <w:u w:val="single"/>
        </w:rPr>
        <w:t xml:space="preserve"> : </w:t>
      </w:r>
      <w:r w:rsidR="00FA1A6D">
        <w:rPr>
          <w:rFonts w:ascii="Times New Roman" w:hAnsi="Times New Roman"/>
          <w:b/>
          <w:sz w:val="23"/>
          <w:szCs w:val="23"/>
          <w:u w:val="single"/>
        </w:rPr>
        <w:t>un</w:t>
      </w:r>
      <w:r w:rsidR="002C10EE">
        <w:rPr>
          <w:rFonts w:ascii="Times New Roman" w:hAnsi="Times New Roman"/>
          <w:b/>
          <w:sz w:val="23"/>
          <w:szCs w:val="23"/>
          <w:u w:val="single"/>
        </w:rPr>
        <w:t>e opinion légèrement favorable</w:t>
      </w:r>
    </w:p>
    <w:p w:rsidR="00447A03" w:rsidRPr="002C10EE" w:rsidRDefault="00FB3D79" w:rsidP="002C10EE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E3745A">
        <w:rPr>
          <w:rFonts w:ascii="Times New Roman" w:hAnsi="Times New Roman"/>
          <w:b/>
          <w:sz w:val="23"/>
          <w:szCs w:val="23"/>
        </w:rPr>
        <w:t>54% des Français se déclarent favorables à ce que « </w:t>
      </w:r>
      <w:r w:rsidRPr="00E3745A">
        <w:rPr>
          <w:rFonts w:ascii="Times New Roman" w:hAnsi="Times New Roman"/>
          <w:b/>
          <w:i/>
          <w:sz w:val="23"/>
          <w:szCs w:val="23"/>
        </w:rPr>
        <w:t>la priorité soit plus fortement donnée aux zones les plus en difficulté, quitte à ce que d’autres zones voient leurs moyens réduits</w:t>
      </w:r>
      <w:r w:rsidRPr="00E3745A">
        <w:rPr>
          <w:rFonts w:ascii="Times New Roman" w:hAnsi="Times New Roman"/>
          <w:b/>
          <w:sz w:val="23"/>
          <w:szCs w:val="23"/>
        </w:rPr>
        <w:t> »</w:t>
      </w:r>
      <w:r w:rsidRPr="00E3745A">
        <w:rPr>
          <w:rFonts w:ascii="Times New Roman" w:hAnsi="Times New Roman"/>
          <w:sz w:val="23"/>
          <w:szCs w:val="23"/>
        </w:rPr>
        <w:t>.</w:t>
      </w:r>
      <w:r w:rsidR="002C10EE">
        <w:rPr>
          <w:rFonts w:ascii="Times New Roman" w:hAnsi="Times New Roman"/>
          <w:sz w:val="23"/>
          <w:szCs w:val="23"/>
        </w:rPr>
        <w:t xml:space="preserve"> </w:t>
      </w:r>
      <w:r w:rsidR="00992A14" w:rsidRPr="002C10EE">
        <w:rPr>
          <w:rFonts w:ascii="Times New Roman" w:hAnsi="Times New Roman"/>
          <w:sz w:val="23"/>
          <w:szCs w:val="23"/>
        </w:rPr>
        <w:t>Le soutien reste plus élevé à gauche (64% des électeurs de F. Hollande) qu’à droite (45%, et seulement 37% au FN)</w:t>
      </w:r>
      <w:r w:rsidR="00447A03" w:rsidRPr="002C10EE">
        <w:rPr>
          <w:rFonts w:ascii="Times New Roman" w:hAnsi="Times New Roman"/>
          <w:sz w:val="23"/>
          <w:szCs w:val="23"/>
        </w:rPr>
        <w:t>.</w:t>
      </w:r>
    </w:p>
    <w:p w:rsidR="00992A14" w:rsidRDefault="00992A14" w:rsidP="00FB3D7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="00E3745A">
        <w:rPr>
          <w:rFonts w:ascii="Times New Roman" w:hAnsi="Times New Roman"/>
          <w:sz w:val="23"/>
          <w:szCs w:val="23"/>
        </w:rPr>
        <w:t>es chiffres</w:t>
      </w:r>
      <w:r>
        <w:rPr>
          <w:rFonts w:ascii="Times New Roman" w:hAnsi="Times New Roman"/>
          <w:sz w:val="23"/>
          <w:szCs w:val="23"/>
        </w:rPr>
        <w:t>, qui restent</w:t>
      </w:r>
      <w:r w:rsidR="00E3745A">
        <w:rPr>
          <w:rFonts w:ascii="Times New Roman" w:hAnsi="Times New Roman"/>
          <w:sz w:val="23"/>
          <w:szCs w:val="23"/>
        </w:rPr>
        <w:t xml:space="preserve"> relativement</w:t>
      </w:r>
      <w:r w:rsidR="00FB3D79">
        <w:rPr>
          <w:rFonts w:ascii="Times New Roman" w:hAnsi="Times New Roman"/>
          <w:sz w:val="23"/>
          <w:szCs w:val="23"/>
        </w:rPr>
        <w:t xml:space="preserve"> faibles</w:t>
      </w:r>
      <w:r w:rsidR="00E3745A">
        <w:rPr>
          <w:rFonts w:ascii="Times New Roman" w:hAnsi="Times New Roman"/>
          <w:sz w:val="23"/>
          <w:szCs w:val="23"/>
        </w:rPr>
        <w:t xml:space="preserve"> pour une mesure simple</w:t>
      </w:r>
      <w:r w:rsidR="00FB3D79">
        <w:rPr>
          <w:rFonts w:ascii="Times New Roman" w:hAnsi="Times New Roman"/>
          <w:sz w:val="23"/>
          <w:szCs w:val="23"/>
        </w:rPr>
        <w:t xml:space="preserve"> </w:t>
      </w:r>
      <w:r w:rsidR="00447A03">
        <w:rPr>
          <w:rFonts w:ascii="Times New Roman" w:hAnsi="Times New Roman"/>
          <w:sz w:val="23"/>
          <w:szCs w:val="23"/>
        </w:rPr>
        <w:t xml:space="preserve">et </w:t>
      </w:r>
      <w:r w:rsidR="00FA1A6D">
        <w:rPr>
          <w:rFonts w:ascii="Times New Roman" w:hAnsi="Times New Roman"/>
          <w:sz w:val="23"/>
          <w:szCs w:val="23"/>
        </w:rPr>
        <w:t>de justice</w:t>
      </w:r>
      <w:r>
        <w:rPr>
          <w:rFonts w:ascii="Times New Roman" w:hAnsi="Times New Roman"/>
          <w:sz w:val="23"/>
          <w:szCs w:val="23"/>
        </w:rPr>
        <w:t xml:space="preserve">, </w:t>
      </w:r>
      <w:r w:rsidR="0033093D">
        <w:rPr>
          <w:rFonts w:ascii="Times New Roman" w:hAnsi="Times New Roman"/>
          <w:sz w:val="23"/>
          <w:szCs w:val="23"/>
        </w:rPr>
        <w:t>peuvent être le reflet d’une faible connaissance des mécanismes ZEP ; et</w:t>
      </w:r>
      <w:r w:rsidR="00C941D0">
        <w:rPr>
          <w:rFonts w:ascii="Times New Roman" w:hAnsi="Times New Roman"/>
          <w:sz w:val="23"/>
          <w:szCs w:val="23"/>
        </w:rPr>
        <w:t xml:space="preserve">/ou </w:t>
      </w:r>
      <w:r w:rsidR="0033093D">
        <w:rPr>
          <w:rFonts w:ascii="Times New Roman" w:hAnsi="Times New Roman"/>
          <w:sz w:val="23"/>
          <w:szCs w:val="23"/>
        </w:rPr>
        <w:t xml:space="preserve">une illustration </w:t>
      </w:r>
      <w:r w:rsidR="002C10EE">
        <w:rPr>
          <w:rFonts w:ascii="Times New Roman" w:hAnsi="Times New Roman"/>
          <w:sz w:val="23"/>
          <w:szCs w:val="23"/>
        </w:rPr>
        <w:t>de</w:t>
      </w:r>
      <w:r w:rsidR="00FB3D79">
        <w:rPr>
          <w:rFonts w:ascii="Times New Roman" w:hAnsi="Times New Roman"/>
          <w:sz w:val="23"/>
          <w:szCs w:val="23"/>
        </w:rPr>
        <w:t>s</w:t>
      </w:r>
      <w:r w:rsidR="0033093D">
        <w:rPr>
          <w:rFonts w:ascii="Times New Roman" w:hAnsi="Times New Roman"/>
          <w:sz w:val="23"/>
          <w:szCs w:val="23"/>
        </w:rPr>
        <w:t xml:space="preserve"> habituelles</w:t>
      </w:r>
      <w:r w:rsidR="00FB3D79">
        <w:rPr>
          <w:rFonts w:ascii="Times New Roman" w:hAnsi="Times New Roman"/>
          <w:sz w:val="23"/>
          <w:szCs w:val="23"/>
        </w:rPr>
        <w:t xml:space="preserve"> interrogations </w:t>
      </w:r>
      <w:r w:rsidR="00E3745A">
        <w:rPr>
          <w:rFonts w:ascii="Times New Roman" w:hAnsi="Times New Roman"/>
          <w:sz w:val="23"/>
          <w:szCs w:val="23"/>
        </w:rPr>
        <w:t xml:space="preserve">concernant </w:t>
      </w:r>
      <w:r>
        <w:rPr>
          <w:rFonts w:ascii="Times New Roman" w:hAnsi="Times New Roman"/>
          <w:sz w:val="23"/>
          <w:szCs w:val="23"/>
        </w:rPr>
        <w:t xml:space="preserve">l’équité et </w:t>
      </w:r>
      <w:r w:rsidR="002C10EE">
        <w:rPr>
          <w:rFonts w:ascii="Times New Roman" w:hAnsi="Times New Roman"/>
          <w:sz w:val="23"/>
          <w:szCs w:val="23"/>
        </w:rPr>
        <w:t>la rigueur</w:t>
      </w:r>
      <w:r>
        <w:rPr>
          <w:rFonts w:ascii="Times New Roman" w:hAnsi="Times New Roman"/>
          <w:sz w:val="23"/>
          <w:szCs w:val="23"/>
        </w:rPr>
        <w:t xml:space="preserve"> d</w:t>
      </w:r>
      <w:r w:rsidR="00E3745A">
        <w:rPr>
          <w:rFonts w:ascii="Times New Roman" w:hAnsi="Times New Roman"/>
          <w:sz w:val="23"/>
          <w:szCs w:val="23"/>
        </w:rPr>
        <w:t>es systèmes d</w:t>
      </w:r>
      <w:r w:rsidR="002C10EE">
        <w:rPr>
          <w:rFonts w:ascii="Times New Roman" w:hAnsi="Times New Roman"/>
          <w:sz w:val="23"/>
          <w:szCs w:val="23"/>
        </w:rPr>
        <w:t>’allocation des ressources</w:t>
      </w:r>
      <w:r>
        <w:rPr>
          <w:rFonts w:ascii="Times New Roman" w:hAnsi="Times New Roman"/>
          <w:sz w:val="23"/>
          <w:szCs w:val="23"/>
        </w:rPr>
        <w:t xml:space="preserve"> (sentiment que certains sont injustement favorisés).</w:t>
      </w:r>
    </w:p>
    <w:p w:rsidR="00FB3D79" w:rsidRPr="00A83C89" w:rsidRDefault="00A83C89" w:rsidP="00A83C89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Violences éducatives</w:t>
      </w:r>
      <w:r w:rsidRPr="00A83C89">
        <w:rPr>
          <w:rFonts w:ascii="Times New Roman" w:hAnsi="Times New Roman"/>
          <w:b/>
          <w:sz w:val="23"/>
          <w:szCs w:val="23"/>
          <w:u w:val="single"/>
        </w:rPr>
        <w:t> : hors du rôle de l’Etat</w:t>
      </w:r>
    </w:p>
    <w:p w:rsidR="001E0C59" w:rsidRPr="00E150EC" w:rsidRDefault="00A83C89" w:rsidP="00E150EC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Concernant « </w:t>
      </w:r>
      <w:r w:rsidRPr="00E150EC">
        <w:rPr>
          <w:rFonts w:ascii="Times New Roman" w:hAnsi="Times New Roman"/>
          <w:i/>
          <w:sz w:val="23"/>
          <w:szCs w:val="23"/>
        </w:rPr>
        <w:t>les punitions corporelles comme les fessées ou les claques</w:t>
      </w:r>
      <w:r>
        <w:rPr>
          <w:rFonts w:ascii="Times New Roman" w:hAnsi="Times New Roman"/>
          <w:sz w:val="23"/>
          <w:szCs w:val="23"/>
        </w:rPr>
        <w:t xml:space="preserve"> », </w:t>
      </w:r>
      <w:r w:rsidRPr="00E150EC">
        <w:rPr>
          <w:rFonts w:ascii="Times New Roman" w:hAnsi="Times New Roman"/>
          <w:b/>
          <w:sz w:val="23"/>
          <w:szCs w:val="23"/>
        </w:rPr>
        <w:t>les Français sont très majoritairement enclins (81%) à considérer que « </w:t>
      </w:r>
      <w:r w:rsidRPr="00E150EC">
        <w:rPr>
          <w:rFonts w:ascii="Times New Roman" w:hAnsi="Times New Roman"/>
          <w:b/>
          <w:i/>
          <w:sz w:val="23"/>
          <w:szCs w:val="23"/>
        </w:rPr>
        <w:t>ce n’est pas le rôle de l’Etat de légiférer sur le sujet car c’est de la responsabilité des parents de recourir à ces punitions s’ils le jugent nécessaire</w:t>
      </w:r>
      <w:r w:rsidRPr="00E150EC">
        <w:rPr>
          <w:rFonts w:ascii="Times New Roman" w:hAnsi="Times New Roman"/>
          <w:b/>
          <w:sz w:val="23"/>
          <w:szCs w:val="23"/>
        </w:rPr>
        <w:t> »</w:t>
      </w:r>
      <w:r w:rsidRPr="00A83C89">
        <w:rPr>
          <w:rFonts w:ascii="Times New Roman" w:hAnsi="Times New Roman"/>
          <w:sz w:val="23"/>
          <w:szCs w:val="23"/>
        </w:rPr>
        <w:t>. A l’inverse, seul</w:t>
      </w:r>
      <w:r>
        <w:rPr>
          <w:rFonts w:ascii="Times New Roman" w:hAnsi="Times New Roman"/>
          <w:sz w:val="23"/>
          <w:szCs w:val="23"/>
        </w:rPr>
        <w:t>s</w:t>
      </w:r>
      <w:r w:rsidRPr="00A83C89">
        <w:rPr>
          <w:rFonts w:ascii="Times New Roman" w:hAnsi="Times New Roman"/>
          <w:sz w:val="23"/>
          <w:szCs w:val="23"/>
        </w:rPr>
        <w:t xml:space="preserve"> 18% jugent que </w:t>
      </w:r>
      <w:r>
        <w:rPr>
          <w:rFonts w:ascii="Times New Roman" w:hAnsi="Times New Roman"/>
          <w:sz w:val="23"/>
          <w:szCs w:val="23"/>
        </w:rPr>
        <w:t>« </w:t>
      </w:r>
      <w:r w:rsidRPr="00E150EC">
        <w:rPr>
          <w:rFonts w:ascii="Times New Roman" w:hAnsi="Times New Roman"/>
          <w:i/>
          <w:sz w:val="23"/>
          <w:szCs w:val="23"/>
        </w:rPr>
        <w:t>c’est le rôle de l’Etat de légiférer sur le sujet car il s’agit d’un enjeu de protection de l’enfance </w:t>
      </w:r>
      <w:r>
        <w:rPr>
          <w:rFonts w:ascii="Times New Roman" w:hAnsi="Times New Roman"/>
          <w:sz w:val="23"/>
          <w:szCs w:val="23"/>
        </w:rPr>
        <w:t>»</w:t>
      </w:r>
      <w:r w:rsidRPr="00A83C89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L</w:t>
      </w:r>
      <w:r w:rsidRPr="00A83C89">
        <w:rPr>
          <w:rFonts w:ascii="Times New Roman" w:hAnsi="Times New Roman"/>
          <w:sz w:val="23"/>
          <w:szCs w:val="23"/>
        </w:rPr>
        <w:t>es électeurs de F</w:t>
      </w:r>
      <w:r>
        <w:rPr>
          <w:rFonts w:ascii="Times New Roman" w:hAnsi="Times New Roman"/>
          <w:sz w:val="23"/>
          <w:szCs w:val="23"/>
        </w:rPr>
        <w:t xml:space="preserve">. </w:t>
      </w:r>
      <w:r w:rsidR="00E150EC">
        <w:rPr>
          <w:rFonts w:ascii="Times New Roman" w:hAnsi="Times New Roman"/>
          <w:sz w:val="23"/>
          <w:szCs w:val="23"/>
        </w:rPr>
        <w:t>Hollande sont légèrement plus favorables à</w:t>
      </w:r>
      <w:r w:rsidRPr="00A83C89">
        <w:rPr>
          <w:rFonts w:ascii="Times New Roman" w:hAnsi="Times New Roman"/>
          <w:sz w:val="23"/>
          <w:szCs w:val="23"/>
        </w:rPr>
        <w:t xml:space="preserve"> l’intervention de l’Etat</w:t>
      </w:r>
      <w:r w:rsidR="00E150EC">
        <w:rPr>
          <w:rFonts w:ascii="Times New Roman" w:hAnsi="Times New Roman"/>
          <w:sz w:val="23"/>
          <w:szCs w:val="23"/>
        </w:rPr>
        <w:t xml:space="preserve"> (26%)</w:t>
      </w:r>
      <w:r w:rsidRPr="00A83C89">
        <w:rPr>
          <w:rFonts w:ascii="Times New Roman" w:hAnsi="Times New Roman"/>
          <w:sz w:val="23"/>
          <w:szCs w:val="23"/>
        </w:rPr>
        <w:t>, ceux de Nicolas Sarkozy y sont les plus hostiles (89% contre).</w:t>
      </w:r>
    </w:p>
    <w:p w:rsidR="00C12B0E" w:rsidRDefault="00E150EC" w:rsidP="00D002A0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Reconnaissance de l’Etat de Palestine : des Français plutôt favorables, mais un sujet qui les intéresse peu</w:t>
      </w:r>
    </w:p>
    <w:p w:rsidR="00E150EC" w:rsidRDefault="00E150EC" w:rsidP="008225FE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E150EC">
        <w:rPr>
          <w:rFonts w:ascii="Times New Roman" w:hAnsi="Times New Roman"/>
          <w:b/>
          <w:sz w:val="23"/>
          <w:szCs w:val="23"/>
        </w:rPr>
        <w:t>Les deux-tiers des Français se déclarent favorables à ce que la France reconnaisse la Palestine comme un Etat à part entière</w:t>
      </w:r>
      <w:r w:rsidRPr="00E150EC">
        <w:rPr>
          <w:rFonts w:ascii="Times New Roman" w:hAnsi="Times New Roman"/>
          <w:sz w:val="23"/>
          <w:szCs w:val="23"/>
        </w:rPr>
        <w:t xml:space="preserve"> (67%, contre 24% opposés). Les</w:t>
      </w:r>
      <w:r w:rsidR="00F71104">
        <w:rPr>
          <w:rFonts w:ascii="Times New Roman" w:hAnsi="Times New Roman"/>
          <w:sz w:val="23"/>
          <w:szCs w:val="23"/>
        </w:rPr>
        <w:t xml:space="preserve"> jeunes (73%) et les électeurs de F. Hollande (77%) y sont les plus favorables ; la droite (63%) et le FN (48%) les plus défavorables</w:t>
      </w:r>
      <w:r w:rsidRPr="00E150EC">
        <w:rPr>
          <w:rFonts w:ascii="Times New Roman" w:hAnsi="Times New Roman"/>
          <w:sz w:val="23"/>
          <w:szCs w:val="23"/>
        </w:rPr>
        <w:t>.</w:t>
      </w:r>
    </w:p>
    <w:p w:rsidR="00F71104" w:rsidRPr="00E150EC" w:rsidRDefault="00F71104" w:rsidP="00F71104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C2A18">
        <w:rPr>
          <w:rFonts w:ascii="Times New Roman" w:hAnsi="Times New Roman"/>
          <w:b/>
          <w:sz w:val="23"/>
          <w:szCs w:val="23"/>
        </w:rPr>
        <w:t>Mais ces résultats doivent se lire dans un contexte où le conflit israélo-palestinien laisse les Français très largement indifférents</w:t>
      </w:r>
      <w:r>
        <w:rPr>
          <w:rFonts w:ascii="Times New Roman" w:hAnsi="Times New Roman"/>
          <w:sz w:val="23"/>
          <w:szCs w:val="23"/>
        </w:rPr>
        <w:t xml:space="preserve"> : 71% </w:t>
      </w:r>
      <w:r w:rsidR="001C2A18">
        <w:rPr>
          <w:rFonts w:ascii="Times New Roman" w:hAnsi="Times New Roman"/>
          <w:sz w:val="23"/>
          <w:szCs w:val="23"/>
        </w:rPr>
        <w:t xml:space="preserve">ne </w:t>
      </w:r>
      <w:r>
        <w:rPr>
          <w:rFonts w:ascii="Times New Roman" w:hAnsi="Times New Roman"/>
          <w:sz w:val="23"/>
          <w:szCs w:val="23"/>
        </w:rPr>
        <w:t xml:space="preserve">se sentent proches d’aucune des parties, </w:t>
      </w:r>
      <w:r w:rsidR="001C2A18">
        <w:rPr>
          <w:rFonts w:ascii="Times New Roman" w:hAnsi="Times New Roman"/>
          <w:sz w:val="23"/>
          <w:szCs w:val="23"/>
        </w:rPr>
        <w:t xml:space="preserve">17% expriment une sympathie envers </w:t>
      </w:r>
      <w:r w:rsidRPr="00F71104">
        <w:rPr>
          <w:rFonts w:ascii="Times New Roman" w:hAnsi="Times New Roman"/>
          <w:sz w:val="23"/>
          <w:szCs w:val="23"/>
        </w:rPr>
        <w:t xml:space="preserve">les </w:t>
      </w:r>
      <w:r w:rsidR="001C2A18">
        <w:rPr>
          <w:rFonts w:ascii="Times New Roman" w:hAnsi="Times New Roman"/>
          <w:sz w:val="23"/>
          <w:szCs w:val="23"/>
        </w:rPr>
        <w:t>Palestiniens, 12%</w:t>
      </w:r>
      <w:r w:rsidRPr="00F71104">
        <w:rPr>
          <w:rFonts w:ascii="Times New Roman" w:hAnsi="Times New Roman"/>
          <w:sz w:val="23"/>
          <w:szCs w:val="23"/>
        </w:rPr>
        <w:t xml:space="preserve"> </w:t>
      </w:r>
      <w:r w:rsidR="001C2A18">
        <w:rPr>
          <w:rFonts w:ascii="Times New Roman" w:hAnsi="Times New Roman"/>
          <w:sz w:val="23"/>
          <w:szCs w:val="23"/>
        </w:rPr>
        <w:t xml:space="preserve">envers </w:t>
      </w:r>
      <w:r w:rsidRPr="00F71104">
        <w:rPr>
          <w:rFonts w:ascii="Times New Roman" w:hAnsi="Times New Roman"/>
          <w:sz w:val="23"/>
          <w:szCs w:val="23"/>
        </w:rPr>
        <w:t>les Israéliens</w:t>
      </w:r>
      <w:r w:rsidR="001C2A18">
        <w:rPr>
          <w:rFonts w:ascii="Times New Roman" w:hAnsi="Times New Roman"/>
          <w:sz w:val="23"/>
          <w:szCs w:val="23"/>
        </w:rPr>
        <w:t>.</w:t>
      </w:r>
    </w:p>
    <w:p w:rsidR="00563B3D" w:rsidRPr="001E0C59" w:rsidRDefault="00563B3D" w:rsidP="0033093D">
      <w:pPr>
        <w:tabs>
          <w:tab w:val="left" w:pos="6663"/>
        </w:tabs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C941D0">
      <w:pgSz w:w="11906" w:h="16838"/>
      <w:pgMar w:top="1021" w:right="1304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650139838">
    <w:abstractNumId w:val="32"/>
  </w:num>
  <w:num w:numId="2" w16cid:durableId="677389742">
    <w:abstractNumId w:val="1"/>
  </w:num>
  <w:num w:numId="3" w16cid:durableId="828978356">
    <w:abstractNumId w:val="11"/>
  </w:num>
  <w:num w:numId="4" w16cid:durableId="369300689">
    <w:abstractNumId w:val="21"/>
  </w:num>
  <w:num w:numId="5" w16cid:durableId="1505704284">
    <w:abstractNumId w:val="4"/>
  </w:num>
  <w:num w:numId="6" w16cid:durableId="9991945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15911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9022923">
    <w:abstractNumId w:val="28"/>
  </w:num>
  <w:num w:numId="9" w16cid:durableId="602230515">
    <w:abstractNumId w:val="10"/>
  </w:num>
  <w:num w:numId="10" w16cid:durableId="11346093">
    <w:abstractNumId w:val="19"/>
  </w:num>
  <w:num w:numId="11" w16cid:durableId="834686138">
    <w:abstractNumId w:val="22"/>
  </w:num>
  <w:num w:numId="12" w16cid:durableId="1059206155">
    <w:abstractNumId w:val="9"/>
  </w:num>
  <w:num w:numId="13" w16cid:durableId="971909217">
    <w:abstractNumId w:val="13"/>
  </w:num>
  <w:num w:numId="14" w16cid:durableId="1308172625">
    <w:abstractNumId w:val="20"/>
  </w:num>
  <w:num w:numId="15" w16cid:durableId="15572801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4897073">
    <w:abstractNumId w:val="3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44596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17665769">
    <w:abstractNumId w:val="8"/>
  </w:num>
  <w:num w:numId="19" w16cid:durableId="1213273750">
    <w:abstractNumId w:val="17"/>
  </w:num>
  <w:num w:numId="20" w16cid:durableId="577180395">
    <w:abstractNumId w:val="16"/>
  </w:num>
  <w:num w:numId="21" w16cid:durableId="1928223793">
    <w:abstractNumId w:val="3"/>
  </w:num>
  <w:num w:numId="22" w16cid:durableId="34426937">
    <w:abstractNumId w:val="2"/>
  </w:num>
  <w:num w:numId="23" w16cid:durableId="1731272324">
    <w:abstractNumId w:val="12"/>
  </w:num>
  <w:num w:numId="24" w16cid:durableId="1915047736">
    <w:abstractNumId w:val="31"/>
  </w:num>
  <w:num w:numId="25" w16cid:durableId="1638950429">
    <w:abstractNumId w:val="27"/>
  </w:num>
  <w:num w:numId="26" w16cid:durableId="7745961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074261">
    <w:abstractNumId w:val="34"/>
  </w:num>
  <w:num w:numId="28" w16cid:durableId="1014915397">
    <w:abstractNumId w:val="26"/>
  </w:num>
  <w:num w:numId="29" w16cid:durableId="1721200347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9845450">
    <w:abstractNumId w:val="0"/>
  </w:num>
  <w:num w:numId="31" w16cid:durableId="1995988658">
    <w:abstractNumId w:val="30"/>
  </w:num>
  <w:num w:numId="32" w16cid:durableId="452796001">
    <w:abstractNumId w:val="5"/>
  </w:num>
  <w:num w:numId="33" w16cid:durableId="36806766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907963832">
    <w:abstractNumId w:val="14"/>
  </w:num>
  <w:num w:numId="35" w16cid:durableId="22248618">
    <w:abstractNumId w:val="25"/>
  </w:num>
  <w:num w:numId="36" w16cid:durableId="1357775601">
    <w:abstractNumId w:val="24"/>
  </w:num>
  <w:num w:numId="37" w16cid:durableId="2053075938">
    <w:abstractNumId w:val="6"/>
  </w:num>
  <w:num w:numId="38" w16cid:durableId="144706744">
    <w:abstractNumId w:val="7"/>
  </w:num>
  <w:num w:numId="39" w16cid:durableId="5024302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53D8"/>
    <w:rsid w:val="00057E70"/>
    <w:rsid w:val="00061993"/>
    <w:rsid w:val="000623C3"/>
    <w:rsid w:val="00072037"/>
    <w:rsid w:val="00080AE7"/>
    <w:rsid w:val="000861D7"/>
    <w:rsid w:val="00095CB4"/>
    <w:rsid w:val="000D1840"/>
    <w:rsid w:val="000D200C"/>
    <w:rsid w:val="000D7E84"/>
    <w:rsid w:val="00105D1C"/>
    <w:rsid w:val="0011140E"/>
    <w:rsid w:val="00125E5C"/>
    <w:rsid w:val="001418DA"/>
    <w:rsid w:val="001423DB"/>
    <w:rsid w:val="001426D7"/>
    <w:rsid w:val="001710D0"/>
    <w:rsid w:val="00171E36"/>
    <w:rsid w:val="001732F2"/>
    <w:rsid w:val="001A33C4"/>
    <w:rsid w:val="001B640F"/>
    <w:rsid w:val="001C2A18"/>
    <w:rsid w:val="001D02E9"/>
    <w:rsid w:val="001D6022"/>
    <w:rsid w:val="001E0C59"/>
    <w:rsid w:val="001F262D"/>
    <w:rsid w:val="001F2B0D"/>
    <w:rsid w:val="00200E3D"/>
    <w:rsid w:val="002132DE"/>
    <w:rsid w:val="002157A6"/>
    <w:rsid w:val="00220F7E"/>
    <w:rsid w:val="00241BD4"/>
    <w:rsid w:val="00275142"/>
    <w:rsid w:val="0028053D"/>
    <w:rsid w:val="00282660"/>
    <w:rsid w:val="00283167"/>
    <w:rsid w:val="002A2BD7"/>
    <w:rsid w:val="002A30E5"/>
    <w:rsid w:val="002C10EE"/>
    <w:rsid w:val="002F0E21"/>
    <w:rsid w:val="00300ADC"/>
    <w:rsid w:val="00305665"/>
    <w:rsid w:val="0033093D"/>
    <w:rsid w:val="003313CB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2929"/>
    <w:rsid w:val="00416B9A"/>
    <w:rsid w:val="00431DF3"/>
    <w:rsid w:val="00441526"/>
    <w:rsid w:val="004473DC"/>
    <w:rsid w:val="00447A03"/>
    <w:rsid w:val="004708EE"/>
    <w:rsid w:val="0047508B"/>
    <w:rsid w:val="0049164F"/>
    <w:rsid w:val="004A6A02"/>
    <w:rsid w:val="004C3F36"/>
    <w:rsid w:val="004C459E"/>
    <w:rsid w:val="004C7845"/>
    <w:rsid w:val="004D7162"/>
    <w:rsid w:val="004E454C"/>
    <w:rsid w:val="004F35BD"/>
    <w:rsid w:val="00505A6E"/>
    <w:rsid w:val="005148F7"/>
    <w:rsid w:val="00520F21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F00"/>
    <w:rsid w:val="006565D5"/>
    <w:rsid w:val="0068433B"/>
    <w:rsid w:val="006A1CCC"/>
    <w:rsid w:val="006B5695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71653"/>
    <w:rsid w:val="00784F1A"/>
    <w:rsid w:val="0078614B"/>
    <w:rsid w:val="007873DB"/>
    <w:rsid w:val="007A45F2"/>
    <w:rsid w:val="007B3F9A"/>
    <w:rsid w:val="007B426B"/>
    <w:rsid w:val="007C1C34"/>
    <w:rsid w:val="007F1DBE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D7D03"/>
    <w:rsid w:val="008E0CC3"/>
    <w:rsid w:val="008F349E"/>
    <w:rsid w:val="00916D36"/>
    <w:rsid w:val="00954ADB"/>
    <w:rsid w:val="00957C89"/>
    <w:rsid w:val="00987100"/>
    <w:rsid w:val="00992A14"/>
    <w:rsid w:val="009A0390"/>
    <w:rsid w:val="009E0CEF"/>
    <w:rsid w:val="009E59C8"/>
    <w:rsid w:val="009F33EE"/>
    <w:rsid w:val="00A141FA"/>
    <w:rsid w:val="00A35C02"/>
    <w:rsid w:val="00A478BE"/>
    <w:rsid w:val="00A5268A"/>
    <w:rsid w:val="00A626DC"/>
    <w:rsid w:val="00A834DC"/>
    <w:rsid w:val="00A83C89"/>
    <w:rsid w:val="00A85155"/>
    <w:rsid w:val="00AA745B"/>
    <w:rsid w:val="00B254CC"/>
    <w:rsid w:val="00B25ECA"/>
    <w:rsid w:val="00B56F7C"/>
    <w:rsid w:val="00BC5974"/>
    <w:rsid w:val="00BC631C"/>
    <w:rsid w:val="00BD347D"/>
    <w:rsid w:val="00BE543C"/>
    <w:rsid w:val="00C01A6A"/>
    <w:rsid w:val="00C12B0E"/>
    <w:rsid w:val="00C2240F"/>
    <w:rsid w:val="00C343E2"/>
    <w:rsid w:val="00C35F4C"/>
    <w:rsid w:val="00C438E0"/>
    <w:rsid w:val="00C50C2F"/>
    <w:rsid w:val="00C6264C"/>
    <w:rsid w:val="00C732A7"/>
    <w:rsid w:val="00C84E14"/>
    <w:rsid w:val="00C941D0"/>
    <w:rsid w:val="00CA319F"/>
    <w:rsid w:val="00CA4CC2"/>
    <w:rsid w:val="00CA69B8"/>
    <w:rsid w:val="00CC3F6A"/>
    <w:rsid w:val="00D002A0"/>
    <w:rsid w:val="00D23CF5"/>
    <w:rsid w:val="00D61712"/>
    <w:rsid w:val="00D62344"/>
    <w:rsid w:val="00D75AA0"/>
    <w:rsid w:val="00D85758"/>
    <w:rsid w:val="00DB27F2"/>
    <w:rsid w:val="00DD2390"/>
    <w:rsid w:val="00DF62C8"/>
    <w:rsid w:val="00E150EC"/>
    <w:rsid w:val="00E3745A"/>
    <w:rsid w:val="00E45C77"/>
    <w:rsid w:val="00E62A44"/>
    <w:rsid w:val="00E66ACB"/>
    <w:rsid w:val="00E84899"/>
    <w:rsid w:val="00EC4263"/>
    <w:rsid w:val="00EC6B86"/>
    <w:rsid w:val="00ED43A9"/>
    <w:rsid w:val="00EE7FD4"/>
    <w:rsid w:val="00EF1C38"/>
    <w:rsid w:val="00F224D5"/>
    <w:rsid w:val="00F227D1"/>
    <w:rsid w:val="00F426AF"/>
    <w:rsid w:val="00F63D49"/>
    <w:rsid w:val="00F71104"/>
    <w:rsid w:val="00F7228F"/>
    <w:rsid w:val="00F9605B"/>
    <w:rsid w:val="00FA1A6D"/>
    <w:rsid w:val="00FB0690"/>
    <w:rsid w:val="00FB3D79"/>
    <w:rsid w:val="00FB5359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F1A197-99A9-48A3-B99F-597765FB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1280</Words>
  <Characters>7298</Characters>
  <Application>Microsoft Office Word</Application>
  <DocSecurity>4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2014-11-24T16:59:00Z</cp:lastPrinted>
  <dcterms:created xsi:type="dcterms:W3CDTF">2014-11-24T10:12:00Z</dcterms:created>
  <dcterms:modified xsi:type="dcterms:W3CDTF">2014-11-24T18:14:00Z</dcterms:modified>
</cp:coreProperties>
</file>