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3E0202">
        <w:rPr>
          <w:rFonts w:ascii="Times New Roman" w:eastAsia="Times New Roman" w:hAnsi="Times New Roman"/>
          <w:sz w:val="24"/>
          <w:szCs w:val="24"/>
        </w:rPr>
        <w:t>18</w:t>
      </w:r>
      <w:r w:rsidR="00FB0690">
        <w:rPr>
          <w:rFonts w:ascii="Times New Roman" w:eastAsia="Times New Roman" w:hAnsi="Times New Roman"/>
          <w:sz w:val="24"/>
          <w:szCs w:val="24"/>
        </w:rPr>
        <w:t xml:space="preserve"> </w:t>
      </w:r>
      <w:r w:rsidR="00DA2013">
        <w:rPr>
          <w:rFonts w:ascii="Times New Roman" w:eastAsia="Times New Roman" w:hAnsi="Times New Roman"/>
          <w:sz w:val="24"/>
          <w:szCs w:val="24"/>
        </w:rPr>
        <w:t>décembre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i/>
        </w:rPr>
      </w:pPr>
    </w:p>
    <w:p w:rsidR="00563B3D" w:rsidRPr="00760F4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Pr="00760F47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760F47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Pr="00760F47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 w:rsidRPr="00760F47">
        <w:rPr>
          <w:rFonts w:ascii="Times New Roman" w:eastAsia="Times New Roman" w:hAnsi="Times New Roman"/>
          <w:smallCaps/>
          <w:sz w:val="26"/>
          <w:szCs w:val="26"/>
        </w:rPr>
        <w:t xml:space="preserve"> à Monsieur le </w:t>
      </w:r>
      <w:r w:rsidR="00AA50F7" w:rsidRPr="00760F47">
        <w:rPr>
          <w:rFonts w:ascii="Times New Roman" w:eastAsia="Times New Roman" w:hAnsi="Times New Roman"/>
          <w:smallCaps/>
          <w:sz w:val="26"/>
          <w:szCs w:val="26"/>
        </w:rPr>
        <w:t>Président</w:t>
      </w:r>
      <w:r w:rsidRPr="00760F47">
        <w:rPr>
          <w:rFonts w:ascii="Times New Roman" w:eastAsia="Times New Roman" w:hAnsi="Times New Roman"/>
          <w:smallCaps/>
          <w:sz w:val="26"/>
          <w:szCs w:val="26"/>
        </w:rPr>
        <w:t xml:space="preserve"> de la République</w:t>
      </w:r>
    </w:p>
    <w:p w:rsidR="00563B3D" w:rsidRPr="00760F47" w:rsidRDefault="00563B3D" w:rsidP="00C626B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760F47"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Pr="00760F47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760F47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Pr="00760F4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760F47" w:rsidRDefault="00563B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760F47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760F47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r w:rsidR="003E0202" w:rsidRPr="00760F47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bilan opinion (1) : </w:t>
      </w:r>
      <w:r w:rsidR="006053CC" w:rsidRPr="00760F47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mémori</w:t>
      </w:r>
      <w:r w:rsidR="003E0202" w:rsidRPr="00760F47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sation de l’actualité politique du dernier trimestre</w:t>
      </w:r>
    </w:p>
    <w:p w:rsidR="003E0202" w:rsidRPr="00760F47" w:rsidRDefault="003E0202" w:rsidP="00760F47">
      <w:pPr>
        <w:pStyle w:val="Index6"/>
        <w:tabs>
          <w:tab w:val="left" w:pos="284"/>
        </w:tabs>
        <w:spacing w:before="300" w:line="288" w:lineRule="auto"/>
        <w:ind w:left="0"/>
        <w:jc w:val="both"/>
        <w:rPr>
          <w:rFonts w:ascii="Times New Roman" w:hAnsi="Times New Roman"/>
          <w:i/>
          <w:sz w:val="23"/>
          <w:szCs w:val="23"/>
        </w:rPr>
      </w:pPr>
      <w:r w:rsidRPr="00760F47">
        <w:rPr>
          <w:rFonts w:ascii="Times New Roman" w:hAnsi="Times New Roman"/>
          <w:i/>
          <w:sz w:val="23"/>
          <w:szCs w:val="23"/>
        </w:rPr>
        <w:t>Le SIG a mesuré chaq</w:t>
      </w:r>
      <w:r w:rsidR="002B362C" w:rsidRPr="00760F47">
        <w:rPr>
          <w:rFonts w:ascii="Times New Roman" w:hAnsi="Times New Roman"/>
          <w:i/>
          <w:sz w:val="23"/>
          <w:szCs w:val="23"/>
        </w:rPr>
        <w:t>ue semaine,</w:t>
      </w:r>
      <w:r w:rsidRPr="00760F47">
        <w:rPr>
          <w:rFonts w:ascii="Times New Roman" w:hAnsi="Times New Roman"/>
          <w:i/>
          <w:sz w:val="23"/>
          <w:szCs w:val="23"/>
        </w:rPr>
        <w:t xml:space="preserve"> </w:t>
      </w:r>
      <w:r w:rsidR="002B362C" w:rsidRPr="00760F47">
        <w:rPr>
          <w:rFonts w:ascii="Times New Roman" w:hAnsi="Times New Roman"/>
          <w:i/>
          <w:sz w:val="23"/>
          <w:szCs w:val="23"/>
        </w:rPr>
        <w:t xml:space="preserve">entre la </w:t>
      </w:r>
      <w:r w:rsidRPr="00760F47">
        <w:rPr>
          <w:rFonts w:ascii="Times New Roman" w:hAnsi="Times New Roman"/>
          <w:i/>
          <w:sz w:val="23"/>
          <w:szCs w:val="23"/>
        </w:rPr>
        <w:t>rentrée</w:t>
      </w:r>
      <w:r w:rsidR="002B362C" w:rsidRPr="00760F47">
        <w:rPr>
          <w:rFonts w:ascii="Times New Roman" w:hAnsi="Times New Roman"/>
          <w:i/>
          <w:sz w:val="23"/>
          <w:szCs w:val="23"/>
        </w:rPr>
        <w:t xml:space="preserve"> et le 5 décembre (juste avant la présentation de la loi Macron)</w:t>
      </w:r>
      <w:r w:rsidRPr="00760F47">
        <w:rPr>
          <w:rFonts w:ascii="Times New Roman" w:hAnsi="Times New Roman"/>
          <w:i/>
          <w:sz w:val="23"/>
          <w:szCs w:val="23"/>
        </w:rPr>
        <w:t xml:space="preserve"> ce que les Français avaient retenu de l’actualité immédiate (questions ouvertes, sans réponses suggérées).</w:t>
      </w:r>
    </w:p>
    <w:p w:rsidR="005241CF" w:rsidRPr="00760F47" w:rsidRDefault="000D2B1F" w:rsidP="00760F47">
      <w:pPr>
        <w:pStyle w:val="Index6"/>
        <w:tabs>
          <w:tab w:val="left" w:pos="284"/>
        </w:tabs>
        <w:spacing w:before="100" w:line="288" w:lineRule="auto"/>
        <w:ind w:left="0"/>
        <w:jc w:val="both"/>
        <w:rPr>
          <w:rFonts w:ascii="Times New Roman" w:hAnsi="Times New Roman"/>
          <w:i/>
          <w:sz w:val="23"/>
          <w:szCs w:val="23"/>
        </w:rPr>
      </w:pPr>
      <w:r w:rsidRPr="00760F47">
        <w:rPr>
          <w:rFonts w:ascii="Times New Roman" w:hAnsi="Times New Roman"/>
          <w:i/>
          <w:sz w:val="23"/>
          <w:szCs w:val="23"/>
        </w:rPr>
        <w:t>Les courbes</w:t>
      </w:r>
      <w:r w:rsidR="003E0202" w:rsidRPr="00760F47">
        <w:rPr>
          <w:rFonts w:ascii="Times New Roman" w:hAnsi="Times New Roman"/>
          <w:i/>
          <w:sz w:val="23"/>
          <w:szCs w:val="23"/>
        </w:rPr>
        <w:t xml:space="preserve"> établies à </w:t>
      </w:r>
      <w:r w:rsidR="005241CF" w:rsidRPr="00760F47">
        <w:rPr>
          <w:rFonts w:ascii="Times New Roman" w:hAnsi="Times New Roman"/>
          <w:i/>
          <w:sz w:val="23"/>
          <w:szCs w:val="23"/>
        </w:rPr>
        <w:t xml:space="preserve">partir de ces données donnent un aperçu de l’ambiance dans laquelle a baigné l’opinion ces </w:t>
      </w:r>
      <w:r w:rsidRPr="00760F47">
        <w:rPr>
          <w:rFonts w:ascii="Times New Roman" w:hAnsi="Times New Roman"/>
          <w:i/>
          <w:sz w:val="23"/>
          <w:szCs w:val="23"/>
        </w:rPr>
        <w:t>4</w:t>
      </w:r>
      <w:r w:rsidR="005241CF" w:rsidRPr="00760F47">
        <w:rPr>
          <w:rFonts w:ascii="Times New Roman" w:hAnsi="Times New Roman"/>
          <w:i/>
          <w:sz w:val="23"/>
          <w:szCs w:val="23"/>
        </w:rPr>
        <w:t xml:space="preserve"> derniers mois</w:t>
      </w:r>
      <w:r w:rsidR="007C32E5" w:rsidRPr="00760F47">
        <w:rPr>
          <w:rFonts w:ascii="Times New Roman" w:hAnsi="Times New Roman"/>
          <w:i/>
          <w:sz w:val="23"/>
          <w:szCs w:val="23"/>
        </w:rPr>
        <w:t xml:space="preserve"> (nous n’avons conser</w:t>
      </w:r>
      <w:r w:rsidR="00903B7E" w:rsidRPr="00760F47">
        <w:rPr>
          <w:rFonts w:ascii="Times New Roman" w:hAnsi="Times New Roman"/>
          <w:i/>
          <w:sz w:val="23"/>
          <w:szCs w:val="23"/>
        </w:rPr>
        <w:t>vé que les faits ayant dépassé 2</w:t>
      </w:r>
      <w:r w:rsidR="007C32E5" w:rsidRPr="00760F47">
        <w:rPr>
          <w:rFonts w:ascii="Times New Roman" w:hAnsi="Times New Roman"/>
          <w:i/>
          <w:sz w:val="23"/>
          <w:szCs w:val="23"/>
        </w:rPr>
        <w:t>% de mémorisation</w:t>
      </w:r>
      <w:r w:rsidR="00903B7E" w:rsidRPr="00760F47">
        <w:rPr>
          <w:rFonts w:ascii="Times New Roman" w:hAnsi="Times New Roman"/>
          <w:i/>
          <w:sz w:val="23"/>
          <w:szCs w:val="23"/>
        </w:rPr>
        <w:t xml:space="preserve"> deux fois de suite</w:t>
      </w:r>
      <w:r w:rsidR="007C32E5" w:rsidRPr="00760F47">
        <w:rPr>
          <w:rFonts w:ascii="Times New Roman" w:hAnsi="Times New Roman"/>
          <w:i/>
          <w:sz w:val="23"/>
          <w:szCs w:val="23"/>
        </w:rPr>
        <w:t>)</w:t>
      </w:r>
      <w:r w:rsidR="005241CF" w:rsidRPr="00760F47">
        <w:rPr>
          <w:rFonts w:ascii="Times New Roman" w:hAnsi="Times New Roman"/>
          <w:i/>
          <w:sz w:val="23"/>
          <w:szCs w:val="23"/>
        </w:rPr>
        <w:t>.</w:t>
      </w:r>
    </w:p>
    <w:p w:rsidR="005241CF" w:rsidRPr="00760F47" w:rsidRDefault="005241CF" w:rsidP="00760F47">
      <w:pPr>
        <w:pStyle w:val="Index6"/>
        <w:numPr>
          <w:ilvl w:val="0"/>
          <w:numId w:val="38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b/>
          <w:sz w:val="23"/>
          <w:szCs w:val="23"/>
          <w:u w:val="single"/>
        </w:rPr>
        <w:t xml:space="preserve">Action du gouvernement : </w:t>
      </w:r>
      <w:r w:rsidR="00AC5CB8" w:rsidRPr="00760F47">
        <w:rPr>
          <w:rFonts w:ascii="Times New Roman" w:hAnsi="Times New Roman"/>
          <w:b/>
          <w:sz w:val="23"/>
          <w:szCs w:val="23"/>
          <w:u w:val="single"/>
        </w:rPr>
        <w:t>peu de choses</w:t>
      </w:r>
      <w:r w:rsidRPr="00760F47">
        <w:rPr>
          <w:rFonts w:ascii="Times New Roman" w:hAnsi="Times New Roman"/>
          <w:sz w:val="23"/>
          <w:szCs w:val="23"/>
        </w:rPr>
        <w:t>.</w:t>
      </w:r>
    </w:p>
    <w:p w:rsidR="005241CF" w:rsidRPr="00760F47" w:rsidRDefault="00AC5CB8" w:rsidP="00760F47">
      <w:pPr>
        <w:pStyle w:val="Index6"/>
        <w:numPr>
          <w:ilvl w:val="1"/>
          <w:numId w:val="38"/>
        </w:numPr>
        <w:tabs>
          <w:tab w:val="left" w:pos="284"/>
        </w:tabs>
        <w:spacing w:before="16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  <w:u w:val="single"/>
        </w:rPr>
        <w:t>La modulation des</w:t>
      </w:r>
      <w:r w:rsidR="005241CF" w:rsidRPr="00760F47">
        <w:rPr>
          <w:rFonts w:ascii="Times New Roman" w:hAnsi="Times New Roman"/>
          <w:sz w:val="23"/>
          <w:szCs w:val="23"/>
          <w:u w:val="single"/>
        </w:rPr>
        <w:t xml:space="preserve"> allocations familiales</w:t>
      </w:r>
      <w:r w:rsidRPr="00760F47">
        <w:rPr>
          <w:rFonts w:ascii="Times New Roman" w:hAnsi="Times New Roman"/>
          <w:sz w:val="23"/>
          <w:szCs w:val="23"/>
          <w:u w:val="single"/>
        </w:rPr>
        <w:t xml:space="preserve"> est la seule mesure qui ait réellement percé</w:t>
      </w:r>
      <w:r w:rsidRPr="00760F47">
        <w:rPr>
          <w:rFonts w:ascii="Times New Roman" w:hAnsi="Times New Roman"/>
          <w:sz w:val="23"/>
          <w:szCs w:val="23"/>
        </w:rPr>
        <w:t xml:space="preserve"> (la plupart </w:t>
      </w:r>
      <w:r w:rsidR="00D96F4C" w:rsidRPr="00760F47">
        <w:rPr>
          <w:rFonts w:ascii="Times New Roman" w:hAnsi="Times New Roman"/>
          <w:sz w:val="23"/>
          <w:szCs w:val="23"/>
        </w:rPr>
        <w:t xml:space="preserve">des </w:t>
      </w:r>
      <w:proofErr w:type="spellStart"/>
      <w:r w:rsidR="00D96F4C" w:rsidRPr="00760F47">
        <w:rPr>
          <w:rFonts w:ascii="Times New Roman" w:hAnsi="Times New Roman"/>
          <w:sz w:val="23"/>
          <w:szCs w:val="23"/>
        </w:rPr>
        <w:t>verbatims</w:t>
      </w:r>
      <w:proofErr w:type="spellEnd"/>
      <w:r w:rsidR="00D96F4C" w:rsidRPr="00760F47">
        <w:rPr>
          <w:rFonts w:ascii="Times New Roman" w:hAnsi="Times New Roman"/>
          <w:sz w:val="23"/>
          <w:szCs w:val="23"/>
        </w:rPr>
        <w:t xml:space="preserve"> sont positifs</w:t>
      </w:r>
      <w:r w:rsidRPr="00760F47">
        <w:rPr>
          <w:rFonts w:ascii="Times New Roman" w:hAnsi="Times New Roman"/>
          <w:sz w:val="23"/>
          <w:szCs w:val="23"/>
        </w:rPr>
        <w:t>)</w:t>
      </w:r>
      <w:r w:rsidR="005241CF" w:rsidRPr="00760F47">
        <w:rPr>
          <w:rFonts w:ascii="Times New Roman" w:hAnsi="Times New Roman"/>
          <w:sz w:val="23"/>
          <w:szCs w:val="23"/>
        </w:rPr>
        <w:t>.</w:t>
      </w:r>
      <w:r w:rsidR="00403ACB" w:rsidRPr="00760F47">
        <w:rPr>
          <w:rFonts w:ascii="Times New Roman" w:hAnsi="Times New Roman"/>
          <w:sz w:val="23"/>
          <w:szCs w:val="23"/>
        </w:rPr>
        <w:t xml:space="preserve"> Sans cela, le bilan aurait été très plat.</w:t>
      </w:r>
    </w:p>
    <w:p w:rsidR="00AC5CB8" w:rsidRPr="00760F47" w:rsidRDefault="00403ACB" w:rsidP="00760F47">
      <w:pPr>
        <w:pStyle w:val="Index6"/>
        <w:numPr>
          <w:ilvl w:val="1"/>
          <w:numId w:val="38"/>
        </w:numPr>
        <w:tabs>
          <w:tab w:val="left" w:pos="284"/>
        </w:tabs>
        <w:spacing w:before="16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  <w:u w:val="single"/>
        </w:rPr>
        <w:t>La réforme des rythmes scolaires</w:t>
      </w:r>
      <w:r w:rsidRPr="00760F47">
        <w:rPr>
          <w:rFonts w:ascii="Times New Roman" w:hAnsi="Times New Roman"/>
          <w:sz w:val="23"/>
          <w:szCs w:val="23"/>
        </w:rPr>
        <w:t xml:space="preserve"> a été citée à la rentrée</w:t>
      </w:r>
      <w:r w:rsidR="00C626B7" w:rsidRPr="00760F47">
        <w:rPr>
          <w:rFonts w:ascii="Times New Roman" w:hAnsi="Times New Roman"/>
          <w:sz w:val="23"/>
          <w:szCs w:val="23"/>
        </w:rPr>
        <w:t xml:space="preserve"> </w:t>
      </w:r>
      <w:r w:rsidR="00763CBE" w:rsidRPr="00760F47">
        <w:rPr>
          <w:rFonts w:ascii="Times New Roman" w:hAnsi="Times New Roman"/>
          <w:sz w:val="23"/>
          <w:szCs w:val="23"/>
        </w:rPr>
        <w:t>–</w:t>
      </w:r>
      <w:r w:rsidRPr="00760F47">
        <w:rPr>
          <w:rFonts w:ascii="Times New Roman" w:hAnsi="Times New Roman"/>
          <w:sz w:val="23"/>
          <w:szCs w:val="23"/>
        </w:rPr>
        <w:t xml:space="preserve"> </w:t>
      </w:r>
      <w:r w:rsidR="00763CBE" w:rsidRPr="00760F47">
        <w:rPr>
          <w:rFonts w:ascii="Times New Roman" w:hAnsi="Times New Roman"/>
          <w:sz w:val="23"/>
          <w:szCs w:val="23"/>
        </w:rPr>
        <w:t>lorsqu’</w:t>
      </w:r>
      <w:r w:rsidRPr="00760F47">
        <w:rPr>
          <w:rFonts w:ascii="Times New Roman" w:hAnsi="Times New Roman"/>
          <w:sz w:val="23"/>
          <w:szCs w:val="23"/>
        </w:rPr>
        <w:t>elle s’est inscrite dans le quotidien de</w:t>
      </w:r>
      <w:r w:rsidR="002B362C" w:rsidRPr="00760F47">
        <w:rPr>
          <w:rFonts w:ascii="Times New Roman" w:hAnsi="Times New Roman"/>
          <w:sz w:val="23"/>
          <w:szCs w:val="23"/>
        </w:rPr>
        <w:t>s</w:t>
      </w:r>
      <w:r w:rsidR="00763CBE" w:rsidRPr="00760F47">
        <w:rPr>
          <w:rFonts w:ascii="Times New Roman" w:hAnsi="Times New Roman"/>
          <w:sz w:val="23"/>
          <w:szCs w:val="23"/>
        </w:rPr>
        <w:t xml:space="preserve"> Français – ; avec d</w:t>
      </w:r>
      <w:r w:rsidRPr="00760F47">
        <w:rPr>
          <w:rFonts w:ascii="Times New Roman" w:hAnsi="Times New Roman"/>
          <w:sz w:val="23"/>
          <w:szCs w:val="23"/>
        </w:rPr>
        <w:t xml:space="preserve">es </w:t>
      </w:r>
      <w:r w:rsidR="00763CBE" w:rsidRPr="00760F47">
        <w:rPr>
          <w:rFonts w:ascii="Times New Roman" w:hAnsi="Times New Roman"/>
          <w:sz w:val="23"/>
          <w:szCs w:val="23"/>
        </w:rPr>
        <w:t>remarques</w:t>
      </w:r>
      <w:r w:rsidRPr="00760F47">
        <w:rPr>
          <w:rFonts w:ascii="Times New Roman" w:hAnsi="Times New Roman"/>
          <w:sz w:val="23"/>
          <w:szCs w:val="23"/>
        </w:rPr>
        <w:t xml:space="preserve"> </w:t>
      </w:r>
      <w:r w:rsidRPr="00760F47">
        <w:rPr>
          <w:rFonts w:ascii="Times New Roman" w:hAnsi="Times New Roman"/>
          <w:sz w:val="23"/>
          <w:szCs w:val="23"/>
          <w:u w:val="single"/>
        </w:rPr>
        <w:t>plus mitigé</w:t>
      </w:r>
      <w:r w:rsidR="00763CBE" w:rsidRPr="00760F47">
        <w:rPr>
          <w:rFonts w:ascii="Times New Roman" w:hAnsi="Times New Roman"/>
          <w:sz w:val="23"/>
          <w:szCs w:val="23"/>
          <w:u w:val="single"/>
        </w:rPr>
        <w:t>e</w:t>
      </w:r>
      <w:r w:rsidRPr="00760F47">
        <w:rPr>
          <w:rFonts w:ascii="Times New Roman" w:hAnsi="Times New Roman"/>
          <w:sz w:val="23"/>
          <w:szCs w:val="23"/>
          <w:u w:val="single"/>
        </w:rPr>
        <w:t>s</w:t>
      </w:r>
      <w:r w:rsidRPr="00760F47">
        <w:rPr>
          <w:rFonts w:ascii="Times New Roman" w:hAnsi="Times New Roman"/>
          <w:sz w:val="23"/>
          <w:szCs w:val="23"/>
        </w:rPr>
        <w:t xml:space="preserve"> et </w:t>
      </w:r>
      <w:r w:rsidR="00D73CE6" w:rsidRPr="00760F47">
        <w:rPr>
          <w:rFonts w:ascii="Times New Roman" w:hAnsi="Times New Roman"/>
          <w:sz w:val="23"/>
          <w:szCs w:val="23"/>
          <w:u w:val="single"/>
        </w:rPr>
        <w:t>relativement</w:t>
      </w:r>
      <w:r w:rsidR="00497090" w:rsidRPr="00760F47">
        <w:rPr>
          <w:rFonts w:ascii="Times New Roman" w:hAnsi="Times New Roman"/>
          <w:sz w:val="23"/>
          <w:szCs w:val="23"/>
          <w:u w:val="single"/>
        </w:rPr>
        <w:t xml:space="preserve"> peu nombreu</w:t>
      </w:r>
      <w:r w:rsidR="00763CBE" w:rsidRPr="00760F47">
        <w:rPr>
          <w:rFonts w:ascii="Times New Roman" w:hAnsi="Times New Roman"/>
          <w:sz w:val="23"/>
          <w:szCs w:val="23"/>
          <w:u w:val="single"/>
        </w:rPr>
        <w:t>ses</w:t>
      </w:r>
      <w:r w:rsidR="00497090" w:rsidRPr="00760F47">
        <w:rPr>
          <w:rFonts w:ascii="Times New Roman" w:hAnsi="Times New Roman"/>
          <w:sz w:val="23"/>
          <w:szCs w:val="23"/>
        </w:rPr>
        <w:t xml:space="preserve"> </w:t>
      </w:r>
      <w:r w:rsidR="00D73CE6" w:rsidRPr="00760F47">
        <w:rPr>
          <w:rFonts w:ascii="Times New Roman" w:hAnsi="Times New Roman"/>
          <w:sz w:val="23"/>
          <w:szCs w:val="23"/>
        </w:rPr>
        <w:t>par rapport</w:t>
      </w:r>
      <w:r w:rsidR="00497090" w:rsidRPr="00760F47">
        <w:rPr>
          <w:rFonts w:ascii="Times New Roman" w:hAnsi="Times New Roman"/>
          <w:sz w:val="23"/>
          <w:szCs w:val="23"/>
        </w:rPr>
        <w:t xml:space="preserve"> </w:t>
      </w:r>
      <w:r w:rsidR="00D73CE6" w:rsidRPr="00760F47">
        <w:rPr>
          <w:rFonts w:ascii="Times New Roman" w:hAnsi="Times New Roman"/>
          <w:sz w:val="23"/>
          <w:szCs w:val="23"/>
        </w:rPr>
        <w:t>a</w:t>
      </w:r>
      <w:r w:rsidR="00497090" w:rsidRPr="00760F47">
        <w:rPr>
          <w:rFonts w:ascii="Times New Roman" w:hAnsi="Times New Roman"/>
          <w:sz w:val="23"/>
          <w:szCs w:val="23"/>
        </w:rPr>
        <w:t xml:space="preserve">u nombre de personnes </w:t>
      </w:r>
      <w:r w:rsidR="00D73CE6" w:rsidRPr="00760F47">
        <w:rPr>
          <w:rFonts w:ascii="Times New Roman" w:hAnsi="Times New Roman"/>
          <w:sz w:val="23"/>
          <w:szCs w:val="23"/>
        </w:rPr>
        <w:t>concernées</w:t>
      </w:r>
      <w:r w:rsidR="002B362C" w:rsidRPr="00760F47">
        <w:rPr>
          <w:rFonts w:ascii="Times New Roman" w:hAnsi="Times New Roman"/>
          <w:sz w:val="23"/>
          <w:szCs w:val="23"/>
        </w:rPr>
        <w:t> ;</w:t>
      </w:r>
      <w:r w:rsidR="00497090" w:rsidRPr="00760F47">
        <w:rPr>
          <w:rFonts w:ascii="Times New Roman" w:hAnsi="Times New Roman"/>
          <w:sz w:val="23"/>
          <w:szCs w:val="23"/>
        </w:rPr>
        <w:t xml:space="preserve"> comme si cette réforme avait </w:t>
      </w:r>
      <w:r w:rsidR="00D73CE6" w:rsidRPr="00760F47">
        <w:rPr>
          <w:rFonts w:ascii="Times New Roman" w:hAnsi="Times New Roman"/>
          <w:sz w:val="23"/>
          <w:szCs w:val="23"/>
        </w:rPr>
        <w:t>finalement</w:t>
      </w:r>
      <w:r w:rsidR="00497090" w:rsidRPr="00760F47">
        <w:rPr>
          <w:rFonts w:ascii="Times New Roman" w:hAnsi="Times New Roman"/>
          <w:sz w:val="23"/>
          <w:szCs w:val="23"/>
        </w:rPr>
        <w:t xml:space="preserve"> </w:t>
      </w:r>
      <w:r w:rsidR="00D73CE6" w:rsidRPr="00760F47">
        <w:rPr>
          <w:rFonts w:ascii="Times New Roman" w:hAnsi="Times New Roman"/>
          <w:sz w:val="23"/>
          <w:szCs w:val="23"/>
        </w:rPr>
        <w:t>aux yeux des Français assez peu d’importance (pas suffisamment pour qu’ils la citent</w:t>
      </w:r>
      <w:r w:rsidR="00C626B7" w:rsidRPr="00760F47">
        <w:rPr>
          <w:rFonts w:ascii="Times New Roman" w:hAnsi="Times New Roman"/>
          <w:sz w:val="23"/>
          <w:szCs w:val="23"/>
        </w:rPr>
        <w:t xml:space="preserve"> </w:t>
      </w:r>
      <w:r w:rsidR="000D2B1F" w:rsidRPr="00760F47">
        <w:rPr>
          <w:rFonts w:ascii="Times New Roman" w:hAnsi="Times New Roman"/>
          <w:sz w:val="23"/>
          <w:szCs w:val="23"/>
        </w:rPr>
        <w:t xml:space="preserve">spontanément </w:t>
      </w:r>
      <w:r w:rsidR="00C626B7" w:rsidRPr="00760F47">
        <w:rPr>
          <w:rFonts w:ascii="Times New Roman" w:hAnsi="Times New Roman"/>
          <w:sz w:val="23"/>
          <w:szCs w:val="23"/>
        </w:rPr>
        <w:t>souvent</w:t>
      </w:r>
      <w:r w:rsidR="00D73CE6" w:rsidRPr="00760F47">
        <w:rPr>
          <w:rFonts w:ascii="Times New Roman" w:hAnsi="Times New Roman"/>
          <w:sz w:val="23"/>
          <w:szCs w:val="23"/>
        </w:rPr>
        <w:t>)</w:t>
      </w:r>
      <w:r w:rsidR="00497090" w:rsidRPr="00760F47">
        <w:rPr>
          <w:rFonts w:ascii="Times New Roman" w:hAnsi="Times New Roman"/>
          <w:sz w:val="23"/>
          <w:szCs w:val="23"/>
        </w:rPr>
        <w:t>.</w:t>
      </w:r>
    </w:p>
    <w:p w:rsidR="00497090" w:rsidRPr="00760F47" w:rsidRDefault="00497090" w:rsidP="00760F47">
      <w:pPr>
        <w:pStyle w:val="Index6"/>
        <w:numPr>
          <w:ilvl w:val="1"/>
          <w:numId w:val="38"/>
        </w:numPr>
        <w:tabs>
          <w:tab w:val="left" w:pos="284"/>
        </w:tabs>
        <w:spacing w:before="16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</w:rPr>
        <w:t xml:space="preserve">Deux reculs ou annonces non suivies d’effet ont été notés : </w:t>
      </w:r>
      <w:r w:rsidRPr="00760F47">
        <w:rPr>
          <w:rFonts w:ascii="Times New Roman" w:hAnsi="Times New Roman"/>
          <w:sz w:val="23"/>
          <w:szCs w:val="23"/>
          <w:u w:val="single"/>
        </w:rPr>
        <w:t>le report de l’écotaxe</w:t>
      </w:r>
      <w:r w:rsidRPr="00760F47">
        <w:rPr>
          <w:rFonts w:ascii="Times New Roman" w:hAnsi="Times New Roman"/>
          <w:sz w:val="23"/>
          <w:szCs w:val="23"/>
        </w:rPr>
        <w:t xml:space="preserve"> (autant commenté que les rythmes scolaires), et </w:t>
      </w:r>
      <w:r w:rsidRPr="00760F47">
        <w:rPr>
          <w:rFonts w:ascii="Times New Roman" w:hAnsi="Times New Roman"/>
          <w:sz w:val="23"/>
          <w:szCs w:val="23"/>
          <w:u w:val="single"/>
        </w:rPr>
        <w:t xml:space="preserve">la gratuité des autoroutes le week-end </w:t>
      </w:r>
      <w:r w:rsidRPr="00760F47">
        <w:rPr>
          <w:rFonts w:ascii="Times New Roman" w:hAnsi="Times New Roman"/>
          <w:sz w:val="23"/>
          <w:szCs w:val="23"/>
        </w:rPr>
        <w:t>(qu</w:t>
      </w:r>
      <w:r w:rsidR="00C626B7" w:rsidRPr="00760F47">
        <w:rPr>
          <w:rFonts w:ascii="Times New Roman" w:hAnsi="Times New Roman"/>
          <w:sz w:val="23"/>
          <w:szCs w:val="23"/>
        </w:rPr>
        <w:t>i se re</w:t>
      </w:r>
      <w:r w:rsidR="002B362C" w:rsidRPr="00760F47">
        <w:rPr>
          <w:rFonts w:ascii="Times New Roman" w:hAnsi="Times New Roman"/>
          <w:sz w:val="23"/>
          <w:szCs w:val="23"/>
        </w:rPr>
        <w:t>trouve</w:t>
      </w:r>
      <w:r w:rsidR="00C626B7" w:rsidRPr="00760F47">
        <w:rPr>
          <w:rFonts w:ascii="Times New Roman" w:hAnsi="Times New Roman"/>
          <w:sz w:val="23"/>
          <w:szCs w:val="23"/>
        </w:rPr>
        <w:t xml:space="preserve"> </w:t>
      </w:r>
      <w:r w:rsidR="00763CBE" w:rsidRPr="00760F47">
        <w:rPr>
          <w:rFonts w:ascii="Times New Roman" w:hAnsi="Times New Roman"/>
          <w:sz w:val="23"/>
          <w:szCs w:val="23"/>
        </w:rPr>
        <w:t>encore parfois</w:t>
      </w:r>
      <w:r w:rsidR="00D73CE6" w:rsidRPr="00760F47">
        <w:rPr>
          <w:rFonts w:ascii="Times New Roman" w:hAnsi="Times New Roman"/>
          <w:sz w:val="23"/>
          <w:szCs w:val="23"/>
        </w:rPr>
        <w:t xml:space="preserve"> comme une annonce non-démentie dont on attend la concrétisation).</w:t>
      </w:r>
    </w:p>
    <w:p w:rsidR="00D96F4C" w:rsidRPr="00760F47" w:rsidRDefault="00D96F4C" w:rsidP="00760F47">
      <w:pPr>
        <w:pStyle w:val="Index6"/>
        <w:numPr>
          <w:ilvl w:val="1"/>
          <w:numId w:val="38"/>
        </w:numPr>
        <w:tabs>
          <w:tab w:val="left" w:pos="284"/>
        </w:tabs>
        <w:spacing w:before="16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  <w:u w:val="single"/>
        </w:rPr>
        <w:t>La politique fiscale</w:t>
      </w:r>
      <w:r w:rsidRPr="00760F47">
        <w:rPr>
          <w:rFonts w:ascii="Times New Roman" w:hAnsi="Times New Roman"/>
          <w:sz w:val="23"/>
          <w:szCs w:val="23"/>
        </w:rPr>
        <w:t>, très prés</w:t>
      </w:r>
      <w:r w:rsidR="007C32E5" w:rsidRPr="00760F47">
        <w:rPr>
          <w:rFonts w:ascii="Times New Roman" w:hAnsi="Times New Roman"/>
          <w:sz w:val="23"/>
          <w:szCs w:val="23"/>
        </w:rPr>
        <w:t>ente</w:t>
      </w:r>
      <w:r w:rsidRPr="00760F47">
        <w:rPr>
          <w:rFonts w:ascii="Times New Roman" w:hAnsi="Times New Roman"/>
          <w:sz w:val="23"/>
          <w:szCs w:val="23"/>
        </w:rPr>
        <w:t xml:space="preserve"> dans les représentations, </w:t>
      </w:r>
      <w:r w:rsidR="007C32E5" w:rsidRPr="00760F47">
        <w:rPr>
          <w:rFonts w:ascii="Times New Roman" w:hAnsi="Times New Roman"/>
          <w:sz w:val="23"/>
          <w:szCs w:val="23"/>
        </w:rPr>
        <w:t>constitue</w:t>
      </w:r>
      <w:r w:rsidRPr="00760F47">
        <w:rPr>
          <w:rFonts w:ascii="Times New Roman" w:hAnsi="Times New Roman"/>
          <w:sz w:val="23"/>
          <w:szCs w:val="23"/>
        </w:rPr>
        <w:t xml:space="preserve"> un flux faible mais constant de citations</w:t>
      </w:r>
      <w:r w:rsidR="007C32E5" w:rsidRPr="00760F47">
        <w:rPr>
          <w:rFonts w:ascii="Times New Roman" w:hAnsi="Times New Roman"/>
          <w:sz w:val="23"/>
          <w:szCs w:val="23"/>
        </w:rPr>
        <w:t xml:space="preserve">, avec quelques pointes au moment des </w:t>
      </w:r>
      <w:r w:rsidR="007C32E5" w:rsidRPr="00760F47">
        <w:rPr>
          <w:rFonts w:ascii="Times New Roman" w:hAnsi="Times New Roman"/>
          <w:sz w:val="23"/>
          <w:szCs w:val="23"/>
          <w:u w:val="single"/>
        </w:rPr>
        <w:t>annonces de baisses d’impôts à la rentrée</w:t>
      </w:r>
      <w:r w:rsidR="00486CCA" w:rsidRPr="00760F47">
        <w:rPr>
          <w:rFonts w:ascii="Times New Roman" w:hAnsi="Times New Roman"/>
          <w:sz w:val="23"/>
          <w:szCs w:val="23"/>
        </w:rPr>
        <w:t xml:space="preserve"> par le PM</w:t>
      </w:r>
      <w:r w:rsidR="007C32E5" w:rsidRPr="00760F47">
        <w:rPr>
          <w:rFonts w:ascii="Times New Roman" w:hAnsi="Times New Roman"/>
          <w:sz w:val="23"/>
          <w:szCs w:val="23"/>
        </w:rPr>
        <w:t xml:space="preserve">, puis après </w:t>
      </w:r>
      <w:r w:rsidR="007C32E5" w:rsidRPr="00760F47">
        <w:rPr>
          <w:rFonts w:ascii="Times New Roman" w:hAnsi="Times New Roman"/>
          <w:sz w:val="23"/>
          <w:szCs w:val="23"/>
          <w:u w:val="single"/>
        </w:rPr>
        <w:t>l’émission du 6 novembre</w:t>
      </w:r>
      <w:r w:rsidR="00C626B7" w:rsidRPr="00760F47">
        <w:rPr>
          <w:rFonts w:ascii="Times New Roman" w:hAnsi="Times New Roman"/>
          <w:sz w:val="23"/>
          <w:szCs w:val="23"/>
        </w:rPr>
        <w:t xml:space="preserve"> (pause fiscale </w:t>
      </w:r>
      <w:r w:rsidR="00763CBE" w:rsidRPr="00760F47">
        <w:rPr>
          <w:rFonts w:ascii="Times New Roman" w:hAnsi="Times New Roman"/>
          <w:sz w:val="23"/>
          <w:szCs w:val="23"/>
        </w:rPr>
        <w:t>en</w:t>
      </w:r>
      <w:r w:rsidR="00C626B7" w:rsidRPr="00760F47">
        <w:rPr>
          <w:rFonts w:ascii="Times New Roman" w:hAnsi="Times New Roman"/>
          <w:sz w:val="23"/>
          <w:szCs w:val="23"/>
        </w:rPr>
        <w:t xml:space="preserve"> 2015)</w:t>
      </w:r>
      <w:r w:rsidR="007C32E5" w:rsidRPr="00760F47">
        <w:rPr>
          <w:rFonts w:ascii="Times New Roman" w:hAnsi="Times New Roman"/>
          <w:sz w:val="23"/>
          <w:szCs w:val="23"/>
        </w:rPr>
        <w:t>.</w:t>
      </w:r>
      <w:r w:rsidR="00486CCA" w:rsidRPr="00760F47">
        <w:rPr>
          <w:rFonts w:ascii="Times New Roman" w:hAnsi="Times New Roman"/>
          <w:sz w:val="23"/>
          <w:szCs w:val="23"/>
        </w:rPr>
        <w:t xml:space="preserve"> </w:t>
      </w:r>
      <w:r w:rsidR="00763CBE" w:rsidRPr="00760F47">
        <w:rPr>
          <w:rFonts w:ascii="Times New Roman" w:hAnsi="Times New Roman"/>
          <w:sz w:val="23"/>
          <w:szCs w:val="23"/>
        </w:rPr>
        <w:t>Presque</w:t>
      </w:r>
      <w:r w:rsidR="00486CCA" w:rsidRPr="00760F47">
        <w:rPr>
          <w:rFonts w:ascii="Times New Roman" w:hAnsi="Times New Roman"/>
          <w:sz w:val="23"/>
          <w:szCs w:val="23"/>
        </w:rPr>
        <w:t xml:space="preserve"> tous les commentaires </w:t>
      </w:r>
      <w:r w:rsidR="00C626B7" w:rsidRPr="00760F47">
        <w:rPr>
          <w:rFonts w:ascii="Times New Roman" w:hAnsi="Times New Roman"/>
          <w:sz w:val="23"/>
          <w:szCs w:val="23"/>
        </w:rPr>
        <w:t>dénotaient une</w:t>
      </w:r>
      <w:r w:rsidR="00486CCA" w:rsidRPr="00760F47">
        <w:rPr>
          <w:rFonts w:ascii="Times New Roman" w:hAnsi="Times New Roman"/>
          <w:sz w:val="23"/>
          <w:szCs w:val="23"/>
        </w:rPr>
        <w:t xml:space="preserve"> incrédulité, voire </w:t>
      </w:r>
      <w:r w:rsidR="00C626B7" w:rsidRPr="00760F47">
        <w:rPr>
          <w:rFonts w:ascii="Times New Roman" w:hAnsi="Times New Roman"/>
          <w:sz w:val="23"/>
          <w:szCs w:val="23"/>
        </w:rPr>
        <w:t>une</w:t>
      </w:r>
      <w:r w:rsidR="00486CCA" w:rsidRPr="00760F47">
        <w:rPr>
          <w:rFonts w:ascii="Times New Roman" w:hAnsi="Times New Roman"/>
          <w:sz w:val="23"/>
          <w:szCs w:val="23"/>
        </w:rPr>
        <w:t xml:space="preserve"> crainte</w:t>
      </w:r>
      <w:r w:rsidR="00FE14D1" w:rsidRPr="00760F47">
        <w:rPr>
          <w:rFonts w:ascii="Times New Roman" w:hAnsi="Times New Roman"/>
          <w:sz w:val="23"/>
          <w:szCs w:val="23"/>
        </w:rPr>
        <w:t xml:space="preserve"> de transferts fiscaux masqués </w:t>
      </w:r>
      <w:r w:rsidR="005A1396" w:rsidRPr="00760F47">
        <w:rPr>
          <w:rFonts w:ascii="Times New Roman" w:hAnsi="Times New Roman"/>
          <w:sz w:val="23"/>
          <w:szCs w:val="23"/>
        </w:rPr>
        <w:t>-</w:t>
      </w:r>
      <w:r w:rsidR="00FE14D1" w:rsidRPr="00760F47">
        <w:rPr>
          <w:rFonts w:ascii="Times New Roman" w:hAnsi="Times New Roman"/>
          <w:sz w:val="23"/>
          <w:szCs w:val="23"/>
        </w:rPr>
        <w:t xml:space="preserve"> c</w:t>
      </w:r>
      <w:r w:rsidR="00486CCA" w:rsidRPr="00760F47">
        <w:rPr>
          <w:rFonts w:ascii="Times New Roman" w:hAnsi="Times New Roman"/>
          <w:sz w:val="23"/>
          <w:szCs w:val="23"/>
        </w:rPr>
        <w:t>e terrain reste extrêmement difficile pour des annonces.</w:t>
      </w:r>
    </w:p>
    <w:p w:rsidR="00486CCA" w:rsidRPr="00760F47" w:rsidRDefault="00DA0288" w:rsidP="00760F47">
      <w:pPr>
        <w:pStyle w:val="Index6"/>
        <w:numPr>
          <w:ilvl w:val="1"/>
          <w:numId w:val="38"/>
        </w:numPr>
        <w:tabs>
          <w:tab w:val="left" w:pos="284"/>
        </w:tabs>
        <w:spacing w:before="16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</w:rPr>
        <w:t xml:space="preserve">Enfin, la </w:t>
      </w:r>
      <w:r w:rsidRPr="00760F47">
        <w:rPr>
          <w:rFonts w:ascii="Times New Roman" w:hAnsi="Times New Roman"/>
          <w:sz w:val="23"/>
          <w:szCs w:val="23"/>
          <w:u w:val="single"/>
        </w:rPr>
        <w:t>grève à Air France</w:t>
      </w:r>
      <w:r w:rsidRPr="00760F47">
        <w:rPr>
          <w:rFonts w:ascii="Times New Roman" w:hAnsi="Times New Roman"/>
          <w:sz w:val="23"/>
          <w:szCs w:val="23"/>
        </w:rPr>
        <w:t xml:space="preserve"> et l’attitude de</w:t>
      </w:r>
      <w:r w:rsidR="00486CCA" w:rsidRPr="00760F47">
        <w:rPr>
          <w:rFonts w:ascii="Times New Roman" w:hAnsi="Times New Roman"/>
          <w:sz w:val="23"/>
          <w:szCs w:val="23"/>
        </w:rPr>
        <w:t xml:space="preserve"> fermeté </w:t>
      </w:r>
      <w:r w:rsidRPr="00760F47">
        <w:rPr>
          <w:rFonts w:ascii="Times New Roman" w:hAnsi="Times New Roman"/>
          <w:sz w:val="23"/>
          <w:szCs w:val="23"/>
        </w:rPr>
        <w:t xml:space="preserve">du gouvernement a été remarquée (comme auparavant la grève à la SNCF, </w:t>
      </w:r>
      <w:r w:rsidR="00763CBE" w:rsidRPr="00760F47">
        <w:rPr>
          <w:rFonts w:ascii="Times New Roman" w:hAnsi="Times New Roman"/>
          <w:sz w:val="23"/>
          <w:szCs w:val="23"/>
        </w:rPr>
        <w:t xml:space="preserve">mesurée par </w:t>
      </w:r>
      <w:r w:rsidRPr="00760F47">
        <w:rPr>
          <w:rFonts w:ascii="Times New Roman" w:hAnsi="Times New Roman"/>
          <w:sz w:val="23"/>
          <w:szCs w:val="23"/>
        </w:rPr>
        <w:t xml:space="preserve">des </w:t>
      </w:r>
      <w:proofErr w:type="spellStart"/>
      <w:r w:rsidRPr="00760F47">
        <w:rPr>
          <w:rFonts w:ascii="Times New Roman" w:hAnsi="Times New Roman"/>
          <w:sz w:val="23"/>
          <w:szCs w:val="23"/>
        </w:rPr>
        <w:t>quantis</w:t>
      </w:r>
      <w:proofErr w:type="spellEnd"/>
      <w:r w:rsidRPr="00760F47">
        <w:rPr>
          <w:rFonts w:ascii="Times New Roman" w:hAnsi="Times New Roman"/>
          <w:sz w:val="23"/>
          <w:szCs w:val="23"/>
        </w:rPr>
        <w:t xml:space="preserve">), signe que l’opinion supporte de plus en plus mal </w:t>
      </w:r>
      <w:r w:rsidR="00FE14D1" w:rsidRPr="00760F47">
        <w:rPr>
          <w:rFonts w:ascii="Times New Roman" w:hAnsi="Times New Roman"/>
          <w:sz w:val="23"/>
          <w:szCs w:val="23"/>
        </w:rPr>
        <w:t>d</w:t>
      </w:r>
      <w:r w:rsidR="00D5153F" w:rsidRPr="00760F47">
        <w:rPr>
          <w:rFonts w:ascii="Times New Roman" w:hAnsi="Times New Roman"/>
          <w:sz w:val="23"/>
          <w:szCs w:val="23"/>
        </w:rPr>
        <w:t>es revendications corporatistes dans un contexte où le</w:t>
      </w:r>
      <w:r w:rsidR="00FD10FE" w:rsidRPr="00760F47">
        <w:rPr>
          <w:rFonts w:ascii="Times New Roman" w:hAnsi="Times New Roman"/>
          <w:sz w:val="23"/>
          <w:szCs w:val="23"/>
        </w:rPr>
        <w:t>s représentations sont celles d’un</w:t>
      </w:r>
      <w:r w:rsidR="00D5153F" w:rsidRPr="00760F47">
        <w:rPr>
          <w:rFonts w:ascii="Times New Roman" w:hAnsi="Times New Roman"/>
          <w:sz w:val="23"/>
          <w:szCs w:val="23"/>
        </w:rPr>
        <w:t xml:space="preserve"> pays bloqué</w:t>
      </w:r>
      <w:r w:rsidR="00FE14D1" w:rsidRPr="00760F47">
        <w:rPr>
          <w:rFonts w:ascii="Times New Roman" w:hAnsi="Times New Roman"/>
          <w:sz w:val="23"/>
          <w:szCs w:val="23"/>
        </w:rPr>
        <w:t xml:space="preserve"> </w:t>
      </w:r>
      <w:r w:rsidR="00FD10FE" w:rsidRPr="00760F47">
        <w:rPr>
          <w:rFonts w:ascii="Times New Roman" w:hAnsi="Times New Roman"/>
          <w:sz w:val="23"/>
          <w:szCs w:val="23"/>
        </w:rPr>
        <w:t>dont</w:t>
      </w:r>
      <w:r w:rsidR="00FE14D1" w:rsidRPr="00760F47">
        <w:rPr>
          <w:rFonts w:ascii="Times New Roman" w:hAnsi="Times New Roman"/>
          <w:sz w:val="23"/>
          <w:szCs w:val="23"/>
        </w:rPr>
        <w:t xml:space="preserve"> l’immobilisme accélère</w:t>
      </w:r>
      <w:r w:rsidR="00FD10FE" w:rsidRPr="00760F47">
        <w:rPr>
          <w:rFonts w:ascii="Times New Roman" w:hAnsi="Times New Roman"/>
          <w:sz w:val="23"/>
          <w:szCs w:val="23"/>
        </w:rPr>
        <w:t>rait</w:t>
      </w:r>
      <w:r w:rsidR="00FE14D1" w:rsidRPr="00760F47">
        <w:rPr>
          <w:rFonts w:ascii="Times New Roman" w:hAnsi="Times New Roman"/>
          <w:sz w:val="23"/>
          <w:szCs w:val="23"/>
        </w:rPr>
        <w:t xml:space="preserve"> la chute</w:t>
      </w:r>
      <w:r w:rsidRPr="00760F47">
        <w:rPr>
          <w:rFonts w:ascii="Times New Roman" w:hAnsi="Times New Roman"/>
          <w:sz w:val="23"/>
          <w:szCs w:val="23"/>
        </w:rPr>
        <w:t>.</w:t>
      </w:r>
    </w:p>
    <w:p w:rsidR="00486CCA" w:rsidRPr="00760F47" w:rsidRDefault="00486CCA" w:rsidP="005241CF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</w:rPr>
        <w:t xml:space="preserve">En creux, ressort la liste de toutes les réformes, </w:t>
      </w:r>
      <w:r w:rsidR="00CD4DDC" w:rsidRPr="00760F47">
        <w:rPr>
          <w:rFonts w:ascii="Times New Roman" w:hAnsi="Times New Roman"/>
          <w:sz w:val="23"/>
          <w:szCs w:val="23"/>
        </w:rPr>
        <w:t xml:space="preserve">débats, </w:t>
      </w:r>
      <w:r w:rsidRPr="00760F47">
        <w:rPr>
          <w:rFonts w:ascii="Times New Roman" w:hAnsi="Times New Roman"/>
          <w:sz w:val="23"/>
          <w:szCs w:val="23"/>
        </w:rPr>
        <w:t xml:space="preserve">actions ou évènements qui ont </w:t>
      </w:r>
      <w:r w:rsidR="00FE14D1" w:rsidRPr="00760F47">
        <w:rPr>
          <w:rFonts w:ascii="Times New Roman" w:hAnsi="Times New Roman"/>
          <w:sz w:val="23"/>
          <w:szCs w:val="23"/>
        </w:rPr>
        <w:t xml:space="preserve">glissé à </w:t>
      </w:r>
      <w:r w:rsidR="00DA0288" w:rsidRPr="00760F47">
        <w:rPr>
          <w:rFonts w:ascii="Times New Roman" w:hAnsi="Times New Roman"/>
          <w:sz w:val="23"/>
          <w:szCs w:val="23"/>
        </w:rPr>
        <w:t xml:space="preserve">travers l’actualité </w:t>
      </w:r>
      <w:r w:rsidRPr="00760F47">
        <w:rPr>
          <w:rFonts w:ascii="Times New Roman" w:hAnsi="Times New Roman"/>
          <w:sz w:val="23"/>
          <w:szCs w:val="23"/>
        </w:rPr>
        <w:t>sans avoir accroché l’opinion.</w:t>
      </w:r>
    </w:p>
    <w:p w:rsidR="00FD10FE" w:rsidRPr="00760F47" w:rsidRDefault="00763CBE" w:rsidP="005241CF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</w:rPr>
        <w:t>A noter que l</w:t>
      </w:r>
      <w:r w:rsidR="00FD10FE" w:rsidRPr="00760F47">
        <w:rPr>
          <w:rFonts w:ascii="Times New Roman" w:hAnsi="Times New Roman"/>
          <w:sz w:val="23"/>
          <w:szCs w:val="23"/>
        </w:rPr>
        <w:t xml:space="preserve">e </w:t>
      </w:r>
      <w:r w:rsidR="00FD10FE" w:rsidRPr="00760F47">
        <w:rPr>
          <w:rFonts w:ascii="Times New Roman" w:hAnsi="Times New Roman"/>
          <w:sz w:val="23"/>
          <w:szCs w:val="23"/>
          <w:u w:val="single"/>
        </w:rPr>
        <w:t>Pacte de responsabilité</w:t>
      </w:r>
      <w:r w:rsidR="00FD10FE" w:rsidRPr="00760F47">
        <w:rPr>
          <w:rFonts w:ascii="Times New Roman" w:hAnsi="Times New Roman"/>
          <w:sz w:val="23"/>
          <w:szCs w:val="23"/>
        </w:rPr>
        <w:t xml:space="preserve"> semble s’être </w:t>
      </w:r>
      <w:r w:rsidR="00990693" w:rsidRPr="00760F47">
        <w:rPr>
          <w:rFonts w:ascii="Times New Roman" w:hAnsi="Times New Roman"/>
          <w:sz w:val="23"/>
          <w:szCs w:val="23"/>
        </w:rPr>
        <w:t>éloigné</w:t>
      </w:r>
      <w:r w:rsidR="00FD10FE" w:rsidRPr="00760F47">
        <w:rPr>
          <w:rFonts w:ascii="Times New Roman" w:hAnsi="Times New Roman"/>
          <w:sz w:val="23"/>
          <w:szCs w:val="23"/>
        </w:rPr>
        <w:t xml:space="preserve"> des mémoires faute de résultats, mais non sans regrets (visible en </w:t>
      </w:r>
      <w:proofErr w:type="spellStart"/>
      <w:r w:rsidR="00FD10FE" w:rsidRPr="00760F47">
        <w:rPr>
          <w:rFonts w:ascii="Times New Roman" w:hAnsi="Times New Roman"/>
          <w:sz w:val="23"/>
          <w:szCs w:val="23"/>
        </w:rPr>
        <w:t>quali</w:t>
      </w:r>
      <w:proofErr w:type="spellEnd"/>
      <w:r w:rsidR="00FD10FE" w:rsidRPr="00760F47">
        <w:rPr>
          <w:rFonts w:ascii="Times New Roman" w:hAnsi="Times New Roman"/>
          <w:sz w:val="23"/>
          <w:szCs w:val="23"/>
        </w:rPr>
        <w:t>, sur relance : « </w:t>
      </w:r>
      <w:r w:rsidR="00FD10FE" w:rsidRPr="00760F47">
        <w:rPr>
          <w:rFonts w:ascii="Times New Roman" w:hAnsi="Times New Roman"/>
          <w:i/>
          <w:sz w:val="23"/>
          <w:szCs w:val="23"/>
        </w:rPr>
        <w:t>je ne l’avais plus en tête / je ne sais plus / ça n’a pas bien marché, c’est dommage / certaines entreprises ont rebroussé chemin, ça ne se goupille pas aussi bien qu’on l’aurait souhaité</w:t>
      </w:r>
      <w:r w:rsidR="00990693" w:rsidRPr="00760F47">
        <w:rPr>
          <w:rFonts w:ascii="Times New Roman" w:hAnsi="Times New Roman"/>
          <w:i/>
          <w:sz w:val="23"/>
          <w:szCs w:val="23"/>
        </w:rPr>
        <w:t xml:space="preserve"> / c’est même pas encore finalise, et puis est-ce que les entreprises vont jouer le jeu ?</w:t>
      </w:r>
      <w:r w:rsidR="00FD10FE" w:rsidRPr="00760F47">
        <w:rPr>
          <w:rFonts w:ascii="Times New Roman" w:hAnsi="Times New Roman"/>
          <w:sz w:val="23"/>
          <w:szCs w:val="23"/>
        </w:rPr>
        <w:t> »</w:t>
      </w:r>
      <w:r w:rsidRPr="00760F47">
        <w:rPr>
          <w:rFonts w:ascii="Times New Roman" w:hAnsi="Times New Roman"/>
          <w:sz w:val="23"/>
          <w:szCs w:val="23"/>
        </w:rPr>
        <w:t xml:space="preserve"> - sympathisants de gauche</w:t>
      </w:r>
      <w:r w:rsidR="00990693" w:rsidRPr="00760F47">
        <w:rPr>
          <w:rFonts w:ascii="Times New Roman" w:hAnsi="Times New Roman"/>
          <w:sz w:val="23"/>
          <w:szCs w:val="23"/>
        </w:rPr>
        <w:t>).</w:t>
      </w:r>
      <w:r w:rsidR="00FD10FE" w:rsidRPr="00760F47">
        <w:rPr>
          <w:rFonts w:ascii="Times New Roman" w:hAnsi="Times New Roman"/>
          <w:sz w:val="23"/>
          <w:szCs w:val="23"/>
        </w:rPr>
        <w:t xml:space="preserve"> </w:t>
      </w:r>
    </w:p>
    <w:p w:rsidR="00FE14D1" w:rsidRPr="00760F47" w:rsidRDefault="00CD4DDC" w:rsidP="00FE14D1">
      <w:pPr>
        <w:pStyle w:val="Index6"/>
        <w:numPr>
          <w:ilvl w:val="0"/>
          <w:numId w:val="38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b/>
          <w:sz w:val="23"/>
          <w:szCs w:val="23"/>
          <w:u w:val="single"/>
        </w:rPr>
        <w:t>A</w:t>
      </w:r>
      <w:r w:rsidR="00FE14D1" w:rsidRPr="00760F47">
        <w:rPr>
          <w:rFonts w:ascii="Times New Roman" w:hAnsi="Times New Roman"/>
          <w:b/>
          <w:sz w:val="23"/>
          <w:szCs w:val="23"/>
          <w:u w:val="single"/>
        </w:rPr>
        <w:t>ctualité</w:t>
      </w:r>
      <w:r w:rsidRPr="00760F47">
        <w:rPr>
          <w:rFonts w:ascii="Times New Roman" w:hAnsi="Times New Roman"/>
          <w:b/>
          <w:sz w:val="23"/>
          <w:szCs w:val="23"/>
          <w:u w:val="single"/>
        </w:rPr>
        <w:t>s</w:t>
      </w:r>
      <w:r w:rsidR="00FE14D1" w:rsidRPr="00760F47">
        <w:rPr>
          <w:rFonts w:ascii="Times New Roman" w:hAnsi="Times New Roman"/>
          <w:b/>
          <w:sz w:val="23"/>
          <w:szCs w:val="23"/>
          <w:u w:val="single"/>
        </w:rPr>
        <w:t xml:space="preserve"> politique</w:t>
      </w:r>
      <w:r w:rsidRPr="00760F47">
        <w:rPr>
          <w:rFonts w:ascii="Times New Roman" w:hAnsi="Times New Roman"/>
          <w:b/>
          <w:sz w:val="23"/>
          <w:szCs w:val="23"/>
          <w:u w:val="single"/>
        </w:rPr>
        <w:t>s : de plus en plus de lassitude</w:t>
      </w:r>
      <w:r w:rsidR="00FE14D1" w:rsidRPr="00760F47">
        <w:rPr>
          <w:rFonts w:ascii="Times New Roman" w:hAnsi="Times New Roman"/>
          <w:sz w:val="23"/>
          <w:szCs w:val="23"/>
        </w:rPr>
        <w:t>.</w:t>
      </w:r>
    </w:p>
    <w:p w:rsidR="005241CF" w:rsidRPr="00760F47" w:rsidRDefault="00CD4DDC" w:rsidP="00CD4DDC">
      <w:pPr>
        <w:pStyle w:val="Index6"/>
        <w:numPr>
          <w:ilvl w:val="1"/>
          <w:numId w:val="38"/>
        </w:numPr>
        <w:tabs>
          <w:tab w:val="left" w:pos="284"/>
        </w:tabs>
        <w:spacing w:before="18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  <w:u w:val="single"/>
        </w:rPr>
        <w:t>L’actualité politique de la majorité</w:t>
      </w:r>
      <w:r w:rsidRPr="00760F47">
        <w:rPr>
          <w:rFonts w:ascii="Times New Roman" w:hAnsi="Times New Roman"/>
          <w:sz w:val="23"/>
          <w:szCs w:val="23"/>
        </w:rPr>
        <w:t xml:space="preserve"> a été marquée bien sûr par le </w:t>
      </w:r>
      <w:r w:rsidRPr="00760F47">
        <w:rPr>
          <w:rFonts w:ascii="Times New Roman" w:hAnsi="Times New Roman"/>
          <w:sz w:val="23"/>
          <w:szCs w:val="23"/>
          <w:u w:val="single"/>
        </w:rPr>
        <w:t>remaniement de la rentrée</w:t>
      </w:r>
      <w:r w:rsidRPr="00760F47">
        <w:rPr>
          <w:rFonts w:ascii="Times New Roman" w:hAnsi="Times New Roman"/>
          <w:sz w:val="23"/>
          <w:szCs w:val="23"/>
        </w:rPr>
        <w:t xml:space="preserve"> (surprise et </w:t>
      </w:r>
      <w:r w:rsidR="00990693" w:rsidRPr="00760F47">
        <w:rPr>
          <w:rFonts w:ascii="Times New Roman" w:hAnsi="Times New Roman"/>
          <w:sz w:val="23"/>
          <w:szCs w:val="23"/>
        </w:rPr>
        <w:t>interrogations</w:t>
      </w:r>
      <w:r w:rsidRPr="00760F47">
        <w:rPr>
          <w:rFonts w:ascii="Times New Roman" w:hAnsi="Times New Roman"/>
          <w:sz w:val="23"/>
          <w:szCs w:val="23"/>
        </w:rPr>
        <w:t xml:space="preserve"> sur </w:t>
      </w:r>
      <w:r w:rsidR="00763CBE" w:rsidRPr="00760F47">
        <w:rPr>
          <w:rFonts w:ascii="Times New Roman" w:hAnsi="Times New Roman"/>
          <w:sz w:val="23"/>
          <w:szCs w:val="23"/>
        </w:rPr>
        <w:t>son</w:t>
      </w:r>
      <w:r w:rsidRPr="00760F47">
        <w:rPr>
          <w:rFonts w:ascii="Times New Roman" w:hAnsi="Times New Roman"/>
          <w:sz w:val="23"/>
          <w:szCs w:val="23"/>
        </w:rPr>
        <w:t xml:space="preserve"> sens), puis par la petite </w:t>
      </w:r>
      <w:r w:rsidR="005A1396" w:rsidRPr="00760F47">
        <w:rPr>
          <w:rFonts w:ascii="Times New Roman" w:hAnsi="Times New Roman"/>
          <w:sz w:val="23"/>
          <w:szCs w:val="23"/>
        </w:rPr>
        <w:t>réminiscence</w:t>
      </w:r>
      <w:r w:rsidRPr="00760F47">
        <w:rPr>
          <w:rFonts w:ascii="Times New Roman" w:hAnsi="Times New Roman"/>
          <w:sz w:val="23"/>
          <w:szCs w:val="23"/>
        </w:rPr>
        <w:t xml:space="preserve"> du vote de confiance</w:t>
      </w:r>
      <w:r w:rsidR="00491DE8" w:rsidRPr="00760F47">
        <w:rPr>
          <w:rFonts w:ascii="Times New Roman" w:hAnsi="Times New Roman"/>
          <w:sz w:val="23"/>
          <w:szCs w:val="23"/>
        </w:rPr>
        <w:t>.</w:t>
      </w:r>
    </w:p>
    <w:p w:rsidR="00491DE8" w:rsidRPr="00760F47" w:rsidRDefault="00491DE8" w:rsidP="00491DE8">
      <w:pPr>
        <w:pStyle w:val="Index6"/>
        <w:tabs>
          <w:tab w:val="left" w:pos="284"/>
        </w:tabs>
        <w:spacing w:before="18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</w:rPr>
        <w:t xml:space="preserve">Le flux continu de </w:t>
      </w:r>
      <w:r w:rsidR="00FB2428" w:rsidRPr="00760F47">
        <w:rPr>
          <w:rFonts w:ascii="Times New Roman" w:hAnsi="Times New Roman"/>
          <w:sz w:val="23"/>
          <w:szCs w:val="23"/>
        </w:rPr>
        <w:t>remarques sur l’actualité de la majorité</w:t>
      </w:r>
      <w:r w:rsidRPr="00760F47">
        <w:rPr>
          <w:rFonts w:ascii="Times New Roman" w:hAnsi="Times New Roman"/>
          <w:sz w:val="23"/>
          <w:szCs w:val="23"/>
        </w:rPr>
        <w:t xml:space="preserve"> concerne surtout </w:t>
      </w:r>
      <w:r w:rsidR="00395FB0" w:rsidRPr="00760F47">
        <w:rPr>
          <w:rFonts w:ascii="Times New Roman" w:hAnsi="Times New Roman"/>
          <w:sz w:val="23"/>
          <w:szCs w:val="23"/>
        </w:rPr>
        <w:t xml:space="preserve">(i) </w:t>
      </w:r>
      <w:r w:rsidRPr="00760F47">
        <w:rPr>
          <w:rFonts w:ascii="Times New Roman" w:hAnsi="Times New Roman"/>
          <w:sz w:val="23"/>
          <w:szCs w:val="23"/>
        </w:rPr>
        <w:t xml:space="preserve">la </w:t>
      </w:r>
      <w:r w:rsidRPr="00760F47">
        <w:rPr>
          <w:rFonts w:ascii="Times New Roman" w:hAnsi="Times New Roman"/>
          <w:sz w:val="23"/>
          <w:szCs w:val="23"/>
          <w:u w:val="single"/>
        </w:rPr>
        <w:t>gestuelle du Premier ministre</w:t>
      </w:r>
      <w:r w:rsidRPr="00760F47">
        <w:rPr>
          <w:rFonts w:ascii="Times New Roman" w:hAnsi="Times New Roman"/>
          <w:sz w:val="23"/>
          <w:szCs w:val="23"/>
        </w:rPr>
        <w:t xml:space="preserve"> (déclarations, présence médiatique, postures) avec quelques moments plus visibles que d’autres (la répétition des « </w:t>
      </w:r>
      <w:r w:rsidRPr="00760F47">
        <w:rPr>
          <w:rFonts w:ascii="Times New Roman" w:hAnsi="Times New Roman"/>
          <w:i/>
          <w:sz w:val="23"/>
          <w:szCs w:val="23"/>
        </w:rPr>
        <w:t>j’aime l’entreprise</w:t>
      </w:r>
      <w:r w:rsidRPr="00760F47">
        <w:rPr>
          <w:rFonts w:ascii="Times New Roman" w:hAnsi="Times New Roman"/>
          <w:sz w:val="23"/>
          <w:szCs w:val="23"/>
        </w:rPr>
        <w:t> », le discours à Londres, …) ; et</w:t>
      </w:r>
      <w:r w:rsidR="00395FB0" w:rsidRPr="00760F47">
        <w:rPr>
          <w:rFonts w:ascii="Times New Roman" w:hAnsi="Times New Roman"/>
          <w:sz w:val="23"/>
          <w:szCs w:val="23"/>
        </w:rPr>
        <w:t xml:space="preserve"> (ii)</w:t>
      </w:r>
      <w:r w:rsidRPr="00760F47">
        <w:rPr>
          <w:rFonts w:ascii="Times New Roman" w:hAnsi="Times New Roman"/>
          <w:sz w:val="23"/>
          <w:szCs w:val="23"/>
        </w:rPr>
        <w:t xml:space="preserve"> </w:t>
      </w:r>
      <w:r w:rsidR="005B3390" w:rsidRPr="00760F47">
        <w:rPr>
          <w:rFonts w:ascii="Times New Roman" w:hAnsi="Times New Roman"/>
          <w:sz w:val="23"/>
          <w:szCs w:val="23"/>
          <w:u w:val="single"/>
        </w:rPr>
        <w:t>les débats au sein</w:t>
      </w:r>
      <w:r w:rsidRPr="00760F47">
        <w:rPr>
          <w:rFonts w:ascii="Times New Roman" w:hAnsi="Times New Roman"/>
          <w:sz w:val="23"/>
          <w:szCs w:val="23"/>
          <w:u w:val="single"/>
        </w:rPr>
        <w:t xml:space="preserve"> de la majorité et du PS</w:t>
      </w:r>
      <w:r w:rsidR="005B3390" w:rsidRPr="00760F47">
        <w:rPr>
          <w:rFonts w:ascii="Times New Roman" w:hAnsi="Times New Roman"/>
          <w:sz w:val="23"/>
          <w:szCs w:val="23"/>
        </w:rPr>
        <w:t xml:space="preserve"> qui provoquent quasi-systématiquement une réaction de rejet (incompréhension que l’on s’adonne à des jeux personnels ou que l’on perturbe l’action de son propre camp alors que la situation est aussi grave).</w:t>
      </w:r>
    </w:p>
    <w:p w:rsidR="00CD4DDC" w:rsidRPr="00760F47" w:rsidRDefault="005B3390" w:rsidP="00CD4DDC">
      <w:pPr>
        <w:pStyle w:val="Index6"/>
        <w:numPr>
          <w:ilvl w:val="1"/>
          <w:numId w:val="38"/>
        </w:numPr>
        <w:tabs>
          <w:tab w:val="left" w:pos="284"/>
        </w:tabs>
        <w:spacing w:before="18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  <w:u w:val="single"/>
        </w:rPr>
        <w:t>Le Président</w:t>
      </w:r>
      <w:r w:rsidRPr="00760F47">
        <w:rPr>
          <w:rFonts w:ascii="Times New Roman" w:hAnsi="Times New Roman"/>
          <w:sz w:val="23"/>
          <w:szCs w:val="23"/>
        </w:rPr>
        <w:t xml:space="preserve"> est peu visible sur la période, en dehors de </w:t>
      </w:r>
      <w:r w:rsidRPr="00760F47">
        <w:rPr>
          <w:rFonts w:ascii="Times New Roman" w:hAnsi="Times New Roman"/>
          <w:sz w:val="23"/>
          <w:szCs w:val="23"/>
          <w:u w:val="single"/>
        </w:rPr>
        <w:t>l’émission avec les Français sur TF1</w:t>
      </w:r>
      <w:r w:rsidRPr="00760F47">
        <w:rPr>
          <w:rFonts w:ascii="Times New Roman" w:hAnsi="Times New Roman"/>
          <w:sz w:val="23"/>
          <w:szCs w:val="23"/>
        </w:rPr>
        <w:t xml:space="preserve"> et de la publication du </w:t>
      </w:r>
      <w:r w:rsidRPr="00760F47">
        <w:rPr>
          <w:rFonts w:ascii="Times New Roman" w:hAnsi="Times New Roman"/>
          <w:sz w:val="23"/>
          <w:szCs w:val="23"/>
          <w:u w:val="single"/>
        </w:rPr>
        <w:t xml:space="preserve">livre de V. </w:t>
      </w:r>
      <w:proofErr w:type="spellStart"/>
      <w:r w:rsidRPr="00760F47">
        <w:rPr>
          <w:rFonts w:ascii="Times New Roman" w:hAnsi="Times New Roman"/>
          <w:sz w:val="23"/>
          <w:szCs w:val="23"/>
          <w:u w:val="single"/>
        </w:rPr>
        <w:t>Trierweiler</w:t>
      </w:r>
      <w:proofErr w:type="spellEnd"/>
      <w:r w:rsidRPr="00760F47">
        <w:rPr>
          <w:rFonts w:ascii="Times New Roman" w:hAnsi="Times New Roman"/>
          <w:sz w:val="23"/>
          <w:szCs w:val="23"/>
        </w:rPr>
        <w:t>.</w:t>
      </w:r>
    </w:p>
    <w:p w:rsidR="00903B7E" w:rsidRPr="00760F47" w:rsidRDefault="00B41F41" w:rsidP="00B41F41">
      <w:pPr>
        <w:pStyle w:val="Index6"/>
        <w:numPr>
          <w:ilvl w:val="1"/>
          <w:numId w:val="38"/>
        </w:numPr>
        <w:tabs>
          <w:tab w:val="left" w:pos="284"/>
        </w:tabs>
        <w:spacing w:before="18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  <w:u w:val="single"/>
        </w:rPr>
        <w:t>N. Sarkozy</w:t>
      </w:r>
      <w:r w:rsidRPr="00760F47">
        <w:rPr>
          <w:rFonts w:ascii="Times New Roman" w:hAnsi="Times New Roman"/>
          <w:sz w:val="23"/>
          <w:szCs w:val="23"/>
        </w:rPr>
        <w:t xml:space="preserve"> conserve sa capacité à « écraser l’actualité » : il a fortement marqué les Français chaque fois qu’il s’est adressé au grand public (deux plus hauts scores de la période après le remaniement</w:t>
      </w:r>
      <w:r w:rsidR="00201960" w:rsidRPr="00760F47">
        <w:rPr>
          <w:rFonts w:ascii="Times New Roman" w:hAnsi="Times New Roman"/>
          <w:sz w:val="23"/>
          <w:szCs w:val="23"/>
        </w:rPr>
        <w:t xml:space="preserve">) - preuve </w:t>
      </w:r>
      <w:r w:rsidR="00903B7E" w:rsidRPr="00760F47">
        <w:rPr>
          <w:rFonts w:ascii="Times New Roman" w:hAnsi="Times New Roman"/>
          <w:sz w:val="23"/>
          <w:szCs w:val="23"/>
        </w:rPr>
        <w:t>qu’</w:t>
      </w:r>
      <w:r w:rsidR="00201960" w:rsidRPr="00760F47">
        <w:rPr>
          <w:rFonts w:ascii="Times New Roman" w:hAnsi="Times New Roman"/>
          <w:sz w:val="23"/>
          <w:szCs w:val="23"/>
        </w:rPr>
        <w:t xml:space="preserve">il </w:t>
      </w:r>
      <w:r w:rsidRPr="00760F47">
        <w:rPr>
          <w:rFonts w:ascii="Times New Roman" w:hAnsi="Times New Roman"/>
          <w:sz w:val="23"/>
          <w:szCs w:val="23"/>
        </w:rPr>
        <w:t>ne s’est pas banalisé</w:t>
      </w:r>
      <w:r w:rsidR="00FB2428" w:rsidRPr="00760F47">
        <w:rPr>
          <w:rFonts w:ascii="Times New Roman" w:hAnsi="Times New Roman"/>
          <w:sz w:val="23"/>
          <w:szCs w:val="23"/>
        </w:rPr>
        <w:t xml:space="preserve"> - ;</w:t>
      </w:r>
      <w:r w:rsidR="00201960" w:rsidRPr="00760F47">
        <w:rPr>
          <w:rFonts w:ascii="Times New Roman" w:hAnsi="Times New Roman"/>
          <w:sz w:val="23"/>
          <w:szCs w:val="23"/>
        </w:rPr>
        <w:t xml:space="preserve"> mais l’enthousiasme </w:t>
      </w:r>
      <w:r w:rsidR="00903B7E" w:rsidRPr="00760F47">
        <w:rPr>
          <w:rFonts w:ascii="Times New Roman" w:hAnsi="Times New Roman"/>
          <w:sz w:val="23"/>
          <w:szCs w:val="23"/>
        </w:rPr>
        <w:t>ou</w:t>
      </w:r>
      <w:r w:rsidR="00201960" w:rsidRPr="00760F47">
        <w:rPr>
          <w:rFonts w:ascii="Times New Roman" w:hAnsi="Times New Roman"/>
          <w:sz w:val="23"/>
          <w:szCs w:val="23"/>
        </w:rPr>
        <w:t xml:space="preserve"> les craintes s’érodent </w:t>
      </w:r>
      <w:r w:rsidR="00FB2428" w:rsidRPr="00760F47">
        <w:rPr>
          <w:rFonts w:ascii="Times New Roman" w:hAnsi="Times New Roman"/>
          <w:sz w:val="23"/>
          <w:szCs w:val="23"/>
        </w:rPr>
        <w:t xml:space="preserve">dans les </w:t>
      </w:r>
      <w:proofErr w:type="spellStart"/>
      <w:r w:rsidR="00FB2428" w:rsidRPr="00760F47">
        <w:rPr>
          <w:rFonts w:ascii="Times New Roman" w:hAnsi="Times New Roman"/>
          <w:sz w:val="23"/>
          <w:szCs w:val="23"/>
        </w:rPr>
        <w:t>verbatims</w:t>
      </w:r>
      <w:proofErr w:type="spellEnd"/>
      <w:r w:rsidR="00FB2428" w:rsidRPr="00760F47">
        <w:rPr>
          <w:rFonts w:ascii="Times New Roman" w:hAnsi="Times New Roman"/>
          <w:sz w:val="23"/>
          <w:szCs w:val="23"/>
        </w:rPr>
        <w:t xml:space="preserve"> </w:t>
      </w:r>
      <w:r w:rsidR="00903B7E" w:rsidRPr="00760F47">
        <w:rPr>
          <w:rFonts w:ascii="Times New Roman" w:hAnsi="Times New Roman"/>
          <w:sz w:val="23"/>
          <w:szCs w:val="23"/>
        </w:rPr>
        <w:t>au profit de formes de désillusions et de réticences (il n’est pas attendu</w:t>
      </w:r>
      <w:r w:rsidR="00FB2428" w:rsidRPr="00760F47">
        <w:rPr>
          <w:rFonts w:ascii="Times New Roman" w:hAnsi="Times New Roman"/>
          <w:sz w:val="23"/>
          <w:szCs w:val="23"/>
        </w:rPr>
        <w:t> ;</w:t>
      </w:r>
      <w:r w:rsidR="00903B7E" w:rsidRPr="00760F47">
        <w:rPr>
          <w:rFonts w:ascii="Times New Roman" w:hAnsi="Times New Roman"/>
          <w:sz w:val="23"/>
          <w:szCs w:val="23"/>
        </w:rPr>
        <w:t xml:space="preserve"> pas envie de rejouer le match)</w:t>
      </w:r>
    </w:p>
    <w:p w:rsidR="00B41F41" w:rsidRPr="00760F47" w:rsidRDefault="00903B7E" w:rsidP="00B41F41">
      <w:pPr>
        <w:pStyle w:val="Index6"/>
        <w:numPr>
          <w:ilvl w:val="1"/>
          <w:numId w:val="38"/>
        </w:numPr>
        <w:tabs>
          <w:tab w:val="left" w:pos="284"/>
        </w:tabs>
        <w:spacing w:before="18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</w:rPr>
        <w:t>En</w:t>
      </w:r>
      <w:r w:rsidR="00FF0B78" w:rsidRPr="00760F47">
        <w:rPr>
          <w:rFonts w:ascii="Times New Roman" w:hAnsi="Times New Roman"/>
          <w:sz w:val="23"/>
          <w:szCs w:val="23"/>
        </w:rPr>
        <w:t xml:space="preserve"> toile de fond :</w:t>
      </w:r>
      <w:r w:rsidR="00395FB0" w:rsidRPr="00760F47">
        <w:rPr>
          <w:rFonts w:ascii="Times New Roman" w:hAnsi="Times New Roman"/>
          <w:sz w:val="23"/>
          <w:szCs w:val="23"/>
        </w:rPr>
        <w:t xml:space="preserve"> (i)</w:t>
      </w:r>
      <w:r w:rsidRPr="00760F47">
        <w:rPr>
          <w:rFonts w:ascii="Times New Roman" w:hAnsi="Times New Roman"/>
          <w:sz w:val="23"/>
          <w:szCs w:val="23"/>
        </w:rPr>
        <w:t xml:space="preserve"> </w:t>
      </w:r>
      <w:r w:rsidRPr="00760F47">
        <w:rPr>
          <w:rFonts w:ascii="Times New Roman" w:hAnsi="Times New Roman"/>
          <w:sz w:val="23"/>
          <w:szCs w:val="23"/>
          <w:u w:val="single"/>
        </w:rPr>
        <w:t>les « affaires »</w:t>
      </w:r>
      <w:r w:rsidR="00FF0B78" w:rsidRPr="00760F47">
        <w:rPr>
          <w:rFonts w:ascii="Times New Roman" w:hAnsi="Times New Roman"/>
          <w:sz w:val="23"/>
          <w:szCs w:val="23"/>
        </w:rPr>
        <w:t xml:space="preserve">, qui </w:t>
      </w:r>
      <w:r w:rsidR="00CE6B8D" w:rsidRPr="00760F47">
        <w:rPr>
          <w:rFonts w:ascii="Times New Roman" w:hAnsi="Times New Roman"/>
          <w:sz w:val="23"/>
          <w:szCs w:val="23"/>
        </w:rPr>
        <w:t xml:space="preserve">ont constitué un flux continu de citations, avec une visibilité très forte de l’affaire </w:t>
      </w:r>
      <w:proofErr w:type="spellStart"/>
      <w:r w:rsidR="00CE6B8D" w:rsidRPr="00760F47">
        <w:rPr>
          <w:rFonts w:ascii="Times New Roman" w:hAnsi="Times New Roman"/>
          <w:sz w:val="23"/>
          <w:szCs w:val="23"/>
        </w:rPr>
        <w:t>Thévenoud</w:t>
      </w:r>
      <w:proofErr w:type="spellEnd"/>
      <w:r w:rsidR="00FF0B78" w:rsidRPr="00760F47">
        <w:rPr>
          <w:rFonts w:ascii="Times New Roman" w:hAnsi="Times New Roman"/>
          <w:sz w:val="23"/>
          <w:szCs w:val="23"/>
        </w:rPr>
        <w:t xml:space="preserve"> qui a persisté sur la durée et a été relancé</w:t>
      </w:r>
      <w:r w:rsidR="005A1396" w:rsidRPr="00760F47">
        <w:rPr>
          <w:rFonts w:ascii="Times New Roman" w:hAnsi="Times New Roman"/>
          <w:sz w:val="23"/>
          <w:szCs w:val="23"/>
        </w:rPr>
        <w:t xml:space="preserve"> à chaque nouvel épisode</w:t>
      </w:r>
      <w:r w:rsidR="00FF0B78" w:rsidRPr="00760F47">
        <w:rPr>
          <w:rFonts w:ascii="Times New Roman" w:hAnsi="Times New Roman"/>
          <w:sz w:val="23"/>
          <w:szCs w:val="23"/>
        </w:rPr>
        <w:t xml:space="preserve"> (à un niveau moindre) ; </w:t>
      </w:r>
      <w:r w:rsidR="00395FB0" w:rsidRPr="00760F47">
        <w:rPr>
          <w:rFonts w:ascii="Times New Roman" w:hAnsi="Times New Roman"/>
          <w:sz w:val="23"/>
          <w:szCs w:val="23"/>
        </w:rPr>
        <w:t xml:space="preserve">(ii) </w:t>
      </w:r>
      <w:r w:rsidR="00FF0B78" w:rsidRPr="00760F47">
        <w:rPr>
          <w:rFonts w:ascii="Times New Roman" w:hAnsi="Times New Roman"/>
          <w:sz w:val="23"/>
          <w:szCs w:val="23"/>
        </w:rPr>
        <w:t xml:space="preserve">et les </w:t>
      </w:r>
      <w:r w:rsidR="00FF0B78" w:rsidRPr="00760F47">
        <w:rPr>
          <w:rFonts w:ascii="Times New Roman" w:hAnsi="Times New Roman"/>
          <w:sz w:val="23"/>
          <w:szCs w:val="23"/>
          <w:u w:val="single"/>
        </w:rPr>
        <w:t>polémiques alimentées par les médias</w:t>
      </w:r>
      <w:r w:rsidR="00FF0B78" w:rsidRPr="00760F47">
        <w:rPr>
          <w:rFonts w:ascii="Times New Roman" w:hAnsi="Times New Roman"/>
          <w:sz w:val="23"/>
          <w:szCs w:val="23"/>
        </w:rPr>
        <w:t xml:space="preserve"> (</w:t>
      </w:r>
      <w:proofErr w:type="spellStart"/>
      <w:r w:rsidR="00FF0B78" w:rsidRPr="00760F47">
        <w:rPr>
          <w:rFonts w:ascii="Times New Roman" w:hAnsi="Times New Roman"/>
          <w:sz w:val="23"/>
          <w:szCs w:val="23"/>
        </w:rPr>
        <w:t>Sivens</w:t>
      </w:r>
      <w:proofErr w:type="spellEnd"/>
      <w:r w:rsidR="00FF0B78" w:rsidRPr="00760F47">
        <w:rPr>
          <w:rFonts w:ascii="Times New Roman" w:hAnsi="Times New Roman"/>
          <w:sz w:val="23"/>
          <w:szCs w:val="23"/>
        </w:rPr>
        <w:t xml:space="preserve">, </w:t>
      </w:r>
      <w:r w:rsidR="00434646" w:rsidRPr="00760F47">
        <w:rPr>
          <w:rFonts w:ascii="Times New Roman" w:hAnsi="Times New Roman"/>
          <w:sz w:val="23"/>
          <w:szCs w:val="23"/>
        </w:rPr>
        <w:t xml:space="preserve">déjeuner avec F. Fillon) qui ont provoqué un </w:t>
      </w:r>
      <w:r w:rsidR="005A1396" w:rsidRPr="00760F47">
        <w:rPr>
          <w:rFonts w:ascii="Times New Roman" w:hAnsi="Times New Roman"/>
          <w:sz w:val="23"/>
          <w:szCs w:val="23"/>
        </w:rPr>
        <w:t xml:space="preserve">net </w:t>
      </w:r>
      <w:r w:rsidR="00434646" w:rsidRPr="00760F47">
        <w:rPr>
          <w:rFonts w:ascii="Times New Roman" w:hAnsi="Times New Roman"/>
          <w:sz w:val="23"/>
          <w:szCs w:val="23"/>
        </w:rPr>
        <w:t>effet de saturation et de rejet du système médiatique.</w:t>
      </w:r>
    </w:p>
    <w:p w:rsidR="00950337" w:rsidRPr="00760F47" w:rsidRDefault="005A1396" w:rsidP="00792B57">
      <w:pPr>
        <w:pStyle w:val="Index6"/>
        <w:spacing w:before="180" w:line="288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</w:rPr>
        <w:t>E</w:t>
      </w:r>
      <w:r w:rsidR="00916BE6" w:rsidRPr="00760F47">
        <w:rPr>
          <w:rFonts w:ascii="Times New Roman" w:hAnsi="Times New Roman"/>
          <w:sz w:val="23"/>
          <w:szCs w:val="23"/>
        </w:rPr>
        <w:t>t, en continu,</w:t>
      </w:r>
      <w:r w:rsidRPr="00760F47">
        <w:rPr>
          <w:rFonts w:ascii="Times New Roman" w:hAnsi="Times New Roman"/>
          <w:sz w:val="23"/>
          <w:szCs w:val="23"/>
        </w:rPr>
        <w:t xml:space="preserve"> un </w:t>
      </w:r>
      <w:r w:rsidR="00FB2428" w:rsidRPr="00760F47">
        <w:rPr>
          <w:rFonts w:ascii="Times New Roman" w:hAnsi="Times New Roman"/>
          <w:sz w:val="23"/>
          <w:szCs w:val="23"/>
        </w:rPr>
        <w:t>flot relativement important</w:t>
      </w:r>
      <w:r w:rsidRPr="00760F47">
        <w:rPr>
          <w:rFonts w:ascii="Times New Roman" w:hAnsi="Times New Roman"/>
          <w:sz w:val="23"/>
          <w:szCs w:val="23"/>
        </w:rPr>
        <w:t xml:space="preserve"> </w:t>
      </w:r>
      <w:r w:rsidRPr="00292B93">
        <w:rPr>
          <w:rFonts w:ascii="Times New Roman" w:hAnsi="Times New Roman"/>
          <w:sz w:val="23"/>
          <w:szCs w:val="23"/>
        </w:rPr>
        <w:t xml:space="preserve">de </w:t>
      </w:r>
      <w:r w:rsidRPr="006D2008">
        <w:rPr>
          <w:rFonts w:ascii="Times New Roman" w:hAnsi="Times New Roman"/>
          <w:sz w:val="23"/>
          <w:szCs w:val="23"/>
          <w:u w:val="single"/>
        </w:rPr>
        <w:t>commentaires négatifs</w:t>
      </w:r>
      <w:r w:rsidR="00916BE6" w:rsidRPr="00760F47">
        <w:rPr>
          <w:rFonts w:ascii="Times New Roman" w:hAnsi="Times New Roman"/>
          <w:sz w:val="23"/>
          <w:szCs w:val="23"/>
        </w:rPr>
        <w:t xml:space="preserve"> déplorant d’une façon générale un système politique autocentré et détaché de</w:t>
      </w:r>
      <w:r w:rsidR="00792B57" w:rsidRPr="00760F47">
        <w:rPr>
          <w:rFonts w:ascii="Times New Roman" w:hAnsi="Times New Roman"/>
          <w:sz w:val="23"/>
          <w:szCs w:val="23"/>
        </w:rPr>
        <w:t>s</w:t>
      </w:r>
      <w:r w:rsidR="00916BE6" w:rsidRPr="00760F47">
        <w:rPr>
          <w:rFonts w:ascii="Times New Roman" w:hAnsi="Times New Roman"/>
          <w:sz w:val="23"/>
          <w:szCs w:val="23"/>
        </w:rPr>
        <w:t xml:space="preserve"> réalité</w:t>
      </w:r>
      <w:r w:rsidR="00792B57" w:rsidRPr="00760F47">
        <w:rPr>
          <w:rFonts w:ascii="Times New Roman" w:hAnsi="Times New Roman"/>
          <w:sz w:val="23"/>
          <w:szCs w:val="23"/>
        </w:rPr>
        <w:t>s</w:t>
      </w:r>
      <w:r w:rsidR="003E3CCB" w:rsidRPr="00760F47">
        <w:rPr>
          <w:rFonts w:ascii="Times New Roman" w:hAnsi="Times New Roman"/>
          <w:sz w:val="23"/>
          <w:szCs w:val="23"/>
        </w:rPr>
        <w:t> ;</w:t>
      </w:r>
      <w:r w:rsidR="00916BE6" w:rsidRPr="00760F47">
        <w:rPr>
          <w:rFonts w:ascii="Times New Roman" w:hAnsi="Times New Roman"/>
          <w:sz w:val="23"/>
          <w:szCs w:val="23"/>
        </w:rPr>
        <w:t xml:space="preserve"> l’accent mis par les médias sur les jeux politiciens ou les « chamailleries »</w:t>
      </w:r>
      <w:r w:rsidR="00792B57" w:rsidRPr="00760F47">
        <w:rPr>
          <w:rFonts w:ascii="Times New Roman" w:hAnsi="Times New Roman"/>
          <w:sz w:val="23"/>
          <w:szCs w:val="23"/>
        </w:rPr>
        <w:t xml:space="preserve"> qui n’intéressent pas</w:t>
      </w:r>
      <w:r w:rsidR="003E3CCB" w:rsidRPr="00760F47">
        <w:rPr>
          <w:rFonts w:ascii="Times New Roman" w:hAnsi="Times New Roman"/>
          <w:sz w:val="23"/>
          <w:szCs w:val="23"/>
        </w:rPr>
        <w:t> ;</w:t>
      </w:r>
      <w:r w:rsidR="00916BE6" w:rsidRPr="00760F47">
        <w:rPr>
          <w:rFonts w:ascii="Times New Roman" w:hAnsi="Times New Roman"/>
          <w:sz w:val="23"/>
          <w:szCs w:val="23"/>
        </w:rPr>
        <w:t xml:space="preserve"> les </w:t>
      </w:r>
      <w:r w:rsidR="003E3CCB" w:rsidRPr="00760F47">
        <w:rPr>
          <w:rFonts w:ascii="Times New Roman" w:hAnsi="Times New Roman"/>
          <w:sz w:val="23"/>
          <w:szCs w:val="23"/>
        </w:rPr>
        <w:t>diversions des vraies priorités ;</w:t>
      </w:r>
      <w:r w:rsidR="00916BE6" w:rsidRPr="00760F47">
        <w:rPr>
          <w:rFonts w:ascii="Times New Roman" w:hAnsi="Times New Roman"/>
          <w:sz w:val="23"/>
          <w:szCs w:val="23"/>
        </w:rPr>
        <w:t xml:space="preserve"> le sentiment </w:t>
      </w:r>
      <w:r w:rsidR="00792B57" w:rsidRPr="00760F47">
        <w:rPr>
          <w:rFonts w:ascii="Times New Roman" w:hAnsi="Times New Roman"/>
          <w:sz w:val="23"/>
          <w:szCs w:val="23"/>
        </w:rPr>
        <w:t xml:space="preserve">des Français </w:t>
      </w:r>
      <w:r w:rsidR="00916BE6" w:rsidRPr="00760F47">
        <w:rPr>
          <w:rFonts w:ascii="Times New Roman" w:hAnsi="Times New Roman"/>
          <w:sz w:val="23"/>
          <w:szCs w:val="23"/>
        </w:rPr>
        <w:t xml:space="preserve">que personne ne comprend </w:t>
      </w:r>
      <w:r w:rsidR="00792B57" w:rsidRPr="00760F47">
        <w:rPr>
          <w:rFonts w:ascii="Times New Roman" w:hAnsi="Times New Roman"/>
          <w:sz w:val="23"/>
          <w:szCs w:val="23"/>
        </w:rPr>
        <w:t xml:space="preserve">ce qu’ils vivent </w:t>
      </w:r>
      <w:r w:rsidR="00916BE6" w:rsidRPr="00760F47">
        <w:rPr>
          <w:rFonts w:ascii="Times New Roman" w:hAnsi="Times New Roman"/>
          <w:sz w:val="23"/>
          <w:szCs w:val="23"/>
        </w:rPr>
        <w:t>ni ne parle de leurs priorités</w:t>
      </w:r>
      <w:r w:rsidR="003E3CCB" w:rsidRPr="00760F47">
        <w:rPr>
          <w:rFonts w:ascii="Times New Roman" w:hAnsi="Times New Roman"/>
          <w:sz w:val="23"/>
          <w:szCs w:val="23"/>
        </w:rPr>
        <w:t>. L</w:t>
      </w:r>
      <w:r w:rsidR="00792B57" w:rsidRPr="00760F47">
        <w:rPr>
          <w:rFonts w:ascii="Times New Roman" w:hAnsi="Times New Roman"/>
          <w:sz w:val="23"/>
          <w:szCs w:val="23"/>
        </w:rPr>
        <w:t xml:space="preserve">a fréquence de ces </w:t>
      </w:r>
      <w:proofErr w:type="spellStart"/>
      <w:r w:rsidR="00792B57" w:rsidRPr="00760F47">
        <w:rPr>
          <w:rFonts w:ascii="Times New Roman" w:hAnsi="Times New Roman"/>
          <w:sz w:val="23"/>
          <w:szCs w:val="23"/>
        </w:rPr>
        <w:t>verbatims</w:t>
      </w:r>
      <w:proofErr w:type="spellEnd"/>
      <w:r w:rsidR="00792B57" w:rsidRPr="00760F47">
        <w:rPr>
          <w:rFonts w:ascii="Times New Roman" w:hAnsi="Times New Roman"/>
          <w:sz w:val="23"/>
          <w:szCs w:val="23"/>
        </w:rPr>
        <w:t xml:space="preserve"> est</w:t>
      </w:r>
      <w:r w:rsidR="003E3CCB" w:rsidRPr="00760F47">
        <w:rPr>
          <w:rFonts w:ascii="Times New Roman" w:hAnsi="Times New Roman"/>
          <w:sz w:val="23"/>
          <w:szCs w:val="23"/>
        </w:rPr>
        <w:t xml:space="preserve"> </w:t>
      </w:r>
      <w:r w:rsidR="00792B57" w:rsidRPr="00760F47">
        <w:rPr>
          <w:rFonts w:ascii="Times New Roman" w:hAnsi="Times New Roman"/>
          <w:sz w:val="23"/>
          <w:szCs w:val="23"/>
        </w:rPr>
        <w:t xml:space="preserve">sur la période aussi </w:t>
      </w:r>
      <w:r w:rsidR="003E3CCB" w:rsidRPr="00760F47">
        <w:rPr>
          <w:rFonts w:ascii="Times New Roman" w:hAnsi="Times New Roman"/>
          <w:sz w:val="23"/>
          <w:szCs w:val="23"/>
        </w:rPr>
        <w:t xml:space="preserve">élevé </w:t>
      </w:r>
      <w:r w:rsidR="00542A13" w:rsidRPr="00760F47">
        <w:rPr>
          <w:rFonts w:ascii="Times New Roman" w:hAnsi="Times New Roman"/>
          <w:sz w:val="23"/>
          <w:szCs w:val="23"/>
        </w:rPr>
        <w:t>que les commentaires sur les difficultés économiques, le chômage et le pouvoir d’achat. C</w:t>
      </w:r>
      <w:r w:rsidR="00792B57" w:rsidRPr="00760F47">
        <w:rPr>
          <w:rFonts w:ascii="Times New Roman" w:hAnsi="Times New Roman"/>
          <w:sz w:val="23"/>
          <w:szCs w:val="23"/>
        </w:rPr>
        <w:t>e terreau nourrit à la fois les demandes de renouveaux et de populisme.</w:t>
      </w:r>
    </w:p>
    <w:p w:rsidR="00542A13" w:rsidRPr="00760F47" w:rsidRDefault="00542A13" w:rsidP="00542A13">
      <w:pPr>
        <w:pStyle w:val="Index6"/>
        <w:numPr>
          <w:ilvl w:val="0"/>
          <w:numId w:val="38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b/>
          <w:sz w:val="23"/>
          <w:szCs w:val="23"/>
          <w:u w:val="single"/>
        </w:rPr>
        <w:t>La courbe « rien » : symptôme de la fatigue médiatique et politique croissante</w:t>
      </w:r>
      <w:r w:rsidRPr="00760F47">
        <w:rPr>
          <w:rFonts w:ascii="Times New Roman" w:hAnsi="Times New Roman"/>
          <w:sz w:val="23"/>
          <w:szCs w:val="23"/>
        </w:rPr>
        <w:t>.</w:t>
      </w:r>
    </w:p>
    <w:p w:rsidR="00542A13" w:rsidRPr="00760F47" w:rsidRDefault="003E3CCB" w:rsidP="00542A13">
      <w:pPr>
        <w:pStyle w:val="Index6"/>
        <w:spacing w:before="180" w:line="288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</w:rPr>
        <w:t>C’est</w:t>
      </w:r>
      <w:r w:rsidR="00542A13" w:rsidRPr="00760F47">
        <w:rPr>
          <w:rFonts w:ascii="Times New Roman" w:hAnsi="Times New Roman"/>
          <w:sz w:val="23"/>
          <w:szCs w:val="23"/>
        </w:rPr>
        <w:t xml:space="preserve"> souvent</w:t>
      </w:r>
      <w:r w:rsidRPr="00760F47">
        <w:rPr>
          <w:rFonts w:ascii="Times New Roman" w:hAnsi="Times New Roman"/>
          <w:sz w:val="23"/>
          <w:szCs w:val="23"/>
        </w:rPr>
        <w:t xml:space="preserve"> </w:t>
      </w:r>
      <w:r w:rsidR="00542A13" w:rsidRPr="00760F47">
        <w:rPr>
          <w:rFonts w:ascii="Times New Roman" w:hAnsi="Times New Roman"/>
          <w:sz w:val="23"/>
          <w:szCs w:val="23"/>
        </w:rPr>
        <w:t xml:space="preserve">la première réponse des Français. Seuls quelques évènements ont réussi, de manière ponctuelle, à </w:t>
      </w:r>
      <w:r w:rsidRPr="00760F47">
        <w:rPr>
          <w:rFonts w:ascii="Times New Roman" w:hAnsi="Times New Roman"/>
          <w:sz w:val="23"/>
          <w:szCs w:val="23"/>
        </w:rPr>
        <w:t xml:space="preserve">la </w:t>
      </w:r>
      <w:r w:rsidR="00542A13" w:rsidRPr="00760F47">
        <w:rPr>
          <w:rFonts w:ascii="Times New Roman" w:hAnsi="Times New Roman"/>
          <w:sz w:val="23"/>
          <w:szCs w:val="23"/>
        </w:rPr>
        <w:t xml:space="preserve">dépasser </w:t>
      </w:r>
      <w:r w:rsidRPr="00760F47">
        <w:rPr>
          <w:rFonts w:ascii="Times New Roman" w:hAnsi="Times New Roman"/>
          <w:sz w:val="23"/>
          <w:szCs w:val="23"/>
        </w:rPr>
        <w:t>(remaniement ;</w:t>
      </w:r>
      <w:r w:rsidR="00542A13" w:rsidRPr="00760F47">
        <w:rPr>
          <w:rFonts w:ascii="Times New Roman" w:hAnsi="Times New Roman"/>
          <w:sz w:val="23"/>
          <w:szCs w:val="23"/>
        </w:rPr>
        <w:t xml:space="preserve"> publication du livre d</w:t>
      </w:r>
      <w:r w:rsidRPr="00760F47">
        <w:rPr>
          <w:rFonts w:ascii="Times New Roman" w:hAnsi="Times New Roman"/>
          <w:sz w:val="23"/>
          <w:szCs w:val="23"/>
        </w:rPr>
        <w:t xml:space="preserve">e V. </w:t>
      </w:r>
      <w:proofErr w:type="spellStart"/>
      <w:r w:rsidRPr="00760F47">
        <w:rPr>
          <w:rFonts w:ascii="Times New Roman" w:hAnsi="Times New Roman"/>
          <w:sz w:val="23"/>
          <w:szCs w:val="23"/>
        </w:rPr>
        <w:t>Trierweiler</w:t>
      </w:r>
      <w:proofErr w:type="spellEnd"/>
      <w:r w:rsidRPr="00760F47">
        <w:rPr>
          <w:rFonts w:ascii="Times New Roman" w:hAnsi="Times New Roman"/>
          <w:sz w:val="23"/>
          <w:szCs w:val="23"/>
        </w:rPr>
        <w:t xml:space="preserve"> ; retour de N. Sarkozy ; affaire </w:t>
      </w:r>
      <w:proofErr w:type="spellStart"/>
      <w:r w:rsidRPr="00760F47">
        <w:rPr>
          <w:rFonts w:ascii="Times New Roman" w:hAnsi="Times New Roman"/>
          <w:sz w:val="23"/>
          <w:szCs w:val="23"/>
        </w:rPr>
        <w:t>Thévenoud</w:t>
      </w:r>
      <w:proofErr w:type="spellEnd"/>
      <w:r w:rsidRPr="00760F47">
        <w:rPr>
          <w:rFonts w:ascii="Times New Roman" w:hAnsi="Times New Roman"/>
          <w:sz w:val="23"/>
          <w:szCs w:val="23"/>
        </w:rPr>
        <w:t> ;</w:t>
      </w:r>
      <w:r w:rsidR="00542A13" w:rsidRPr="00760F47">
        <w:rPr>
          <w:rFonts w:ascii="Times New Roman" w:hAnsi="Times New Roman"/>
          <w:sz w:val="23"/>
          <w:szCs w:val="23"/>
        </w:rPr>
        <w:t xml:space="preserve"> assassinat de H. </w:t>
      </w:r>
      <w:proofErr w:type="spellStart"/>
      <w:r w:rsidR="00542A13" w:rsidRPr="00760F47">
        <w:rPr>
          <w:rFonts w:ascii="Times New Roman" w:hAnsi="Times New Roman"/>
          <w:sz w:val="23"/>
          <w:szCs w:val="23"/>
        </w:rPr>
        <w:t>Gourdel</w:t>
      </w:r>
      <w:proofErr w:type="spellEnd"/>
      <w:r w:rsidR="00542A13" w:rsidRPr="00760F47">
        <w:rPr>
          <w:rFonts w:ascii="Times New Roman" w:hAnsi="Times New Roman"/>
          <w:sz w:val="23"/>
          <w:szCs w:val="23"/>
        </w:rPr>
        <w:t>).</w:t>
      </w:r>
    </w:p>
    <w:p w:rsidR="00542A13" w:rsidRPr="00760F47" w:rsidRDefault="00F548D6" w:rsidP="00542A13">
      <w:pPr>
        <w:pStyle w:val="Index6"/>
        <w:numPr>
          <w:ilvl w:val="0"/>
          <w:numId w:val="38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b/>
          <w:sz w:val="23"/>
          <w:szCs w:val="23"/>
          <w:u w:val="single"/>
        </w:rPr>
        <w:t>A</w:t>
      </w:r>
      <w:r w:rsidR="00757AC0" w:rsidRPr="00760F47">
        <w:rPr>
          <w:rFonts w:ascii="Times New Roman" w:hAnsi="Times New Roman"/>
          <w:b/>
          <w:sz w:val="23"/>
          <w:szCs w:val="23"/>
          <w:u w:val="single"/>
        </w:rPr>
        <w:t>ctualité internationale</w:t>
      </w:r>
      <w:r w:rsidRPr="00760F47">
        <w:rPr>
          <w:rFonts w:ascii="Times New Roman" w:hAnsi="Times New Roman"/>
          <w:b/>
          <w:sz w:val="23"/>
          <w:szCs w:val="23"/>
          <w:u w:val="single"/>
        </w:rPr>
        <w:t> :</w:t>
      </w:r>
      <w:r w:rsidR="00757AC0" w:rsidRPr="00760F47">
        <w:rPr>
          <w:rFonts w:ascii="Times New Roman" w:hAnsi="Times New Roman"/>
          <w:b/>
          <w:sz w:val="23"/>
          <w:szCs w:val="23"/>
          <w:u w:val="single"/>
        </w:rPr>
        <w:t xml:space="preserve"> anxiogène</w:t>
      </w:r>
      <w:r w:rsidR="00542A13" w:rsidRPr="00760F47">
        <w:rPr>
          <w:rFonts w:ascii="Times New Roman" w:hAnsi="Times New Roman"/>
          <w:sz w:val="23"/>
          <w:szCs w:val="23"/>
        </w:rPr>
        <w:t>.</w:t>
      </w:r>
    </w:p>
    <w:p w:rsidR="00542A13" w:rsidRDefault="00757AC0" w:rsidP="00542A13">
      <w:pPr>
        <w:pStyle w:val="Index6"/>
        <w:spacing w:before="180" w:line="288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760F47">
        <w:rPr>
          <w:rFonts w:ascii="Times New Roman" w:hAnsi="Times New Roman"/>
          <w:sz w:val="23"/>
          <w:szCs w:val="23"/>
        </w:rPr>
        <w:t>Elle n’est pas secondaire</w:t>
      </w:r>
      <w:r w:rsidR="00F548D6" w:rsidRPr="00760F47">
        <w:rPr>
          <w:rFonts w:ascii="Times New Roman" w:hAnsi="Times New Roman"/>
          <w:sz w:val="23"/>
          <w:szCs w:val="23"/>
        </w:rPr>
        <w:t xml:space="preserve"> en visibilité</w:t>
      </w:r>
      <w:r w:rsidRPr="00760F47">
        <w:rPr>
          <w:rFonts w:ascii="Times New Roman" w:hAnsi="Times New Roman"/>
          <w:sz w:val="23"/>
          <w:szCs w:val="23"/>
        </w:rPr>
        <w:t xml:space="preserve"> par ra</w:t>
      </w:r>
      <w:r w:rsidR="00F548D6" w:rsidRPr="00760F47">
        <w:rPr>
          <w:rFonts w:ascii="Times New Roman" w:hAnsi="Times New Roman"/>
          <w:sz w:val="23"/>
          <w:szCs w:val="23"/>
        </w:rPr>
        <w:t>pport à la politique intérieure ; et</w:t>
      </w:r>
      <w:r w:rsidRPr="00760F47">
        <w:rPr>
          <w:rFonts w:ascii="Times New Roman" w:hAnsi="Times New Roman"/>
          <w:sz w:val="23"/>
          <w:szCs w:val="23"/>
        </w:rPr>
        <w:t xml:space="preserve"> reste marquée par ce qui stupéfie ou inquiète : les assassinats d’otages ; la situation conflictuelle au Moyen-Orient et le risque </w:t>
      </w:r>
      <w:proofErr w:type="spellStart"/>
      <w:r w:rsidRPr="00760F47">
        <w:rPr>
          <w:rFonts w:ascii="Times New Roman" w:hAnsi="Times New Roman"/>
          <w:sz w:val="23"/>
          <w:szCs w:val="23"/>
        </w:rPr>
        <w:t>jihadiste</w:t>
      </w:r>
      <w:proofErr w:type="spellEnd"/>
      <w:r w:rsidRPr="00760F47">
        <w:rPr>
          <w:rFonts w:ascii="Times New Roman" w:hAnsi="Times New Roman"/>
          <w:sz w:val="23"/>
          <w:szCs w:val="23"/>
        </w:rPr>
        <w:t> ; Ebola ; la crise Russo-Ukrainienne (et son épigone des Mistrals)</w:t>
      </w:r>
      <w:r w:rsidR="00542A13" w:rsidRPr="00760F47">
        <w:rPr>
          <w:rFonts w:ascii="Times New Roman" w:hAnsi="Times New Roman"/>
          <w:sz w:val="23"/>
          <w:szCs w:val="23"/>
        </w:rPr>
        <w:t>.</w:t>
      </w:r>
      <w:r w:rsidR="00F548D6" w:rsidRPr="00760F47">
        <w:rPr>
          <w:rFonts w:ascii="Times New Roman" w:hAnsi="Times New Roman"/>
          <w:sz w:val="23"/>
          <w:szCs w:val="23"/>
        </w:rPr>
        <w:t xml:space="preserve"> Le besoin d’être rassuré pourrait à terme se faire sentir.</w:t>
      </w:r>
    </w:p>
    <w:p w:rsidR="003637A2" w:rsidRPr="00760F47" w:rsidRDefault="003637A2" w:rsidP="00542A13">
      <w:pPr>
        <w:pStyle w:val="Index6"/>
        <w:spacing w:before="180" w:line="288" w:lineRule="auto"/>
        <w:ind w:left="0"/>
        <w:jc w:val="both"/>
        <w:rPr>
          <w:rFonts w:ascii="Times New Roman" w:hAnsi="Times New Roman"/>
          <w:sz w:val="23"/>
          <w:szCs w:val="23"/>
        </w:rPr>
      </w:pPr>
    </w:p>
    <w:p w:rsidR="009752B5" w:rsidRPr="00760F47" w:rsidRDefault="003637A2" w:rsidP="00292B93">
      <w:pPr>
        <w:spacing w:before="120" w:after="0" w:line="288" w:lineRule="auto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br w:type="page"/>
      </w:r>
      <w:r w:rsidR="009752B5" w:rsidRPr="00292B93">
        <w:rPr>
          <w:rFonts w:ascii="Times New Roman" w:hAnsi="Times New Roman"/>
          <w:i/>
          <w:iCs/>
          <w:sz w:val="23"/>
          <w:szCs w:val="23"/>
          <w:u w:val="single"/>
        </w:rPr>
        <w:t>Quelques conclusions</w:t>
      </w:r>
      <w:r w:rsidR="00B06E0D" w:rsidRPr="00292B93">
        <w:rPr>
          <w:rFonts w:ascii="Times New Roman" w:hAnsi="Times New Roman"/>
          <w:i/>
          <w:iCs/>
          <w:sz w:val="23"/>
          <w:szCs w:val="23"/>
          <w:u w:val="single"/>
        </w:rPr>
        <w:t xml:space="preserve"> partielles</w:t>
      </w:r>
      <w:r w:rsidR="009752B5" w:rsidRPr="00760F47">
        <w:rPr>
          <w:rFonts w:ascii="Times New Roman" w:hAnsi="Times New Roman"/>
          <w:i/>
          <w:iCs/>
          <w:sz w:val="23"/>
          <w:szCs w:val="23"/>
        </w:rPr>
        <w:t> :</w:t>
      </w:r>
    </w:p>
    <w:p w:rsidR="00FB6F1D" w:rsidRPr="00760F47" w:rsidRDefault="00B06E0D" w:rsidP="00FB6F1D">
      <w:pPr>
        <w:numPr>
          <w:ilvl w:val="0"/>
          <w:numId w:val="45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760F47">
        <w:rPr>
          <w:rFonts w:ascii="Times New Roman" w:hAnsi="Times New Roman"/>
          <w:i/>
          <w:iCs/>
          <w:sz w:val="23"/>
          <w:szCs w:val="23"/>
        </w:rPr>
        <w:t>Grandes d</w:t>
      </w:r>
      <w:r w:rsidR="00F548D6" w:rsidRPr="00760F47">
        <w:rPr>
          <w:rFonts w:ascii="Times New Roman" w:hAnsi="Times New Roman"/>
          <w:i/>
          <w:iCs/>
          <w:sz w:val="23"/>
          <w:szCs w:val="23"/>
        </w:rPr>
        <w:t xml:space="preserve">ifficultés de l’opinion à </w:t>
      </w:r>
      <w:r w:rsidR="00C268CB" w:rsidRPr="00760F47">
        <w:rPr>
          <w:rFonts w:ascii="Times New Roman" w:hAnsi="Times New Roman"/>
          <w:i/>
          <w:iCs/>
          <w:sz w:val="23"/>
          <w:szCs w:val="23"/>
        </w:rPr>
        <w:t>retenir quelque chose</w:t>
      </w:r>
      <w:r w:rsidR="00271B73" w:rsidRPr="00760F47">
        <w:rPr>
          <w:rFonts w:ascii="Times New Roman" w:hAnsi="Times New Roman"/>
          <w:i/>
          <w:iCs/>
          <w:sz w:val="23"/>
          <w:szCs w:val="23"/>
        </w:rPr>
        <w:t xml:space="preserve"> de</w:t>
      </w:r>
      <w:r w:rsidR="009752B5" w:rsidRPr="00760F47">
        <w:rPr>
          <w:rFonts w:ascii="Times New Roman" w:hAnsi="Times New Roman"/>
          <w:i/>
          <w:iCs/>
          <w:sz w:val="23"/>
          <w:szCs w:val="23"/>
        </w:rPr>
        <w:t xml:space="preserve"> la lessiveuse médiatique</w:t>
      </w:r>
      <w:r w:rsidR="00FB6F1D" w:rsidRPr="00760F47">
        <w:rPr>
          <w:rFonts w:ascii="Times New Roman" w:hAnsi="Times New Roman"/>
          <w:i/>
          <w:iCs/>
          <w:sz w:val="23"/>
          <w:szCs w:val="23"/>
        </w:rPr>
        <w:t xml:space="preserve">. Ce qui </w:t>
      </w:r>
      <w:r w:rsidRPr="00760F47">
        <w:rPr>
          <w:rFonts w:ascii="Times New Roman" w:hAnsi="Times New Roman"/>
          <w:i/>
          <w:iCs/>
          <w:sz w:val="23"/>
          <w:szCs w:val="23"/>
        </w:rPr>
        <w:t xml:space="preserve">semble </w:t>
      </w:r>
      <w:r w:rsidR="00FB6F1D" w:rsidRPr="00760F47">
        <w:rPr>
          <w:rFonts w:ascii="Times New Roman" w:hAnsi="Times New Roman"/>
          <w:i/>
          <w:iCs/>
          <w:sz w:val="23"/>
          <w:szCs w:val="23"/>
        </w:rPr>
        <w:t>fonctionne</w:t>
      </w:r>
      <w:r w:rsidRPr="00760F47">
        <w:rPr>
          <w:rFonts w:ascii="Times New Roman" w:hAnsi="Times New Roman"/>
          <w:i/>
          <w:iCs/>
          <w:sz w:val="23"/>
          <w:szCs w:val="23"/>
        </w:rPr>
        <w:t>r</w:t>
      </w:r>
      <w:r w:rsidR="00FB6F1D" w:rsidRPr="00760F47">
        <w:rPr>
          <w:rFonts w:ascii="Times New Roman" w:hAnsi="Times New Roman"/>
          <w:i/>
          <w:iCs/>
          <w:sz w:val="23"/>
          <w:szCs w:val="23"/>
        </w:rPr>
        <w:t> :</w:t>
      </w:r>
    </w:p>
    <w:p w:rsidR="00FB6F1D" w:rsidRPr="00760F47" w:rsidRDefault="009E3DE2" w:rsidP="00FB6F1D">
      <w:pPr>
        <w:numPr>
          <w:ilvl w:val="0"/>
          <w:numId w:val="47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i/>
          <w:iCs/>
          <w:sz w:val="23"/>
          <w:szCs w:val="23"/>
        </w:rPr>
      </w:pPr>
      <w:r w:rsidRPr="00292B93">
        <w:rPr>
          <w:rFonts w:ascii="Times New Roman" w:hAnsi="Times New Roman"/>
          <w:i/>
          <w:iCs/>
          <w:sz w:val="23"/>
          <w:szCs w:val="23"/>
          <w:u w:val="single"/>
        </w:rPr>
        <w:t>D</w:t>
      </w:r>
      <w:r w:rsidR="00FB6F1D" w:rsidRPr="00292B93">
        <w:rPr>
          <w:rFonts w:ascii="Times New Roman" w:hAnsi="Times New Roman"/>
          <w:i/>
          <w:iCs/>
          <w:sz w:val="23"/>
          <w:szCs w:val="23"/>
          <w:u w:val="single"/>
        </w:rPr>
        <w:t>u temps</w:t>
      </w:r>
      <w:r w:rsidR="00FB6F1D" w:rsidRPr="00760F47">
        <w:rPr>
          <w:rFonts w:ascii="Times New Roman" w:hAnsi="Times New Roman"/>
          <w:i/>
          <w:iCs/>
          <w:sz w:val="23"/>
          <w:szCs w:val="23"/>
        </w:rPr>
        <w:t xml:space="preserve"> (répétition des messages, à travers des relais, </w:t>
      </w:r>
      <w:r w:rsidR="003C3560" w:rsidRPr="00760F47">
        <w:rPr>
          <w:rFonts w:ascii="Times New Roman" w:hAnsi="Times New Roman"/>
          <w:i/>
          <w:iCs/>
          <w:sz w:val="23"/>
          <w:szCs w:val="23"/>
        </w:rPr>
        <w:t xml:space="preserve">en </w:t>
      </w:r>
      <w:proofErr w:type="spellStart"/>
      <w:r w:rsidR="003C3560" w:rsidRPr="00760F47">
        <w:rPr>
          <w:rFonts w:ascii="Times New Roman" w:hAnsi="Times New Roman"/>
          <w:i/>
          <w:iCs/>
          <w:sz w:val="23"/>
          <w:szCs w:val="23"/>
        </w:rPr>
        <w:t>feuilletonant</w:t>
      </w:r>
      <w:proofErr w:type="spellEnd"/>
      <w:r w:rsidR="003C3560" w:rsidRPr="00760F47">
        <w:rPr>
          <w:rFonts w:ascii="Times New Roman" w:hAnsi="Times New Roman"/>
          <w:i/>
          <w:iCs/>
          <w:sz w:val="23"/>
          <w:szCs w:val="23"/>
        </w:rPr>
        <w:t xml:space="preserve">) - les </w:t>
      </w:r>
      <w:r w:rsidR="00FB6F1D" w:rsidRPr="00760F47">
        <w:rPr>
          <w:rFonts w:ascii="Times New Roman" w:hAnsi="Times New Roman"/>
          <w:i/>
          <w:iCs/>
          <w:sz w:val="23"/>
          <w:szCs w:val="23"/>
        </w:rPr>
        <w:t>étoiles filantes</w:t>
      </w:r>
      <w:r w:rsidR="003C3560" w:rsidRPr="00760F47">
        <w:rPr>
          <w:rFonts w:ascii="Times New Roman" w:hAnsi="Times New Roman"/>
          <w:i/>
          <w:iCs/>
          <w:sz w:val="23"/>
          <w:szCs w:val="23"/>
        </w:rPr>
        <w:t xml:space="preserve"> ne</w:t>
      </w:r>
      <w:r w:rsidR="00FB6F1D" w:rsidRPr="00760F47">
        <w:rPr>
          <w:rFonts w:ascii="Times New Roman" w:hAnsi="Times New Roman"/>
          <w:i/>
          <w:iCs/>
          <w:sz w:val="23"/>
          <w:szCs w:val="23"/>
        </w:rPr>
        <w:t xml:space="preserve"> ret</w:t>
      </w:r>
      <w:r w:rsidR="003C3560" w:rsidRPr="00760F47">
        <w:rPr>
          <w:rFonts w:ascii="Times New Roman" w:hAnsi="Times New Roman"/>
          <w:i/>
          <w:iCs/>
          <w:sz w:val="23"/>
          <w:szCs w:val="23"/>
        </w:rPr>
        <w:t>i</w:t>
      </w:r>
      <w:r w:rsidR="00FB6F1D" w:rsidRPr="00760F47">
        <w:rPr>
          <w:rFonts w:ascii="Times New Roman" w:hAnsi="Times New Roman"/>
          <w:i/>
          <w:iCs/>
          <w:sz w:val="23"/>
          <w:szCs w:val="23"/>
        </w:rPr>
        <w:t>en</w:t>
      </w:r>
      <w:r w:rsidR="003C3560" w:rsidRPr="00760F47">
        <w:rPr>
          <w:rFonts w:ascii="Times New Roman" w:hAnsi="Times New Roman"/>
          <w:i/>
          <w:iCs/>
          <w:sz w:val="23"/>
          <w:szCs w:val="23"/>
        </w:rPr>
        <w:t>nent pas</w:t>
      </w:r>
      <w:r w:rsidR="00FB6F1D" w:rsidRPr="00760F47">
        <w:rPr>
          <w:rFonts w:ascii="Times New Roman" w:hAnsi="Times New Roman"/>
          <w:i/>
          <w:iCs/>
          <w:sz w:val="23"/>
          <w:szCs w:val="23"/>
        </w:rPr>
        <w:t xml:space="preserve"> l’attention</w:t>
      </w:r>
      <w:r w:rsidR="003C3560" w:rsidRPr="00760F47">
        <w:rPr>
          <w:rFonts w:ascii="Times New Roman" w:hAnsi="Times New Roman"/>
          <w:i/>
          <w:iCs/>
          <w:sz w:val="23"/>
          <w:szCs w:val="23"/>
        </w:rPr>
        <w:t xml:space="preserve"> - ; une installation continue (cf. réforme territoriale : n’a jamais percé mais les Français savent qu’elle existe).</w:t>
      </w:r>
    </w:p>
    <w:p w:rsidR="009E3DE2" w:rsidRPr="00760F47" w:rsidRDefault="003C3560" w:rsidP="00FB6F1D">
      <w:pPr>
        <w:numPr>
          <w:ilvl w:val="0"/>
          <w:numId w:val="47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i/>
          <w:iCs/>
          <w:sz w:val="23"/>
          <w:szCs w:val="23"/>
        </w:rPr>
      </w:pPr>
      <w:r w:rsidRPr="00292B93">
        <w:rPr>
          <w:rFonts w:ascii="Times New Roman" w:hAnsi="Times New Roman"/>
          <w:i/>
          <w:iCs/>
          <w:sz w:val="23"/>
          <w:szCs w:val="23"/>
          <w:u w:val="single"/>
        </w:rPr>
        <w:t>Un acte marquant</w:t>
      </w:r>
      <w:r w:rsidR="00292B93">
        <w:rPr>
          <w:rFonts w:ascii="Times New Roman" w:hAnsi="Times New Roman"/>
          <w:i/>
          <w:iCs/>
          <w:sz w:val="23"/>
          <w:szCs w:val="23"/>
          <w:u w:val="single"/>
        </w:rPr>
        <w:t> </w:t>
      </w:r>
      <w:r w:rsidR="00292B93">
        <w:rPr>
          <w:rFonts w:ascii="Times New Roman" w:hAnsi="Times New Roman"/>
          <w:i/>
          <w:iCs/>
          <w:sz w:val="23"/>
          <w:szCs w:val="23"/>
        </w:rPr>
        <w:t>: m</w:t>
      </w:r>
      <w:r w:rsidR="006A08DB" w:rsidRPr="00760F47">
        <w:rPr>
          <w:rFonts w:ascii="Times New Roman" w:hAnsi="Times New Roman"/>
          <w:i/>
          <w:iCs/>
          <w:sz w:val="23"/>
          <w:szCs w:val="23"/>
        </w:rPr>
        <w:t>arquent</w:t>
      </w:r>
      <w:r w:rsidR="00023C05" w:rsidRPr="00760F47">
        <w:rPr>
          <w:rFonts w:ascii="Times New Roman" w:hAnsi="Times New Roman"/>
          <w:i/>
          <w:iCs/>
          <w:sz w:val="23"/>
          <w:szCs w:val="23"/>
        </w:rPr>
        <w:t xml:space="preserve"> essentiellement</w:t>
      </w:r>
      <w:r w:rsidRPr="00760F47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023C05" w:rsidRPr="00760F47">
        <w:rPr>
          <w:rFonts w:ascii="Times New Roman" w:hAnsi="Times New Roman"/>
          <w:i/>
          <w:iCs/>
          <w:sz w:val="23"/>
          <w:szCs w:val="23"/>
        </w:rPr>
        <w:t>l</w:t>
      </w:r>
      <w:r w:rsidRPr="00760F47">
        <w:rPr>
          <w:rFonts w:ascii="Times New Roman" w:hAnsi="Times New Roman"/>
          <w:i/>
          <w:iCs/>
          <w:sz w:val="23"/>
          <w:szCs w:val="23"/>
        </w:rPr>
        <w:t>e contre-pied</w:t>
      </w:r>
      <w:r w:rsidR="009E3DE2" w:rsidRPr="00760F47">
        <w:rPr>
          <w:rFonts w:ascii="Times New Roman" w:hAnsi="Times New Roman"/>
          <w:i/>
          <w:iCs/>
          <w:sz w:val="23"/>
          <w:szCs w:val="23"/>
        </w:rPr>
        <w:t xml:space="preserve"> (« j’aime l’entreprise » de Valls)</w:t>
      </w:r>
      <w:r w:rsidR="00023C05" w:rsidRPr="00760F47">
        <w:rPr>
          <w:rFonts w:ascii="Times New Roman" w:hAnsi="Times New Roman"/>
          <w:i/>
          <w:iCs/>
          <w:sz w:val="23"/>
          <w:szCs w:val="23"/>
        </w:rPr>
        <w:t xml:space="preserve"> et</w:t>
      </w:r>
      <w:r w:rsidRPr="00760F47">
        <w:rPr>
          <w:rFonts w:ascii="Times New Roman" w:hAnsi="Times New Roman"/>
          <w:i/>
          <w:iCs/>
          <w:sz w:val="23"/>
          <w:szCs w:val="23"/>
        </w:rPr>
        <w:t xml:space="preserve"> la polémique</w:t>
      </w:r>
      <w:r w:rsidR="009E3DE2" w:rsidRPr="00760F47">
        <w:rPr>
          <w:rFonts w:ascii="Times New Roman" w:hAnsi="Times New Roman"/>
          <w:i/>
          <w:iCs/>
          <w:sz w:val="23"/>
          <w:szCs w:val="23"/>
        </w:rPr>
        <w:t xml:space="preserve"> (les </w:t>
      </w:r>
      <w:r w:rsidR="00B06E0D" w:rsidRPr="00760F47">
        <w:rPr>
          <w:rFonts w:ascii="Times New Roman" w:hAnsi="Times New Roman"/>
          <w:i/>
          <w:iCs/>
          <w:sz w:val="23"/>
          <w:szCs w:val="23"/>
        </w:rPr>
        <w:t>contestations</w:t>
      </w:r>
      <w:r w:rsidR="009E3DE2" w:rsidRPr="00760F47">
        <w:rPr>
          <w:rFonts w:ascii="Times New Roman" w:hAnsi="Times New Roman"/>
          <w:i/>
          <w:iCs/>
          <w:sz w:val="23"/>
          <w:szCs w:val="23"/>
        </w:rPr>
        <w:t xml:space="preserve"> du Medef </w:t>
      </w:r>
      <w:r w:rsidR="00B06E0D" w:rsidRPr="00760F47">
        <w:rPr>
          <w:rFonts w:ascii="Times New Roman" w:hAnsi="Times New Roman"/>
          <w:i/>
          <w:iCs/>
          <w:sz w:val="23"/>
          <w:szCs w:val="23"/>
        </w:rPr>
        <w:t>du</w:t>
      </w:r>
      <w:r w:rsidR="009E3DE2" w:rsidRPr="00760F47">
        <w:rPr>
          <w:rFonts w:ascii="Times New Roman" w:hAnsi="Times New Roman"/>
          <w:i/>
          <w:iCs/>
          <w:sz w:val="23"/>
          <w:szCs w:val="23"/>
        </w:rPr>
        <w:t xml:space="preserve"> compte pénibilité).</w:t>
      </w:r>
    </w:p>
    <w:p w:rsidR="009E3DE2" w:rsidRPr="00760F47" w:rsidRDefault="009E3DE2" w:rsidP="009E3DE2">
      <w:pPr>
        <w:spacing w:before="120" w:after="0" w:line="288" w:lineRule="auto"/>
        <w:ind w:left="567"/>
        <w:jc w:val="both"/>
        <w:rPr>
          <w:rFonts w:ascii="Times New Roman" w:hAnsi="Times New Roman"/>
          <w:i/>
          <w:iCs/>
          <w:sz w:val="23"/>
          <w:szCs w:val="23"/>
        </w:rPr>
      </w:pPr>
      <w:r w:rsidRPr="00760F47">
        <w:rPr>
          <w:rFonts w:ascii="Times New Roman" w:hAnsi="Times New Roman"/>
          <w:i/>
          <w:iCs/>
          <w:sz w:val="23"/>
          <w:szCs w:val="23"/>
        </w:rPr>
        <w:t xml:space="preserve">La polémique ne doit cependant pas être vue comme dérisoire (cf. frondeurs : n’ont jamais réussi à se faire entendre de l’opinion – malgré </w:t>
      </w:r>
      <w:r w:rsidR="00023C05" w:rsidRPr="00760F47">
        <w:rPr>
          <w:rFonts w:ascii="Times New Roman" w:hAnsi="Times New Roman"/>
          <w:i/>
          <w:iCs/>
          <w:sz w:val="23"/>
          <w:szCs w:val="23"/>
        </w:rPr>
        <w:t>leur</w:t>
      </w:r>
      <w:r w:rsidRPr="00760F47">
        <w:rPr>
          <w:rFonts w:ascii="Times New Roman" w:hAnsi="Times New Roman"/>
          <w:i/>
          <w:iCs/>
          <w:sz w:val="23"/>
          <w:szCs w:val="23"/>
        </w:rPr>
        <w:t xml:space="preserve"> exposition médiatique – car vus comme de</w:t>
      </w:r>
      <w:r w:rsidR="00023C05" w:rsidRPr="00760F47">
        <w:rPr>
          <w:rFonts w:ascii="Times New Roman" w:hAnsi="Times New Roman"/>
          <w:i/>
          <w:iCs/>
          <w:sz w:val="23"/>
          <w:szCs w:val="23"/>
        </w:rPr>
        <w:t>s</w:t>
      </w:r>
      <w:r w:rsidRPr="00760F47">
        <w:rPr>
          <w:rFonts w:ascii="Times New Roman" w:hAnsi="Times New Roman"/>
          <w:i/>
          <w:iCs/>
          <w:sz w:val="23"/>
          <w:szCs w:val="23"/>
        </w:rPr>
        <w:t xml:space="preserve"> jeux politiciens)</w:t>
      </w:r>
      <w:r w:rsidR="003C3560" w:rsidRPr="00760F47">
        <w:rPr>
          <w:rFonts w:ascii="Times New Roman" w:hAnsi="Times New Roman"/>
          <w:i/>
          <w:iCs/>
          <w:sz w:val="23"/>
          <w:szCs w:val="23"/>
        </w:rPr>
        <w:t>.</w:t>
      </w:r>
    </w:p>
    <w:p w:rsidR="00FB6F1D" w:rsidRPr="00760F47" w:rsidRDefault="009E3DE2" w:rsidP="009E3DE2">
      <w:pPr>
        <w:spacing w:before="120" w:after="0" w:line="288" w:lineRule="auto"/>
        <w:ind w:left="567"/>
        <w:jc w:val="both"/>
        <w:rPr>
          <w:rFonts w:ascii="Times New Roman" w:hAnsi="Times New Roman"/>
          <w:i/>
          <w:iCs/>
          <w:sz w:val="23"/>
          <w:szCs w:val="23"/>
        </w:rPr>
      </w:pPr>
      <w:r w:rsidRPr="00760F47">
        <w:rPr>
          <w:rFonts w:ascii="Times New Roman" w:hAnsi="Times New Roman"/>
          <w:i/>
          <w:iCs/>
          <w:sz w:val="23"/>
          <w:szCs w:val="23"/>
        </w:rPr>
        <w:t>Et</w:t>
      </w:r>
      <w:r w:rsidR="00FB6F1D" w:rsidRPr="00760F47">
        <w:rPr>
          <w:rFonts w:ascii="Times New Roman" w:hAnsi="Times New Roman"/>
          <w:i/>
          <w:iCs/>
          <w:sz w:val="23"/>
          <w:szCs w:val="23"/>
        </w:rPr>
        <w:t xml:space="preserve"> même dans ce cas, </w:t>
      </w:r>
      <w:r w:rsidRPr="00760F47">
        <w:rPr>
          <w:rFonts w:ascii="Times New Roman" w:hAnsi="Times New Roman"/>
          <w:i/>
          <w:iCs/>
          <w:sz w:val="23"/>
          <w:szCs w:val="23"/>
        </w:rPr>
        <w:t xml:space="preserve">souvent </w:t>
      </w:r>
      <w:r w:rsidR="00FB6F1D" w:rsidRPr="00760F47">
        <w:rPr>
          <w:rFonts w:ascii="Times New Roman" w:hAnsi="Times New Roman"/>
          <w:i/>
          <w:iCs/>
          <w:sz w:val="23"/>
          <w:szCs w:val="23"/>
        </w:rPr>
        <w:t xml:space="preserve">besoin de prolonger un premier acte </w:t>
      </w:r>
      <w:r w:rsidR="00F66E67" w:rsidRPr="00760F47">
        <w:rPr>
          <w:rFonts w:ascii="Times New Roman" w:hAnsi="Times New Roman"/>
          <w:i/>
          <w:iCs/>
          <w:sz w:val="23"/>
          <w:szCs w:val="23"/>
        </w:rPr>
        <w:t>pour qu’il imprime ; et le réactiver régulièrement par des piqures de rappel (cf. mesures populaires de début de mandat oubliées : retraite à 60 ans pour les carrières longues, baisses des rémunérations du gouvernement etc.)</w:t>
      </w:r>
      <w:r w:rsidR="00FB6F1D" w:rsidRPr="00760F47">
        <w:rPr>
          <w:rFonts w:ascii="Times New Roman" w:hAnsi="Times New Roman"/>
          <w:i/>
          <w:iCs/>
          <w:sz w:val="23"/>
          <w:szCs w:val="23"/>
        </w:rPr>
        <w:t>.</w:t>
      </w:r>
    </w:p>
    <w:p w:rsidR="009E3DE2" w:rsidRPr="00760F47" w:rsidRDefault="00F66E67" w:rsidP="009E3DE2">
      <w:pPr>
        <w:numPr>
          <w:ilvl w:val="0"/>
          <w:numId w:val="47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i/>
          <w:iCs/>
          <w:sz w:val="23"/>
          <w:szCs w:val="23"/>
        </w:rPr>
      </w:pPr>
      <w:r w:rsidRPr="00760F47">
        <w:rPr>
          <w:rFonts w:ascii="Times New Roman" w:hAnsi="Times New Roman"/>
          <w:i/>
          <w:iCs/>
          <w:sz w:val="23"/>
          <w:szCs w:val="23"/>
        </w:rPr>
        <w:t xml:space="preserve">Inscrire le geste </w:t>
      </w:r>
      <w:r w:rsidR="00271B73" w:rsidRPr="00760F47">
        <w:rPr>
          <w:rFonts w:ascii="Times New Roman" w:hAnsi="Times New Roman"/>
          <w:i/>
          <w:iCs/>
          <w:sz w:val="23"/>
          <w:szCs w:val="23"/>
        </w:rPr>
        <w:t xml:space="preserve">dans un </w:t>
      </w:r>
      <w:r w:rsidR="00271B73" w:rsidRPr="00292B93">
        <w:rPr>
          <w:rFonts w:ascii="Times New Roman" w:hAnsi="Times New Roman"/>
          <w:i/>
          <w:iCs/>
          <w:sz w:val="23"/>
          <w:szCs w:val="23"/>
          <w:u w:val="single"/>
        </w:rPr>
        <w:t>cadre de représentations préexistantes</w:t>
      </w:r>
      <w:r w:rsidR="00271B73" w:rsidRPr="00760F47">
        <w:rPr>
          <w:rFonts w:ascii="Times New Roman" w:hAnsi="Times New Roman"/>
          <w:i/>
          <w:iCs/>
          <w:sz w:val="23"/>
          <w:szCs w:val="23"/>
        </w:rPr>
        <w:t xml:space="preserve">. Les gens ne réfléchissent pas rationnellement mais par analogie, et « zappent » les informations qui ne rentrent pas dans leurs représentations (cf. théories récentes de sciences cognitives de </w:t>
      </w:r>
      <w:proofErr w:type="spellStart"/>
      <w:r w:rsidR="00271B73" w:rsidRPr="00760F47">
        <w:rPr>
          <w:rFonts w:ascii="Times New Roman" w:hAnsi="Times New Roman"/>
          <w:i/>
          <w:iCs/>
          <w:sz w:val="23"/>
          <w:szCs w:val="23"/>
        </w:rPr>
        <w:t>Damasio</w:t>
      </w:r>
      <w:proofErr w:type="spellEnd"/>
      <w:r w:rsidR="00271B73" w:rsidRPr="00760F47">
        <w:rPr>
          <w:rFonts w:ascii="Times New Roman" w:hAnsi="Times New Roman"/>
          <w:i/>
          <w:iCs/>
          <w:sz w:val="23"/>
          <w:szCs w:val="23"/>
        </w:rPr>
        <w:t xml:space="preserve"> ou </w:t>
      </w:r>
      <w:proofErr w:type="spellStart"/>
      <w:r w:rsidR="00271B73" w:rsidRPr="00760F47">
        <w:rPr>
          <w:rFonts w:ascii="Times New Roman" w:hAnsi="Times New Roman"/>
          <w:i/>
          <w:iCs/>
          <w:sz w:val="23"/>
          <w:szCs w:val="23"/>
        </w:rPr>
        <w:t>Lakoff</w:t>
      </w:r>
      <w:proofErr w:type="spellEnd"/>
      <w:r w:rsidR="00271B73" w:rsidRPr="00760F47">
        <w:rPr>
          <w:rFonts w:ascii="Times New Roman" w:hAnsi="Times New Roman"/>
          <w:i/>
          <w:iCs/>
          <w:sz w:val="23"/>
          <w:szCs w:val="23"/>
        </w:rPr>
        <w:t>). Il ne s’agit plus seulement de faire du « </w:t>
      </w:r>
      <w:proofErr w:type="spellStart"/>
      <w:r w:rsidR="00271B73" w:rsidRPr="00760F47">
        <w:rPr>
          <w:rFonts w:ascii="Times New Roman" w:hAnsi="Times New Roman"/>
          <w:i/>
          <w:iCs/>
          <w:sz w:val="23"/>
          <w:szCs w:val="23"/>
        </w:rPr>
        <w:t>storytelling</w:t>
      </w:r>
      <w:proofErr w:type="spellEnd"/>
      <w:r w:rsidR="00271B73" w:rsidRPr="00760F47">
        <w:rPr>
          <w:rFonts w:ascii="Times New Roman" w:hAnsi="Times New Roman"/>
          <w:i/>
          <w:iCs/>
          <w:sz w:val="23"/>
          <w:szCs w:val="23"/>
        </w:rPr>
        <w:t xml:space="preserve"> » (raconter des histoires ne suffit pas), </w:t>
      </w:r>
      <w:r w:rsidRPr="00760F47">
        <w:rPr>
          <w:rFonts w:ascii="Times New Roman" w:hAnsi="Times New Roman"/>
          <w:i/>
          <w:iCs/>
          <w:sz w:val="23"/>
          <w:szCs w:val="23"/>
        </w:rPr>
        <w:t>mais d’</w:t>
      </w:r>
      <w:r w:rsidR="00271B73" w:rsidRPr="00760F47">
        <w:rPr>
          <w:rFonts w:ascii="Times New Roman" w:hAnsi="Times New Roman"/>
          <w:i/>
          <w:iCs/>
          <w:sz w:val="23"/>
          <w:szCs w:val="23"/>
        </w:rPr>
        <w:t xml:space="preserve">inscrire </w:t>
      </w:r>
      <w:r w:rsidRPr="00760F47">
        <w:rPr>
          <w:rFonts w:ascii="Times New Roman" w:hAnsi="Times New Roman"/>
          <w:i/>
          <w:iCs/>
          <w:sz w:val="23"/>
          <w:szCs w:val="23"/>
        </w:rPr>
        <w:t>notr</w:t>
      </w:r>
      <w:r w:rsidR="00A60F1E" w:rsidRPr="00760F47">
        <w:rPr>
          <w:rFonts w:ascii="Times New Roman" w:hAnsi="Times New Roman"/>
          <w:i/>
          <w:iCs/>
          <w:sz w:val="23"/>
          <w:szCs w:val="23"/>
        </w:rPr>
        <w:t>e</w:t>
      </w:r>
      <w:r w:rsidRPr="00760F47">
        <w:rPr>
          <w:rFonts w:ascii="Times New Roman" w:hAnsi="Times New Roman"/>
          <w:i/>
          <w:iCs/>
          <w:sz w:val="23"/>
          <w:szCs w:val="23"/>
        </w:rPr>
        <w:t xml:space="preserve"> gestuelle </w:t>
      </w:r>
      <w:r w:rsidR="00271B73" w:rsidRPr="00760F47">
        <w:rPr>
          <w:rFonts w:ascii="Times New Roman" w:hAnsi="Times New Roman"/>
          <w:i/>
          <w:iCs/>
          <w:sz w:val="23"/>
          <w:szCs w:val="23"/>
        </w:rPr>
        <w:t>dans un cadre de valeurs</w:t>
      </w:r>
      <w:r w:rsidR="006A08DB" w:rsidRPr="00760F47">
        <w:rPr>
          <w:rFonts w:ascii="Times New Roman" w:hAnsi="Times New Roman"/>
          <w:i/>
          <w:iCs/>
          <w:sz w:val="23"/>
          <w:szCs w:val="23"/>
        </w:rPr>
        <w:t xml:space="preserve"> « émotionnelles »</w:t>
      </w:r>
      <w:r w:rsidR="00A60F1E" w:rsidRPr="00760F47">
        <w:rPr>
          <w:rFonts w:ascii="Times New Roman" w:hAnsi="Times New Roman"/>
          <w:i/>
          <w:iCs/>
          <w:sz w:val="23"/>
          <w:szCs w:val="23"/>
        </w:rPr>
        <w:t xml:space="preserve"> ou d’attentes</w:t>
      </w:r>
      <w:r w:rsidR="00271B73" w:rsidRPr="00760F47">
        <w:rPr>
          <w:rFonts w:ascii="Times New Roman" w:hAnsi="Times New Roman"/>
          <w:i/>
          <w:iCs/>
          <w:sz w:val="23"/>
          <w:szCs w:val="23"/>
        </w:rPr>
        <w:t>.</w:t>
      </w:r>
    </w:p>
    <w:p w:rsidR="0003560B" w:rsidRPr="00760F47" w:rsidRDefault="00A60F1E" w:rsidP="00A60F1E">
      <w:pPr>
        <w:spacing w:before="120" w:after="0" w:line="288" w:lineRule="auto"/>
        <w:ind w:left="567"/>
        <w:jc w:val="both"/>
        <w:rPr>
          <w:rFonts w:ascii="Times New Roman" w:hAnsi="Times New Roman"/>
          <w:i/>
          <w:iCs/>
          <w:sz w:val="23"/>
          <w:szCs w:val="23"/>
        </w:rPr>
      </w:pPr>
      <w:r w:rsidRPr="00760F47">
        <w:rPr>
          <w:rFonts w:ascii="Times New Roman" w:hAnsi="Times New Roman"/>
          <w:i/>
          <w:iCs/>
          <w:sz w:val="23"/>
          <w:szCs w:val="23"/>
        </w:rPr>
        <w:t>C</w:t>
      </w:r>
      <w:r w:rsidR="00A35E14" w:rsidRPr="00760F47">
        <w:rPr>
          <w:rFonts w:ascii="Times New Roman" w:hAnsi="Times New Roman"/>
          <w:i/>
          <w:iCs/>
          <w:sz w:val="23"/>
          <w:szCs w:val="23"/>
        </w:rPr>
        <w:t xml:space="preserve">f. </w:t>
      </w:r>
      <w:r w:rsidR="0003560B" w:rsidRPr="00760F47">
        <w:rPr>
          <w:rFonts w:ascii="Times New Roman" w:hAnsi="Times New Roman"/>
          <w:i/>
          <w:iCs/>
          <w:sz w:val="23"/>
          <w:szCs w:val="23"/>
        </w:rPr>
        <w:t>l</w:t>
      </w:r>
      <w:r w:rsidR="00A35E14" w:rsidRPr="00760F47">
        <w:rPr>
          <w:rFonts w:ascii="Times New Roman" w:hAnsi="Times New Roman"/>
          <w:i/>
          <w:iCs/>
          <w:sz w:val="23"/>
          <w:szCs w:val="23"/>
        </w:rPr>
        <w:t>es allocations</w:t>
      </w:r>
      <w:r w:rsidR="0003560B" w:rsidRPr="00760F47">
        <w:rPr>
          <w:rFonts w:ascii="Times New Roman" w:hAnsi="Times New Roman"/>
          <w:i/>
          <w:iCs/>
          <w:sz w:val="23"/>
          <w:szCs w:val="23"/>
        </w:rPr>
        <w:t xml:space="preserve"> familiales</w:t>
      </w:r>
      <w:r w:rsidR="00A35E14" w:rsidRPr="00760F47">
        <w:rPr>
          <w:rFonts w:ascii="Times New Roman" w:hAnsi="Times New Roman"/>
          <w:i/>
          <w:iCs/>
          <w:sz w:val="23"/>
          <w:szCs w:val="23"/>
        </w:rPr>
        <w:t xml:space="preserve"> : </w:t>
      </w:r>
      <w:r w:rsidR="0003560B" w:rsidRPr="00760F47">
        <w:rPr>
          <w:rFonts w:ascii="Times New Roman" w:hAnsi="Times New Roman"/>
          <w:i/>
          <w:iCs/>
          <w:sz w:val="23"/>
          <w:szCs w:val="23"/>
        </w:rPr>
        <w:t xml:space="preserve">la modulation </w:t>
      </w:r>
      <w:r w:rsidR="00292B93">
        <w:rPr>
          <w:rFonts w:ascii="Times New Roman" w:hAnsi="Times New Roman"/>
          <w:i/>
          <w:iCs/>
          <w:sz w:val="23"/>
          <w:szCs w:val="23"/>
        </w:rPr>
        <w:t xml:space="preserve">est saisie car </w:t>
      </w:r>
      <w:r w:rsidR="0003560B" w:rsidRPr="00760F47">
        <w:rPr>
          <w:rFonts w:ascii="Times New Roman" w:hAnsi="Times New Roman"/>
          <w:i/>
          <w:iCs/>
          <w:sz w:val="23"/>
          <w:szCs w:val="23"/>
        </w:rPr>
        <w:t xml:space="preserve">s’inscrit dans un cadre de valeurs simples </w:t>
      </w:r>
      <w:r w:rsidR="00A35E14" w:rsidRPr="00760F47">
        <w:rPr>
          <w:rFonts w:ascii="Times New Roman" w:hAnsi="Times New Roman"/>
          <w:i/>
          <w:iCs/>
          <w:sz w:val="23"/>
          <w:szCs w:val="23"/>
        </w:rPr>
        <w:t>(« donner moins à ceux qui en ont le moins besoin »).</w:t>
      </w:r>
      <w:r w:rsidRPr="00760F47">
        <w:rPr>
          <w:rFonts w:ascii="Times New Roman" w:hAnsi="Times New Roman"/>
          <w:i/>
          <w:iCs/>
          <w:sz w:val="23"/>
          <w:szCs w:val="23"/>
        </w:rPr>
        <w:t xml:space="preserve"> En </w:t>
      </w:r>
      <w:r w:rsidR="0003560B" w:rsidRPr="00760F47">
        <w:rPr>
          <w:rFonts w:ascii="Times New Roman" w:hAnsi="Times New Roman"/>
          <w:i/>
          <w:iCs/>
          <w:sz w:val="23"/>
          <w:szCs w:val="23"/>
        </w:rPr>
        <w:t>négati</w:t>
      </w:r>
      <w:r w:rsidRPr="00760F47">
        <w:rPr>
          <w:rFonts w:ascii="Times New Roman" w:hAnsi="Times New Roman"/>
          <w:i/>
          <w:iCs/>
          <w:sz w:val="23"/>
          <w:szCs w:val="23"/>
        </w:rPr>
        <w:t>f</w:t>
      </w:r>
      <w:r w:rsidR="0003560B" w:rsidRPr="00760F47">
        <w:rPr>
          <w:rFonts w:ascii="Times New Roman" w:hAnsi="Times New Roman"/>
          <w:i/>
          <w:iCs/>
          <w:sz w:val="23"/>
          <w:szCs w:val="23"/>
        </w:rPr>
        <w:t xml:space="preserve"> : </w:t>
      </w:r>
      <w:r w:rsidR="00023C05" w:rsidRPr="00760F47">
        <w:rPr>
          <w:rFonts w:ascii="Times New Roman" w:hAnsi="Times New Roman"/>
          <w:i/>
          <w:iCs/>
          <w:sz w:val="23"/>
          <w:szCs w:val="23"/>
        </w:rPr>
        <w:t>le</w:t>
      </w:r>
      <w:r w:rsidR="0003560B" w:rsidRPr="00760F47">
        <w:rPr>
          <w:rFonts w:ascii="Times New Roman" w:hAnsi="Times New Roman"/>
          <w:i/>
          <w:iCs/>
          <w:sz w:val="23"/>
          <w:szCs w:val="23"/>
        </w:rPr>
        <w:t xml:space="preserve"> recul</w:t>
      </w:r>
      <w:r w:rsidR="00023C05" w:rsidRPr="00760F47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03560B" w:rsidRPr="00760F47">
        <w:rPr>
          <w:rFonts w:ascii="Times New Roman" w:hAnsi="Times New Roman"/>
          <w:i/>
          <w:iCs/>
          <w:sz w:val="23"/>
          <w:szCs w:val="23"/>
        </w:rPr>
        <w:t>sur l’écotaxe</w:t>
      </w:r>
      <w:r w:rsidR="00023C05" w:rsidRPr="00760F47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03560B" w:rsidRPr="00760F47">
        <w:rPr>
          <w:rFonts w:ascii="Times New Roman" w:hAnsi="Times New Roman"/>
          <w:i/>
          <w:iCs/>
          <w:sz w:val="23"/>
          <w:szCs w:val="23"/>
        </w:rPr>
        <w:t>est entendu car conforte l’image « ce gouvernement est indécis ».</w:t>
      </w:r>
    </w:p>
    <w:p w:rsidR="0003560B" w:rsidRPr="00760F47" w:rsidRDefault="0003560B" w:rsidP="00271B73">
      <w:pPr>
        <w:spacing w:before="120" w:after="0" w:line="288" w:lineRule="auto"/>
        <w:ind w:left="567"/>
        <w:jc w:val="both"/>
        <w:rPr>
          <w:rFonts w:ascii="Times New Roman" w:hAnsi="Times New Roman"/>
          <w:i/>
          <w:iCs/>
          <w:sz w:val="23"/>
          <w:szCs w:val="23"/>
        </w:rPr>
      </w:pPr>
      <w:r w:rsidRPr="00760F47">
        <w:rPr>
          <w:rFonts w:ascii="Times New Roman" w:hAnsi="Times New Roman"/>
          <w:i/>
          <w:iCs/>
          <w:sz w:val="23"/>
          <w:szCs w:val="23"/>
        </w:rPr>
        <w:t>A l’inverse, d</w:t>
      </w:r>
      <w:r w:rsidR="00F66E67" w:rsidRPr="00760F47">
        <w:rPr>
          <w:rFonts w:ascii="Times New Roman" w:hAnsi="Times New Roman"/>
          <w:i/>
          <w:iCs/>
          <w:sz w:val="23"/>
          <w:szCs w:val="23"/>
        </w:rPr>
        <w:t>e</w:t>
      </w:r>
      <w:r w:rsidR="00A35E14" w:rsidRPr="00760F47">
        <w:rPr>
          <w:rFonts w:ascii="Times New Roman" w:hAnsi="Times New Roman"/>
          <w:i/>
          <w:iCs/>
          <w:sz w:val="23"/>
          <w:szCs w:val="23"/>
        </w:rPr>
        <w:t>s</w:t>
      </w:r>
      <w:r w:rsidR="00F66E67" w:rsidRPr="00760F47">
        <w:rPr>
          <w:rFonts w:ascii="Times New Roman" w:hAnsi="Times New Roman"/>
          <w:i/>
          <w:iCs/>
          <w:sz w:val="23"/>
          <w:szCs w:val="23"/>
        </w:rPr>
        <w:t xml:space="preserve"> mesures pourraient être </w:t>
      </w:r>
      <w:r w:rsidR="00D959C5" w:rsidRPr="00760F47">
        <w:rPr>
          <w:rFonts w:ascii="Times New Roman" w:hAnsi="Times New Roman"/>
          <w:i/>
          <w:iCs/>
          <w:sz w:val="23"/>
          <w:szCs w:val="23"/>
        </w:rPr>
        <w:t>retenues</w:t>
      </w:r>
      <w:r w:rsidR="00A35E14" w:rsidRPr="00760F47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292B93">
        <w:rPr>
          <w:rFonts w:ascii="Times New Roman" w:hAnsi="Times New Roman"/>
          <w:i/>
          <w:iCs/>
          <w:sz w:val="23"/>
          <w:szCs w:val="23"/>
        </w:rPr>
        <w:t xml:space="preserve">mais </w:t>
      </w:r>
      <w:r w:rsidR="00A35E14" w:rsidRPr="00760F47">
        <w:rPr>
          <w:rFonts w:ascii="Times New Roman" w:hAnsi="Times New Roman"/>
          <w:i/>
          <w:iCs/>
          <w:sz w:val="23"/>
          <w:szCs w:val="23"/>
        </w:rPr>
        <w:t>ne</w:t>
      </w:r>
      <w:r w:rsidR="00A60F1E" w:rsidRPr="00760F47">
        <w:rPr>
          <w:rFonts w:ascii="Times New Roman" w:hAnsi="Times New Roman"/>
          <w:i/>
          <w:iCs/>
          <w:sz w:val="23"/>
          <w:szCs w:val="23"/>
        </w:rPr>
        <w:t xml:space="preserve"> le</w:t>
      </w:r>
      <w:r w:rsidR="00A35E14" w:rsidRPr="00760F47">
        <w:rPr>
          <w:rFonts w:ascii="Times New Roman" w:hAnsi="Times New Roman"/>
          <w:i/>
          <w:iCs/>
          <w:sz w:val="23"/>
          <w:szCs w:val="23"/>
        </w:rPr>
        <w:t xml:space="preserve"> sont pas car </w:t>
      </w:r>
      <w:r w:rsidR="00D959C5" w:rsidRPr="00760F47">
        <w:rPr>
          <w:rFonts w:ascii="Times New Roman" w:hAnsi="Times New Roman"/>
          <w:i/>
          <w:iCs/>
          <w:sz w:val="23"/>
          <w:szCs w:val="23"/>
        </w:rPr>
        <w:t>sont entend</w:t>
      </w:r>
      <w:r w:rsidR="006A08DB" w:rsidRPr="00760F47">
        <w:rPr>
          <w:rFonts w:ascii="Times New Roman" w:hAnsi="Times New Roman"/>
          <w:i/>
          <w:iCs/>
          <w:sz w:val="23"/>
          <w:szCs w:val="23"/>
        </w:rPr>
        <w:t>u</w:t>
      </w:r>
      <w:r w:rsidR="00D959C5" w:rsidRPr="00760F47">
        <w:rPr>
          <w:rFonts w:ascii="Times New Roman" w:hAnsi="Times New Roman"/>
          <w:i/>
          <w:iCs/>
          <w:sz w:val="23"/>
          <w:szCs w:val="23"/>
        </w:rPr>
        <w:t>s les</w:t>
      </w:r>
      <w:r w:rsidR="00A60F1E" w:rsidRPr="00760F47">
        <w:rPr>
          <w:rFonts w:ascii="Times New Roman" w:hAnsi="Times New Roman"/>
          <w:i/>
          <w:iCs/>
          <w:sz w:val="23"/>
          <w:szCs w:val="23"/>
        </w:rPr>
        <w:t xml:space="preserve"> « comment » plutôt que </w:t>
      </w:r>
      <w:r w:rsidR="00D959C5" w:rsidRPr="00760F47">
        <w:rPr>
          <w:rFonts w:ascii="Times New Roman" w:hAnsi="Times New Roman"/>
          <w:i/>
          <w:iCs/>
          <w:sz w:val="23"/>
          <w:szCs w:val="23"/>
        </w:rPr>
        <w:t>les</w:t>
      </w:r>
      <w:r w:rsidR="00A60F1E" w:rsidRPr="00760F47">
        <w:rPr>
          <w:rFonts w:ascii="Times New Roman" w:hAnsi="Times New Roman"/>
          <w:i/>
          <w:iCs/>
          <w:sz w:val="23"/>
          <w:szCs w:val="23"/>
        </w:rPr>
        <w:t xml:space="preserve"> « pourquoi » (</w:t>
      </w:r>
      <w:r w:rsidR="00D959C5" w:rsidRPr="00760F47">
        <w:rPr>
          <w:rFonts w:ascii="Times New Roman" w:hAnsi="Times New Roman"/>
          <w:i/>
          <w:iCs/>
          <w:sz w:val="23"/>
          <w:szCs w:val="23"/>
        </w:rPr>
        <w:t>ex. :</w:t>
      </w:r>
      <w:r w:rsidR="006A08DB" w:rsidRPr="00760F47">
        <w:rPr>
          <w:rFonts w:ascii="Times New Roman" w:hAnsi="Times New Roman"/>
          <w:i/>
          <w:iCs/>
          <w:sz w:val="23"/>
          <w:szCs w:val="23"/>
        </w:rPr>
        <w:t xml:space="preserve"> </w:t>
      </w:r>
      <w:r w:rsidRPr="00760F47">
        <w:rPr>
          <w:rFonts w:ascii="Times New Roman" w:hAnsi="Times New Roman"/>
          <w:i/>
          <w:iCs/>
          <w:sz w:val="23"/>
          <w:szCs w:val="23"/>
        </w:rPr>
        <w:t>droits rechargeables</w:t>
      </w:r>
      <w:r w:rsidR="00B06E0D" w:rsidRPr="00760F47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A60F1E" w:rsidRPr="00760F47">
        <w:rPr>
          <w:rFonts w:ascii="Times New Roman" w:hAnsi="Times New Roman"/>
          <w:i/>
          <w:iCs/>
          <w:sz w:val="23"/>
          <w:szCs w:val="23"/>
        </w:rPr>
        <w:t xml:space="preserve">plutôt que </w:t>
      </w:r>
      <w:r w:rsidRPr="00760F47">
        <w:rPr>
          <w:rFonts w:ascii="Times New Roman" w:hAnsi="Times New Roman"/>
          <w:i/>
          <w:iCs/>
          <w:sz w:val="23"/>
          <w:szCs w:val="23"/>
        </w:rPr>
        <w:t>sécurité des parcours</w:t>
      </w:r>
      <w:r w:rsidR="00C268CB" w:rsidRPr="00760F47">
        <w:rPr>
          <w:rFonts w:ascii="Times New Roman" w:hAnsi="Times New Roman"/>
          <w:i/>
          <w:iCs/>
          <w:sz w:val="23"/>
          <w:szCs w:val="23"/>
        </w:rPr>
        <w:t>) ; ou ne font pas échos aux attentes préexistantes (ex</w:t>
      </w:r>
      <w:r w:rsidR="00023C05" w:rsidRPr="00760F47">
        <w:rPr>
          <w:rFonts w:ascii="Times New Roman" w:hAnsi="Times New Roman"/>
          <w:i/>
          <w:iCs/>
          <w:sz w:val="23"/>
          <w:szCs w:val="23"/>
        </w:rPr>
        <w:t>.</w:t>
      </w:r>
      <w:r w:rsidR="00C268CB" w:rsidRPr="00760F47">
        <w:rPr>
          <w:rFonts w:ascii="Times New Roman" w:hAnsi="Times New Roman"/>
          <w:i/>
          <w:iCs/>
          <w:sz w:val="23"/>
          <w:szCs w:val="23"/>
        </w:rPr>
        <w:t xml:space="preserve"> des économies budgétaires où les Français regardent </w:t>
      </w:r>
      <w:r w:rsidR="00D959C5" w:rsidRPr="00760F47">
        <w:rPr>
          <w:rFonts w:ascii="Times New Roman" w:hAnsi="Times New Roman"/>
          <w:i/>
          <w:iCs/>
          <w:sz w:val="23"/>
          <w:szCs w:val="23"/>
        </w:rPr>
        <w:t>d’abord</w:t>
      </w:r>
      <w:r w:rsidR="00C268CB" w:rsidRPr="00760F47">
        <w:rPr>
          <w:rFonts w:ascii="Times New Roman" w:hAnsi="Times New Roman"/>
          <w:i/>
          <w:iCs/>
          <w:sz w:val="23"/>
          <w:szCs w:val="23"/>
        </w:rPr>
        <w:t xml:space="preserve"> le train de vie de l’Etat : nous ne parviendrons pas à faire entendre l’ampleur de l’effort sans mettre en </w:t>
      </w:r>
      <w:r w:rsidR="00D959C5" w:rsidRPr="00760F47">
        <w:rPr>
          <w:rFonts w:ascii="Times New Roman" w:hAnsi="Times New Roman"/>
          <w:i/>
          <w:iCs/>
          <w:sz w:val="23"/>
          <w:szCs w:val="23"/>
        </w:rPr>
        <w:t>avant</w:t>
      </w:r>
      <w:r w:rsidR="00C268CB" w:rsidRPr="00760F47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B06E0D" w:rsidRPr="00760F47">
        <w:rPr>
          <w:rFonts w:ascii="Times New Roman" w:hAnsi="Times New Roman"/>
          <w:i/>
          <w:iCs/>
          <w:sz w:val="23"/>
          <w:szCs w:val="23"/>
        </w:rPr>
        <w:t xml:space="preserve">d’abord </w:t>
      </w:r>
      <w:r w:rsidR="00C268CB" w:rsidRPr="00760F47">
        <w:rPr>
          <w:rFonts w:ascii="Times New Roman" w:hAnsi="Times New Roman"/>
          <w:i/>
          <w:iCs/>
          <w:sz w:val="23"/>
          <w:szCs w:val="23"/>
        </w:rPr>
        <w:t>ce que nous avons fait pour nous-même).</w:t>
      </w:r>
    </w:p>
    <w:p w:rsidR="00757AC0" w:rsidRPr="00760F47" w:rsidRDefault="006A08DB" w:rsidP="009752B5">
      <w:pPr>
        <w:numPr>
          <w:ilvl w:val="0"/>
          <w:numId w:val="45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760F47">
        <w:rPr>
          <w:rFonts w:ascii="Times New Roman" w:hAnsi="Times New Roman"/>
          <w:i/>
          <w:iCs/>
          <w:sz w:val="23"/>
          <w:szCs w:val="23"/>
        </w:rPr>
        <w:t>La défiance en</w:t>
      </w:r>
      <w:r w:rsidR="009D72BE" w:rsidRPr="00760F47">
        <w:rPr>
          <w:rFonts w:ascii="Times New Roman" w:hAnsi="Times New Roman"/>
          <w:i/>
          <w:iCs/>
          <w:sz w:val="23"/>
          <w:szCs w:val="23"/>
        </w:rPr>
        <w:t>vers les médias joue également : c</w:t>
      </w:r>
      <w:r w:rsidRPr="00760F47">
        <w:rPr>
          <w:rFonts w:ascii="Times New Roman" w:hAnsi="Times New Roman"/>
          <w:i/>
          <w:iCs/>
          <w:sz w:val="23"/>
          <w:szCs w:val="23"/>
        </w:rPr>
        <w:t>omment développer</w:t>
      </w:r>
      <w:r w:rsidR="003F53DA" w:rsidRPr="00760F47">
        <w:rPr>
          <w:rFonts w:ascii="Times New Roman" w:hAnsi="Times New Roman"/>
          <w:i/>
          <w:iCs/>
          <w:sz w:val="23"/>
          <w:szCs w:val="23"/>
        </w:rPr>
        <w:t xml:space="preserve"> </w:t>
      </w:r>
      <w:r w:rsidRPr="00760F47">
        <w:rPr>
          <w:rFonts w:ascii="Times New Roman" w:hAnsi="Times New Roman"/>
          <w:i/>
          <w:iCs/>
          <w:sz w:val="23"/>
          <w:szCs w:val="23"/>
        </w:rPr>
        <w:t xml:space="preserve">des </w:t>
      </w:r>
      <w:r w:rsidR="003F53DA" w:rsidRPr="00292B93">
        <w:rPr>
          <w:rFonts w:ascii="Times New Roman" w:hAnsi="Times New Roman"/>
          <w:i/>
          <w:iCs/>
          <w:sz w:val="23"/>
          <w:szCs w:val="23"/>
          <w:u w:val="single"/>
        </w:rPr>
        <w:t>canaux</w:t>
      </w:r>
      <w:r w:rsidR="009E42F8" w:rsidRPr="00292B93">
        <w:rPr>
          <w:rFonts w:ascii="Times New Roman" w:hAnsi="Times New Roman"/>
          <w:i/>
          <w:iCs/>
          <w:sz w:val="23"/>
          <w:szCs w:val="23"/>
          <w:u w:val="single"/>
        </w:rPr>
        <w:t xml:space="preserve"> directs</w:t>
      </w:r>
      <w:r w:rsidRPr="00760F47">
        <w:rPr>
          <w:rFonts w:ascii="Times New Roman" w:hAnsi="Times New Roman"/>
          <w:i/>
          <w:iCs/>
          <w:sz w:val="23"/>
          <w:szCs w:val="23"/>
        </w:rPr>
        <w:t xml:space="preserve"> en direction des Français</w:t>
      </w:r>
      <w:r w:rsidR="009E42F8" w:rsidRPr="00760F47">
        <w:rPr>
          <w:rFonts w:ascii="Times New Roman" w:hAnsi="Times New Roman"/>
          <w:i/>
          <w:iCs/>
          <w:sz w:val="23"/>
          <w:szCs w:val="23"/>
        </w:rPr>
        <w:t xml:space="preserve"> (</w:t>
      </w:r>
      <w:r w:rsidRPr="00760F47">
        <w:rPr>
          <w:rFonts w:ascii="Times New Roman" w:hAnsi="Times New Roman"/>
          <w:i/>
          <w:iCs/>
          <w:sz w:val="23"/>
          <w:szCs w:val="23"/>
        </w:rPr>
        <w:t xml:space="preserve">qui restent sensibles à </w:t>
      </w:r>
      <w:r w:rsidR="009D72BE" w:rsidRPr="00760F47">
        <w:rPr>
          <w:rFonts w:ascii="Times New Roman" w:hAnsi="Times New Roman"/>
          <w:i/>
          <w:iCs/>
          <w:sz w:val="23"/>
          <w:szCs w:val="23"/>
        </w:rPr>
        <w:t xml:space="preserve">l’image </w:t>
      </w:r>
      <w:r w:rsidRPr="00760F47">
        <w:rPr>
          <w:rFonts w:ascii="Times New Roman" w:hAnsi="Times New Roman"/>
          <w:i/>
          <w:iCs/>
          <w:sz w:val="23"/>
          <w:szCs w:val="23"/>
        </w:rPr>
        <w:t>du Président pour autant qu’</w:t>
      </w:r>
      <w:r w:rsidR="009D72BE" w:rsidRPr="00760F47">
        <w:rPr>
          <w:rFonts w:ascii="Times New Roman" w:hAnsi="Times New Roman"/>
          <w:i/>
          <w:iCs/>
          <w:sz w:val="23"/>
          <w:szCs w:val="23"/>
        </w:rPr>
        <w:t>ils y soient exposés directement) ; et d</w:t>
      </w:r>
      <w:r w:rsidR="003F53DA" w:rsidRPr="00760F47">
        <w:rPr>
          <w:rFonts w:ascii="Times New Roman" w:hAnsi="Times New Roman"/>
          <w:i/>
          <w:iCs/>
          <w:sz w:val="23"/>
          <w:szCs w:val="23"/>
        </w:rPr>
        <w:t>e</w:t>
      </w:r>
      <w:r w:rsidR="009D72BE" w:rsidRPr="00760F47">
        <w:rPr>
          <w:rFonts w:ascii="Times New Roman" w:hAnsi="Times New Roman"/>
          <w:i/>
          <w:iCs/>
          <w:sz w:val="23"/>
          <w:szCs w:val="23"/>
        </w:rPr>
        <w:t>s</w:t>
      </w:r>
      <w:r w:rsidR="003F53DA" w:rsidRPr="00760F47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3F53DA" w:rsidRPr="00292B93">
        <w:rPr>
          <w:rFonts w:ascii="Times New Roman" w:hAnsi="Times New Roman"/>
          <w:i/>
          <w:iCs/>
          <w:sz w:val="23"/>
          <w:szCs w:val="23"/>
          <w:u w:val="single"/>
        </w:rPr>
        <w:t>relais extérieurs</w:t>
      </w:r>
      <w:r w:rsidR="009D72BE" w:rsidRPr="00292B93">
        <w:rPr>
          <w:rFonts w:ascii="Times New Roman" w:hAnsi="Times New Roman"/>
          <w:i/>
          <w:iCs/>
          <w:sz w:val="23"/>
          <w:szCs w:val="23"/>
          <w:u w:val="single"/>
        </w:rPr>
        <w:t xml:space="preserve"> politiques</w:t>
      </w:r>
      <w:r w:rsidR="009D72BE" w:rsidRPr="00760F47">
        <w:rPr>
          <w:rFonts w:ascii="Times New Roman" w:hAnsi="Times New Roman"/>
          <w:i/>
          <w:iCs/>
          <w:sz w:val="23"/>
          <w:szCs w:val="23"/>
        </w:rPr>
        <w:t xml:space="preserve"> mais aussi </w:t>
      </w:r>
      <w:r w:rsidR="009D72BE" w:rsidRPr="00292B93">
        <w:rPr>
          <w:rFonts w:ascii="Times New Roman" w:hAnsi="Times New Roman"/>
          <w:i/>
          <w:iCs/>
          <w:sz w:val="23"/>
          <w:szCs w:val="23"/>
          <w:u w:val="single"/>
        </w:rPr>
        <w:t>non politiques</w:t>
      </w:r>
      <w:r w:rsidR="009D72BE" w:rsidRPr="00760F47">
        <w:rPr>
          <w:rFonts w:ascii="Times New Roman" w:hAnsi="Times New Roman"/>
          <w:i/>
          <w:iCs/>
          <w:sz w:val="23"/>
          <w:szCs w:val="23"/>
        </w:rPr>
        <w:t xml:space="preserve"> (la parole politique génère des suspicions permanentes : utilité de s’appuyer sur des relais externes crédibles - ex. : témoignages de petits patrons sur le Pacte) ?</w:t>
      </w:r>
    </w:p>
    <w:p w:rsidR="003001BC" w:rsidRDefault="007A2402" w:rsidP="003637A2">
      <w:pPr>
        <w:numPr>
          <w:ilvl w:val="0"/>
          <w:numId w:val="45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760F47">
        <w:rPr>
          <w:rFonts w:ascii="Times New Roman" w:hAnsi="Times New Roman"/>
          <w:i/>
          <w:iCs/>
          <w:sz w:val="23"/>
          <w:szCs w:val="23"/>
        </w:rPr>
        <w:t>P</w:t>
      </w:r>
      <w:r w:rsidR="00B06E0D" w:rsidRPr="00760F47">
        <w:rPr>
          <w:rFonts w:ascii="Times New Roman" w:hAnsi="Times New Roman"/>
          <w:i/>
          <w:iCs/>
          <w:sz w:val="23"/>
          <w:szCs w:val="23"/>
        </w:rPr>
        <w:t xml:space="preserve">eut-on </w:t>
      </w:r>
      <w:r w:rsidR="00B06E0D" w:rsidRPr="00292B93">
        <w:rPr>
          <w:rFonts w:ascii="Times New Roman" w:hAnsi="Times New Roman"/>
          <w:i/>
          <w:iCs/>
          <w:sz w:val="23"/>
          <w:szCs w:val="23"/>
          <w:u w:val="single"/>
        </w:rPr>
        <w:t xml:space="preserve">ancrer </w:t>
      </w:r>
      <w:r w:rsidRPr="00292B93">
        <w:rPr>
          <w:rFonts w:ascii="Times New Roman" w:hAnsi="Times New Roman"/>
          <w:i/>
          <w:iCs/>
          <w:sz w:val="23"/>
          <w:szCs w:val="23"/>
          <w:u w:val="single"/>
        </w:rPr>
        <w:t>nos</w:t>
      </w:r>
      <w:r w:rsidR="00B06E0D" w:rsidRPr="00292B93">
        <w:rPr>
          <w:rFonts w:ascii="Times New Roman" w:hAnsi="Times New Roman"/>
          <w:i/>
          <w:iCs/>
          <w:sz w:val="23"/>
          <w:szCs w:val="23"/>
          <w:u w:val="single"/>
        </w:rPr>
        <w:t xml:space="preserve"> propres</w:t>
      </w:r>
      <w:r w:rsidRPr="00292B93">
        <w:rPr>
          <w:rFonts w:ascii="Times New Roman" w:hAnsi="Times New Roman"/>
          <w:i/>
          <w:iCs/>
          <w:sz w:val="23"/>
          <w:szCs w:val="23"/>
          <w:u w:val="single"/>
        </w:rPr>
        <w:t xml:space="preserve"> « mots-c</w:t>
      </w:r>
      <w:r w:rsidR="00760F47" w:rsidRPr="00292B93">
        <w:rPr>
          <w:rFonts w:ascii="Times New Roman" w:hAnsi="Times New Roman"/>
          <w:i/>
          <w:iCs/>
          <w:sz w:val="23"/>
          <w:szCs w:val="23"/>
          <w:u w:val="single"/>
        </w:rPr>
        <w:t>adres</w:t>
      </w:r>
      <w:r w:rsidRPr="00292B93">
        <w:rPr>
          <w:rFonts w:ascii="Times New Roman" w:hAnsi="Times New Roman"/>
          <w:i/>
          <w:iCs/>
          <w:sz w:val="23"/>
          <w:szCs w:val="23"/>
          <w:u w:val="single"/>
        </w:rPr>
        <w:t> »</w:t>
      </w:r>
      <w:r w:rsidR="00B06E0D" w:rsidRPr="00760F47">
        <w:rPr>
          <w:rFonts w:ascii="Times New Roman" w:hAnsi="Times New Roman"/>
          <w:i/>
          <w:iCs/>
          <w:sz w:val="23"/>
          <w:szCs w:val="23"/>
        </w:rPr>
        <w:t> ?</w:t>
      </w:r>
      <w:r w:rsidR="003F7F47" w:rsidRPr="00760F47">
        <w:rPr>
          <w:rFonts w:ascii="Times New Roman" w:hAnsi="Times New Roman"/>
          <w:i/>
          <w:iCs/>
          <w:sz w:val="23"/>
          <w:szCs w:val="23"/>
        </w:rPr>
        <w:t xml:space="preserve"> Les gens ne mémorisent </w:t>
      </w:r>
      <w:r w:rsidR="00292B93">
        <w:rPr>
          <w:rFonts w:ascii="Times New Roman" w:hAnsi="Times New Roman"/>
          <w:i/>
          <w:iCs/>
          <w:sz w:val="23"/>
          <w:szCs w:val="23"/>
        </w:rPr>
        <w:t>pas</w:t>
      </w:r>
      <w:r w:rsidR="003F7F47" w:rsidRPr="00760F47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292B93">
        <w:rPr>
          <w:rFonts w:ascii="Times New Roman" w:hAnsi="Times New Roman"/>
          <w:i/>
          <w:iCs/>
          <w:sz w:val="23"/>
          <w:szCs w:val="23"/>
        </w:rPr>
        <w:t>la</w:t>
      </w:r>
      <w:r w:rsidR="00760F47" w:rsidRPr="00760F47">
        <w:rPr>
          <w:rFonts w:ascii="Times New Roman" w:hAnsi="Times New Roman"/>
          <w:i/>
          <w:iCs/>
          <w:sz w:val="23"/>
          <w:szCs w:val="23"/>
        </w:rPr>
        <w:t xml:space="preserve"> dénomination</w:t>
      </w:r>
      <w:r w:rsidR="00B06E0D" w:rsidRPr="00760F47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292B93">
        <w:rPr>
          <w:rFonts w:ascii="Times New Roman" w:hAnsi="Times New Roman"/>
          <w:i/>
          <w:iCs/>
          <w:sz w:val="23"/>
          <w:szCs w:val="23"/>
        </w:rPr>
        <w:t xml:space="preserve">que nous donnons à nos </w:t>
      </w:r>
      <w:r w:rsidR="00B06E0D" w:rsidRPr="00760F47">
        <w:rPr>
          <w:rFonts w:ascii="Times New Roman" w:hAnsi="Times New Roman"/>
          <w:i/>
          <w:iCs/>
          <w:sz w:val="23"/>
          <w:szCs w:val="23"/>
        </w:rPr>
        <w:t>réformes :</w:t>
      </w:r>
      <w:r w:rsidR="003F7F47" w:rsidRPr="00760F47">
        <w:rPr>
          <w:rFonts w:ascii="Times New Roman" w:hAnsi="Times New Roman"/>
          <w:i/>
          <w:iCs/>
          <w:sz w:val="23"/>
          <w:szCs w:val="23"/>
        </w:rPr>
        <w:t xml:space="preserve"> lorsqu’ils en parlent, c’est ave</w:t>
      </w:r>
      <w:r w:rsidR="00760F47" w:rsidRPr="00760F47">
        <w:rPr>
          <w:rFonts w:ascii="Times New Roman" w:hAnsi="Times New Roman"/>
          <w:i/>
          <w:iCs/>
          <w:sz w:val="23"/>
          <w:szCs w:val="23"/>
        </w:rPr>
        <w:t xml:space="preserve">c des mots plus compréhensibles qu’ils inventent mais qui ne sont ni stables, ni partagés, donc ne forment pas un référent commun </w:t>
      </w:r>
      <w:r w:rsidR="003F7F47" w:rsidRPr="00760F47">
        <w:rPr>
          <w:rFonts w:ascii="Times New Roman" w:hAnsi="Times New Roman"/>
          <w:i/>
          <w:iCs/>
          <w:sz w:val="23"/>
          <w:szCs w:val="23"/>
        </w:rPr>
        <w:t>(</w:t>
      </w:r>
      <w:r w:rsidR="00760F47" w:rsidRPr="00760F47">
        <w:rPr>
          <w:rFonts w:ascii="Times New Roman" w:hAnsi="Times New Roman"/>
          <w:i/>
          <w:iCs/>
          <w:sz w:val="23"/>
          <w:szCs w:val="23"/>
        </w:rPr>
        <w:t xml:space="preserve">ex. : </w:t>
      </w:r>
      <w:r w:rsidR="00292B93">
        <w:rPr>
          <w:rFonts w:ascii="Times New Roman" w:hAnsi="Times New Roman"/>
          <w:i/>
          <w:iCs/>
          <w:sz w:val="23"/>
          <w:szCs w:val="23"/>
        </w:rPr>
        <w:t xml:space="preserve">on voit rarement dans les </w:t>
      </w:r>
      <w:proofErr w:type="spellStart"/>
      <w:r w:rsidR="00292B93">
        <w:rPr>
          <w:rFonts w:ascii="Times New Roman" w:hAnsi="Times New Roman"/>
          <w:i/>
          <w:iCs/>
          <w:sz w:val="23"/>
          <w:szCs w:val="23"/>
        </w:rPr>
        <w:t>verbatims</w:t>
      </w:r>
      <w:proofErr w:type="spellEnd"/>
      <w:r w:rsidR="00292B93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760F47" w:rsidRPr="00760F47">
        <w:rPr>
          <w:rFonts w:ascii="Times New Roman" w:hAnsi="Times New Roman"/>
          <w:i/>
          <w:iCs/>
          <w:sz w:val="23"/>
          <w:szCs w:val="23"/>
        </w:rPr>
        <w:t>« la réforme territoriale » mais « </w:t>
      </w:r>
      <w:r w:rsidR="003F7F47" w:rsidRPr="00760F47">
        <w:rPr>
          <w:rFonts w:ascii="Times New Roman" w:hAnsi="Times New Roman"/>
          <w:i/>
          <w:iCs/>
          <w:sz w:val="23"/>
          <w:szCs w:val="23"/>
        </w:rPr>
        <w:t>ils s’attaquent au mille-feuille</w:t>
      </w:r>
      <w:r w:rsidR="00760F47" w:rsidRPr="00760F47">
        <w:rPr>
          <w:rFonts w:ascii="Times New Roman" w:hAnsi="Times New Roman"/>
          <w:i/>
          <w:iCs/>
          <w:sz w:val="23"/>
          <w:szCs w:val="23"/>
        </w:rPr>
        <w:t> »</w:t>
      </w:r>
      <w:r w:rsidR="003F7F47" w:rsidRPr="00760F47">
        <w:rPr>
          <w:rFonts w:ascii="Times New Roman" w:hAnsi="Times New Roman"/>
          <w:i/>
          <w:iCs/>
          <w:sz w:val="23"/>
          <w:szCs w:val="23"/>
        </w:rPr>
        <w:t>).</w:t>
      </w:r>
      <w:r w:rsidR="00760F47" w:rsidRPr="00760F47">
        <w:rPr>
          <w:rFonts w:ascii="Times New Roman" w:hAnsi="Times New Roman"/>
          <w:i/>
          <w:iCs/>
          <w:sz w:val="23"/>
          <w:szCs w:val="23"/>
        </w:rPr>
        <w:t xml:space="preserve"> Nous pourrions nous</w:t>
      </w:r>
      <w:r w:rsidR="00292B93">
        <w:rPr>
          <w:rFonts w:ascii="Times New Roman" w:hAnsi="Times New Roman"/>
          <w:i/>
          <w:iCs/>
          <w:sz w:val="23"/>
          <w:szCs w:val="23"/>
        </w:rPr>
        <w:t>-</w:t>
      </w:r>
      <w:r w:rsidR="00760F47" w:rsidRPr="00760F47">
        <w:rPr>
          <w:rFonts w:ascii="Times New Roman" w:hAnsi="Times New Roman"/>
          <w:i/>
          <w:iCs/>
          <w:sz w:val="23"/>
          <w:szCs w:val="23"/>
        </w:rPr>
        <w:t>même tenter de stabiliser pour chaque réforme un ou deux concepts</w:t>
      </w:r>
      <w:r w:rsidR="00051F83" w:rsidRPr="00760F47">
        <w:rPr>
          <w:rFonts w:ascii="Times New Roman" w:hAnsi="Times New Roman"/>
          <w:i/>
          <w:iCs/>
          <w:sz w:val="23"/>
          <w:szCs w:val="23"/>
        </w:rPr>
        <w:t xml:space="preserve"> (</w:t>
      </w:r>
      <w:r w:rsidR="00760F47" w:rsidRPr="00760F47">
        <w:rPr>
          <w:rFonts w:ascii="Times New Roman" w:hAnsi="Times New Roman"/>
          <w:i/>
          <w:iCs/>
          <w:sz w:val="23"/>
          <w:szCs w:val="23"/>
        </w:rPr>
        <w:t xml:space="preserve">« le regroupement des régions », </w:t>
      </w:r>
      <w:r w:rsidR="00051F83" w:rsidRPr="00760F47">
        <w:rPr>
          <w:rFonts w:ascii="Times New Roman" w:hAnsi="Times New Roman"/>
          <w:i/>
          <w:iCs/>
          <w:sz w:val="23"/>
          <w:szCs w:val="23"/>
        </w:rPr>
        <w:t xml:space="preserve">« la réduction du mille-feuille », « passer de 20 à 13 régions », …) et </w:t>
      </w:r>
      <w:r w:rsidR="00292B93">
        <w:rPr>
          <w:rFonts w:ascii="Times New Roman" w:hAnsi="Times New Roman"/>
          <w:i/>
          <w:iCs/>
          <w:sz w:val="23"/>
          <w:szCs w:val="23"/>
        </w:rPr>
        <w:t>tenter de les implanter pour augmenter la mémorisation</w:t>
      </w:r>
      <w:r w:rsidR="00051F83" w:rsidRPr="00760F47">
        <w:rPr>
          <w:rFonts w:ascii="Times New Roman" w:hAnsi="Times New Roman"/>
          <w:i/>
          <w:iCs/>
          <w:sz w:val="23"/>
          <w:szCs w:val="23"/>
        </w:rPr>
        <w:t>.</w:t>
      </w:r>
    </w:p>
    <w:p w:rsidR="00292B93" w:rsidRPr="00292B93" w:rsidRDefault="00292B93" w:rsidP="00292B93">
      <w:pPr>
        <w:tabs>
          <w:tab w:val="left" w:pos="6804"/>
        </w:tabs>
        <w:spacing w:before="440" w:after="0" w:line="288" w:lineRule="auto"/>
        <w:ind w:left="578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</w:r>
      <w:r w:rsidRPr="00760F47">
        <w:rPr>
          <w:rFonts w:ascii="Times New Roman" w:hAnsi="Times New Roman"/>
          <w:bCs/>
          <w:sz w:val="23"/>
          <w:szCs w:val="23"/>
        </w:rPr>
        <w:t>Adrien ABECASSIS</w:t>
      </w:r>
    </w:p>
    <w:sectPr w:rsidR="00292B93" w:rsidRPr="00292B93" w:rsidSect="00CB4697">
      <w:footerReference w:type="even" r:id="rId7"/>
      <w:footerReference w:type="default" r:id="rId8"/>
      <w:footerReference w:type="first" r:id="rId9"/>
      <w:pgSz w:w="11906" w:h="16838"/>
      <w:pgMar w:top="737" w:right="1247" w:bottom="737" w:left="1134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370A" w:rsidRDefault="005F370A" w:rsidP="003645AA">
      <w:pPr>
        <w:spacing w:after="0" w:line="240" w:lineRule="auto"/>
      </w:pPr>
      <w:r>
        <w:separator/>
      </w:r>
    </w:p>
  </w:endnote>
  <w:endnote w:type="continuationSeparator" w:id="0">
    <w:p w:rsidR="005F370A" w:rsidRDefault="005F370A" w:rsidP="0036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45AA" w:rsidRDefault="00364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45AA" w:rsidRPr="003645AA" w:rsidRDefault="003645AA" w:rsidP="003645AA">
    <w:pPr>
      <w:pStyle w:val="Footer"/>
      <w:jc w:val="right"/>
      <w:rPr>
        <w:rFonts w:ascii="Times New Roman" w:hAnsi="Times New Roman"/>
        <w:color w:val="7F7F7F"/>
      </w:rPr>
    </w:pPr>
    <w:r w:rsidRPr="003645AA">
      <w:rPr>
        <w:rFonts w:ascii="Times New Roman" w:hAnsi="Times New Roman"/>
        <w:color w:val="7F7F7F"/>
      </w:rPr>
      <w:fldChar w:fldCharType="begin"/>
    </w:r>
    <w:r w:rsidRPr="003645AA">
      <w:rPr>
        <w:rFonts w:ascii="Times New Roman" w:hAnsi="Times New Roman"/>
        <w:color w:val="7F7F7F"/>
      </w:rPr>
      <w:instrText>PAGE   \* MERGEFORMAT</w:instrText>
    </w:r>
    <w:r w:rsidRPr="003645AA">
      <w:rPr>
        <w:rFonts w:ascii="Times New Roman" w:hAnsi="Times New Roman"/>
        <w:color w:val="7F7F7F"/>
      </w:rPr>
      <w:fldChar w:fldCharType="separate"/>
    </w:r>
    <w:r w:rsidR="00292B93">
      <w:rPr>
        <w:rFonts w:ascii="Times New Roman" w:hAnsi="Times New Roman"/>
        <w:noProof/>
        <w:color w:val="7F7F7F"/>
      </w:rPr>
      <w:t>2</w:t>
    </w:r>
    <w:r w:rsidRPr="003645AA">
      <w:rPr>
        <w:rFonts w:ascii="Times New Roman" w:hAnsi="Times New Roman"/>
        <w:color w:val="7F7F7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45AA" w:rsidRDefault="00364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370A" w:rsidRDefault="005F370A" w:rsidP="003645AA">
      <w:pPr>
        <w:spacing w:after="0" w:line="240" w:lineRule="auto"/>
      </w:pPr>
      <w:r>
        <w:separator/>
      </w:r>
    </w:p>
  </w:footnote>
  <w:footnote w:type="continuationSeparator" w:id="0">
    <w:p w:rsidR="005F370A" w:rsidRDefault="005F370A" w:rsidP="00364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5C0126F"/>
    <w:multiLevelType w:val="hybridMultilevel"/>
    <w:tmpl w:val="2A345A2A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C526B9"/>
    <w:multiLevelType w:val="hybridMultilevel"/>
    <w:tmpl w:val="9A60D796"/>
    <w:lvl w:ilvl="0" w:tplc="644E8F0E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A9F0059"/>
    <w:multiLevelType w:val="hybridMultilevel"/>
    <w:tmpl w:val="9A42703C"/>
    <w:lvl w:ilvl="0" w:tplc="AEE4E2E2"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7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2452" w:hanging="360"/>
      </w:pPr>
    </w:lvl>
    <w:lvl w:ilvl="2">
      <w:start w:val="1"/>
      <w:numFmt w:val="lowerRoman"/>
      <w:lvlText w:val="%3."/>
      <w:lvlJc w:val="right"/>
      <w:pPr>
        <w:ind w:left="3172" w:hanging="180"/>
      </w:pPr>
    </w:lvl>
    <w:lvl w:ilvl="3">
      <w:start w:val="1"/>
      <w:numFmt w:val="decimal"/>
      <w:lvlText w:val="%4."/>
      <w:lvlJc w:val="left"/>
      <w:pPr>
        <w:ind w:left="3892" w:hanging="360"/>
      </w:pPr>
    </w:lvl>
    <w:lvl w:ilvl="4">
      <w:start w:val="1"/>
      <w:numFmt w:val="lowerLetter"/>
      <w:lvlText w:val="%5."/>
      <w:lvlJc w:val="left"/>
      <w:pPr>
        <w:ind w:left="4612" w:hanging="360"/>
      </w:pPr>
    </w:lvl>
    <w:lvl w:ilvl="5">
      <w:start w:val="1"/>
      <w:numFmt w:val="lowerRoman"/>
      <w:lvlText w:val="%6."/>
      <w:lvlJc w:val="right"/>
      <w:pPr>
        <w:ind w:left="5332" w:hanging="180"/>
      </w:pPr>
    </w:lvl>
    <w:lvl w:ilvl="6">
      <w:start w:val="1"/>
      <w:numFmt w:val="decimal"/>
      <w:lvlText w:val="%7."/>
      <w:lvlJc w:val="left"/>
      <w:pPr>
        <w:ind w:left="6052" w:hanging="360"/>
      </w:pPr>
    </w:lvl>
    <w:lvl w:ilvl="7">
      <w:start w:val="1"/>
      <w:numFmt w:val="lowerLetter"/>
      <w:lvlText w:val="%8."/>
      <w:lvlJc w:val="left"/>
      <w:pPr>
        <w:ind w:left="6772" w:hanging="360"/>
      </w:pPr>
    </w:lvl>
    <w:lvl w:ilvl="8">
      <w:start w:val="1"/>
      <w:numFmt w:val="lowerRoman"/>
      <w:lvlText w:val="%9."/>
      <w:lvlJc w:val="right"/>
      <w:pPr>
        <w:ind w:left="7492" w:hanging="180"/>
      </w:pPr>
    </w:lvl>
  </w:abstractNum>
  <w:abstractNum w:abstractNumId="10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46B5516"/>
    <w:multiLevelType w:val="hybridMultilevel"/>
    <w:tmpl w:val="088E6F08"/>
    <w:lvl w:ilvl="0" w:tplc="FFFFFFFF">
      <w:start w:val="3"/>
      <w:numFmt w:val="bullet"/>
      <w:lvlText w:val="-"/>
      <w:lvlJc w:val="left"/>
      <w:pPr>
        <w:ind w:left="152" w:hanging="360"/>
      </w:pPr>
      <w:rPr>
        <w:rFonts w:ascii="Times New Roman" w:eastAsia="Calibri" w:hAnsi="Times New Roman" w:cs="Times New Roman"/>
      </w:rPr>
    </w:lvl>
    <w:lvl w:ilvl="1" w:tplc="040C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12" w15:restartNumberingAfterBreak="0">
    <w:nsid w:val="253D4715"/>
    <w:multiLevelType w:val="hybridMultilevel"/>
    <w:tmpl w:val="8C980B0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EA539ED"/>
    <w:multiLevelType w:val="hybridMultilevel"/>
    <w:tmpl w:val="6AEAFD3C"/>
    <w:lvl w:ilvl="0" w:tplc="7594207C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6A1015B"/>
    <w:multiLevelType w:val="hybridMultilevel"/>
    <w:tmpl w:val="00000000"/>
    <w:lvl w:ilvl="0" w:tplc="3E26A154">
      <w:start w:val="1"/>
      <w:numFmt w:val="decimal"/>
      <w:lvlText w:val="%1."/>
      <w:lvlJc w:val="left"/>
      <w:pPr>
        <w:ind w:left="1732" w:hanging="360"/>
      </w:pPr>
      <w:rPr>
        <w:b/>
      </w:rPr>
    </w:lvl>
    <w:lvl w:ilvl="1" w:tplc="B886A240">
      <w:start w:val="1"/>
      <w:numFmt w:val="lowerLetter"/>
      <w:lvlText w:val="%2."/>
      <w:lvlJc w:val="left"/>
      <w:pPr>
        <w:ind w:left="2452" w:hanging="360"/>
      </w:pPr>
    </w:lvl>
    <w:lvl w:ilvl="2" w:tplc="16DA2D2A">
      <w:start w:val="1"/>
      <w:numFmt w:val="lowerRoman"/>
      <w:lvlText w:val="%3."/>
      <w:lvlJc w:val="right"/>
      <w:pPr>
        <w:ind w:left="3172" w:hanging="180"/>
      </w:pPr>
    </w:lvl>
    <w:lvl w:ilvl="3" w:tplc="F3C0931E">
      <w:start w:val="1"/>
      <w:numFmt w:val="decimal"/>
      <w:lvlText w:val="%4."/>
      <w:lvlJc w:val="left"/>
      <w:pPr>
        <w:ind w:left="3892" w:hanging="360"/>
      </w:pPr>
    </w:lvl>
    <w:lvl w:ilvl="4" w:tplc="64AEDEB0">
      <w:start w:val="1"/>
      <w:numFmt w:val="lowerLetter"/>
      <w:lvlText w:val="%5."/>
      <w:lvlJc w:val="left"/>
      <w:pPr>
        <w:ind w:left="4612" w:hanging="360"/>
      </w:pPr>
    </w:lvl>
    <w:lvl w:ilvl="5" w:tplc="ABDEDA72">
      <w:start w:val="1"/>
      <w:numFmt w:val="lowerRoman"/>
      <w:lvlText w:val="%6."/>
      <w:lvlJc w:val="right"/>
      <w:pPr>
        <w:ind w:left="5332" w:hanging="180"/>
      </w:pPr>
    </w:lvl>
    <w:lvl w:ilvl="6" w:tplc="DE3C244E">
      <w:start w:val="1"/>
      <w:numFmt w:val="decimal"/>
      <w:lvlText w:val="%7."/>
      <w:lvlJc w:val="left"/>
      <w:pPr>
        <w:ind w:left="6052" w:hanging="360"/>
      </w:pPr>
    </w:lvl>
    <w:lvl w:ilvl="7" w:tplc="0D0240E4">
      <w:start w:val="1"/>
      <w:numFmt w:val="lowerLetter"/>
      <w:lvlText w:val="%8."/>
      <w:lvlJc w:val="left"/>
      <w:pPr>
        <w:ind w:left="6772" w:hanging="360"/>
      </w:pPr>
    </w:lvl>
    <w:lvl w:ilvl="8" w:tplc="CBBC9A9A">
      <w:start w:val="1"/>
      <w:numFmt w:val="lowerRoman"/>
      <w:lvlText w:val="%9."/>
      <w:lvlJc w:val="right"/>
      <w:pPr>
        <w:ind w:left="7492" w:hanging="180"/>
      </w:pPr>
    </w:lvl>
  </w:abstractNum>
  <w:abstractNum w:abstractNumId="19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ED0B9C"/>
    <w:multiLevelType w:val="hybridMultilevel"/>
    <w:tmpl w:val="59F2FEDC"/>
    <w:lvl w:ilvl="0" w:tplc="20245E1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CA0BA3"/>
    <w:multiLevelType w:val="hybridMultilevel"/>
    <w:tmpl w:val="1FC2CEDE"/>
    <w:lvl w:ilvl="0" w:tplc="904C2EFA">
      <w:start w:val="1"/>
      <w:numFmt w:val="decimal"/>
      <w:lvlText w:val="%1."/>
      <w:lvlJc w:val="left"/>
      <w:pPr>
        <w:ind w:left="6" w:hanging="360"/>
      </w:pPr>
      <w:rPr>
        <w:b/>
      </w:rPr>
    </w:lvl>
    <w:lvl w:ilvl="1" w:tplc="040C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446" w:hanging="180"/>
      </w:pPr>
    </w:lvl>
    <w:lvl w:ilvl="3" w:tplc="040C000F" w:tentative="1">
      <w:start w:val="1"/>
      <w:numFmt w:val="decimal"/>
      <w:lvlText w:val="%4."/>
      <w:lvlJc w:val="left"/>
      <w:pPr>
        <w:ind w:left="2166" w:hanging="360"/>
      </w:pPr>
    </w:lvl>
    <w:lvl w:ilvl="4" w:tplc="040C0019" w:tentative="1">
      <w:start w:val="1"/>
      <w:numFmt w:val="lowerLetter"/>
      <w:lvlText w:val="%5."/>
      <w:lvlJc w:val="left"/>
      <w:pPr>
        <w:ind w:left="2886" w:hanging="360"/>
      </w:pPr>
    </w:lvl>
    <w:lvl w:ilvl="5" w:tplc="040C001B" w:tentative="1">
      <w:start w:val="1"/>
      <w:numFmt w:val="lowerRoman"/>
      <w:lvlText w:val="%6."/>
      <w:lvlJc w:val="right"/>
      <w:pPr>
        <w:ind w:left="3606" w:hanging="180"/>
      </w:pPr>
    </w:lvl>
    <w:lvl w:ilvl="6" w:tplc="040C000F" w:tentative="1">
      <w:start w:val="1"/>
      <w:numFmt w:val="decimal"/>
      <w:lvlText w:val="%7."/>
      <w:lvlJc w:val="left"/>
      <w:pPr>
        <w:ind w:left="4326" w:hanging="360"/>
      </w:pPr>
    </w:lvl>
    <w:lvl w:ilvl="7" w:tplc="040C0019" w:tentative="1">
      <w:start w:val="1"/>
      <w:numFmt w:val="lowerLetter"/>
      <w:lvlText w:val="%8."/>
      <w:lvlJc w:val="left"/>
      <w:pPr>
        <w:ind w:left="5046" w:hanging="360"/>
      </w:pPr>
    </w:lvl>
    <w:lvl w:ilvl="8" w:tplc="04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2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68453F"/>
    <w:multiLevelType w:val="hybridMultilevel"/>
    <w:tmpl w:val="00000000"/>
    <w:lvl w:ilvl="0" w:tplc="AA04074C">
      <w:start w:val="1"/>
      <w:numFmt w:val="decimal"/>
      <w:lvlText w:val="%1."/>
      <w:lvlJc w:val="left"/>
      <w:pPr>
        <w:ind w:left="1732" w:hanging="360"/>
      </w:pPr>
      <w:rPr>
        <w:b/>
      </w:rPr>
    </w:lvl>
    <w:lvl w:ilvl="1" w:tplc="60589FE4">
      <w:start w:val="1"/>
      <w:numFmt w:val="lowerLetter"/>
      <w:lvlText w:val="%2."/>
      <w:lvlJc w:val="left"/>
      <w:pPr>
        <w:ind w:left="2452" w:hanging="360"/>
      </w:pPr>
    </w:lvl>
    <w:lvl w:ilvl="2" w:tplc="9C5E58F0">
      <w:start w:val="1"/>
      <w:numFmt w:val="lowerRoman"/>
      <w:lvlText w:val="%3."/>
      <w:lvlJc w:val="right"/>
      <w:pPr>
        <w:ind w:left="3172" w:hanging="180"/>
      </w:pPr>
    </w:lvl>
    <w:lvl w:ilvl="3" w:tplc="5E5C882C">
      <w:start w:val="1"/>
      <w:numFmt w:val="decimal"/>
      <w:lvlText w:val="%4."/>
      <w:lvlJc w:val="left"/>
      <w:pPr>
        <w:ind w:left="3892" w:hanging="360"/>
      </w:pPr>
    </w:lvl>
    <w:lvl w:ilvl="4" w:tplc="82A22048">
      <w:start w:val="1"/>
      <w:numFmt w:val="lowerLetter"/>
      <w:lvlText w:val="%5."/>
      <w:lvlJc w:val="left"/>
      <w:pPr>
        <w:ind w:left="4612" w:hanging="360"/>
      </w:pPr>
    </w:lvl>
    <w:lvl w:ilvl="5" w:tplc="D54AF504">
      <w:start w:val="1"/>
      <w:numFmt w:val="lowerRoman"/>
      <w:lvlText w:val="%6."/>
      <w:lvlJc w:val="right"/>
      <w:pPr>
        <w:ind w:left="5332" w:hanging="180"/>
      </w:pPr>
    </w:lvl>
    <w:lvl w:ilvl="6" w:tplc="4076491A">
      <w:start w:val="1"/>
      <w:numFmt w:val="decimal"/>
      <w:lvlText w:val="%7."/>
      <w:lvlJc w:val="left"/>
      <w:pPr>
        <w:ind w:left="6052" w:hanging="360"/>
      </w:pPr>
    </w:lvl>
    <w:lvl w:ilvl="7" w:tplc="E514BA32">
      <w:start w:val="1"/>
      <w:numFmt w:val="lowerLetter"/>
      <w:lvlText w:val="%8."/>
      <w:lvlJc w:val="left"/>
      <w:pPr>
        <w:ind w:left="6772" w:hanging="360"/>
      </w:pPr>
    </w:lvl>
    <w:lvl w:ilvl="8" w:tplc="C67636AA">
      <w:start w:val="1"/>
      <w:numFmt w:val="lowerRoman"/>
      <w:lvlText w:val="%9."/>
      <w:lvlJc w:val="right"/>
      <w:pPr>
        <w:ind w:left="7492" w:hanging="180"/>
      </w:pPr>
    </w:lvl>
  </w:abstractNum>
  <w:abstractNum w:abstractNumId="24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5" w15:restartNumberingAfterBreak="0">
    <w:nsid w:val="491F5DB2"/>
    <w:multiLevelType w:val="hybridMultilevel"/>
    <w:tmpl w:val="D1EA8314"/>
    <w:lvl w:ilvl="0" w:tplc="0186F146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578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5C0871CA"/>
    <w:multiLevelType w:val="hybridMultilevel"/>
    <w:tmpl w:val="2A345A2A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4E63D8"/>
    <w:multiLevelType w:val="hybridMultilevel"/>
    <w:tmpl w:val="23444740"/>
    <w:lvl w:ilvl="0" w:tplc="AF0AC158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7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8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1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3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238828574">
    <w:abstractNumId w:val="41"/>
  </w:num>
  <w:num w:numId="2" w16cid:durableId="1600596508">
    <w:abstractNumId w:val="1"/>
  </w:num>
  <w:num w:numId="3" w16cid:durableId="1106970703">
    <w:abstractNumId w:val="14"/>
  </w:num>
  <w:num w:numId="4" w16cid:durableId="1735351418">
    <w:abstractNumId w:val="30"/>
  </w:num>
  <w:num w:numId="5" w16cid:durableId="137959056">
    <w:abstractNumId w:val="4"/>
  </w:num>
  <w:num w:numId="6" w16cid:durableId="89354515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52555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1608178">
    <w:abstractNumId w:val="37"/>
  </w:num>
  <w:num w:numId="9" w16cid:durableId="590310857">
    <w:abstractNumId w:val="13"/>
  </w:num>
  <w:num w:numId="10" w16cid:durableId="368991951">
    <w:abstractNumId w:val="28"/>
  </w:num>
  <w:num w:numId="11" w16cid:durableId="1760565564">
    <w:abstractNumId w:val="31"/>
  </w:num>
  <w:num w:numId="12" w16cid:durableId="1132869402">
    <w:abstractNumId w:val="10"/>
  </w:num>
  <w:num w:numId="13" w16cid:durableId="737557294">
    <w:abstractNumId w:val="17"/>
  </w:num>
  <w:num w:numId="14" w16cid:durableId="164513020">
    <w:abstractNumId w:val="29"/>
  </w:num>
  <w:num w:numId="15" w16cid:durableId="10506933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1476690">
    <w:abstractNumId w:val="4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277044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2406007">
    <w:abstractNumId w:val="9"/>
  </w:num>
  <w:num w:numId="19" w16cid:durableId="1877547297">
    <w:abstractNumId w:val="24"/>
  </w:num>
  <w:num w:numId="20" w16cid:durableId="1113523699">
    <w:abstractNumId w:val="22"/>
  </w:num>
  <w:num w:numId="21" w16cid:durableId="1572277561">
    <w:abstractNumId w:val="3"/>
  </w:num>
  <w:num w:numId="22" w16cid:durableId="2088502141">
    <w:abstractNumId w:val="2"/>
  </w:num>
  <w:num w:numId="23" w16cid:durableId="1885675576">
    <w:abstractNumId w:val="16"/>
  </w:num>
  <w:num w:numId="24" w16cid:durableId="1247033790">
    <w:abstractNumId w:val="40"/>
  </w:num>
  <w:num w:numId="25" w16cid:durableId="1857108380">
    <w:abstractNumId w:val="36"/>
  </w:num>
  <w:num w:numId="26" w16cid:durableId="145235626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71507331">
    <w:abstractNumId w:val="43"/>
  </w:num>
  <w:num w:numId="28" w16cid:durableId="1788574317">
    <w:abstractNumId w:val="35"/>
  </w:num>
  <w:num w:numId="29" w16cid:durableId="2118063833">
    <w:abstractNumId w:val="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63702711">
    <w:abstractNumId w:val="0"/>
  </w:num>
  <w:num w:numId="31" w16cid:durableId="1535926809">
    <w:abstractNumId w:val="39"/>
  </w:num>
  <w:num w:numId="32" w16cid:durableId="500506026">
    <w:abstractNumId w:val="5"/>
  </w:num>
  <w:num w:numId="33" w16cid:durableId="964970132">
    <w:abstractNumId w:val="27"/>
  </w:num>
  <w:num w:numId="34" w16cid:durableId="1905943629">
    <w:abstractNumId w:val="8"/>
  </w:num>
  <w:num w:numId="35" w16cid:durableId="877817653">
    <w:abstractNumId w:val="23"/>
  </w:num>
  <w:num w:numId="36" w16cid:durableId="273750590">
    <w:abstractNumId w:val="12"/>
  </w:num>
  <w:num w:numId="37" w16cid:durableId="1965043219">
    <w:abstractNumId w:val="18"/>
  </w:num>
  <w:num w:numId="38" w16cid:durableId="1454203203">
    <w:abstractNumId w:val="21"/>
  </w:num>
  <w:num w:numId="39" w16cid:durableId="121923897">
    <w:abstractNumId w:val="11"/>
  </w:num>
  <w:num w:numId="40" w16cid:durableId="159657493">
    <w:abstractNumId w:val="33"/>
  </w:num>
  <w:num w:numId="41" w16cid:durableId="164518613">
    <w:abstractNumId w:val="15"/>
  </w:num>
  <w:num w:numId="42" w16cid:durableId="1997222338">
    <w:abstractNumId w:val="6"/>
  </w:num>
  <w:num w:numId="43" w16cid:durableId="369846244">
    <w:abstractNumId w:val="34"/>
  </w:num>
  <w:num w:numId="44" w16cid:durableId="1376194037">
    <w:abstractNumId w:val="20"/>
  </w:num>
  <w:num w:numId="45" w16cid:durableId="372391654">
    <w:abstractNumId w:val="26"/>
  </w:num>
  <w:num w:numId="46" w16cid:durableId="920409844">
    <w:abstractNumId w:val="7"/>
  </w:num>
  <w:num w:numId="47" w16cid:durableId="4754124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21923"/>
    <w:rsid w:val="00023C05"/>
    <w:rsid w:val="0003560B"/>
    <w:rsid w:val="00051F83"/>
    <w:rsid w:val="00053FBB"/>
    <w:rsid w:val="00072037"/>
    <w:rsid w:val="0008118E"/>
    <w:rsid w:val="00086866"/>
    <w:rsid w:val="0009234E"/>
    <w:rsid w:val="000A31DB"/>
    <w:rsid w:val="000D119C"/>
    <w:rsid w:val="000D2B1F"/>
    <w:rsid w:val="000E0928"/>
    <w:rsid w:val="000E3EB6"/>
    <w:rsid w:val="000F154C"/>
    <w:rsid w:val="000F2D13"/>
    <w:rsid w:val="00112876"/>
    <w:rsid w:val="00117F56"/>
    <w:rsid w:val="0012274B"/>
    <w:rsid w:val="00130575"/>
    <w:rsid w:val="00136F0D"/>
    <w:rsid w:val="00151417"/>
    <w:rsid w:val="00153140"/>
    <w:rsid w:val="00182F0C"/>
    <w:rsid w:val="001862D8"/>
    <w:rsid w:val="00197FB2"/>
    <w:rsid w:val="001A25C2"/>
    <w:rsid w:val="001A33C4"/>
    <w:rsid w:val="001C5897"/>
    <w:rsid w:val="001F15B4"/>
    <w:rsid w:val="00200617"/>
    <w:rsid w:val="002012EE"/>
    <w:rsid w:val="00201960"/>
    <w:rsid w:val="002045DC"/>
    <w:rsid w:val="00212F92"/>
    <w:rsid w:val="0021397C"/>
    <w:rsid w:val="00231116"/>
    <w:rsid w:val="00234A53"/>
    <w:rsid w:val="00271B73"/>
    <w:rsid w:val="00281CCE"/>
    <w:rsid w:val="00284DC2"/>
    <w:rsid w:val="00292B93"/>
    <w:rsid w:val="00297744"/>
    <w:rsid w:val="002B362C"/>
    <w:rsid w:val="002C3248"/>
    <w:rsid w:val="002D79DB"/>
    <w:rsid w:val="003001BC"/>
    <w:rsid w:val="0030777F"/>
    <w:rsid w:val="00315184"/>
    <w:rsid w:val="00317520"/>
    <w:rsid w:val="0034462A"/>
    <w:rsid w:val="00346D5A"/>
    <w:rsid w:val="003637A2"/>
    <w:rsid w:val="003645AA"/>
    <w:rsid w:val="00383995"/>
    <w:rsid w:val="003945E5"/>
    <w:rsid w:val="00395AFB"/>
    <w:rsid w:val="00395EC7"/>
    <w:rsid w:val="00395FB0"/>
    <w:rsid w:val="003A0DF0"/>
    <w:rsid w:val="003C3560"/>
    <w:rsid w:val="003C494D"/>
    <w:rsid w:val="003E0202"/>
    <w:rsid w:val="003E3CCB"/>
    <w:rsid w:val="003F53DA"/>
    <w:rsid w:val="003F5A94"/>
    <w:rsid w:val="003F7F47"/>
    <w:rsid w:val="00403ACB"/>
    <w:rsid w:val="00434646"/>
    <w:rsid w:val="00445301"/>
    <w:rsid w:val="00451ED7"/>
    <w:rsid w:val="004527D6"/>
    <w:rsid w:val="00454368"/>
    <w:rsid w:val="00455DF7"/>
    <w:rsid w:val="00461746"/>
    <w:rsid w:val="004623AC"/>
    <w:rsid w:val="00476BA9"/>
    <w:rsid w:val="00477FBA"/>
    <w:rsid w:val="00486CCA"/>
    <w:rsid w:val="00486F62"/>
    <w:rsid w:val="0049164F"/>
    <w:rsid w:val="00491DE8"/>
    <w:rsid w:val="00497090"/>
    <w:rsid w:val="004A2D70"/>
    <w:rsid w:val="004F5E15"/>
    <w:rsid w:val="004F63C8"/>
    <w:rsid w:val="00506F3C"/>
    <w:rsid w:val="005241CF"/>
    <w:rsid w:val="0053259A"/>
    <w:rsid w:val="00536DF5"/>
    <w:rsid w:val="00542A13"/>
    <w:rsid w:val="00551AF3"/>
    <w:rsid w:val="0055461D"/>
    <w:rsid w:val="00563B3D"/>
    <w:rsid w:val="0057370F"/>
    <w:rsid w:val="00576FE8"/>
    <w:rsid w:val="00584F3B"/>
    <w:rsid w:val="005945D1"/>
    <w:rsid w:val="005A1396"/>
    <w:rsid w:val="005B3390"/>
    <w:rsid w:val="005B56EB"/>
    <w:rsid w:val="005E13A8"/>
    <w:rsid w:val="005F370A"/>
    <w:rsid w:val="005F42E1"/>
    <w:rsid w:val="00600CFC"/>
    <w:rsid w:val="006053CC"/>
    <w:rsid w:val="0061075D"/>
    <w:rsid w:val="006133A2"/>
    <w:rsid w:val="00635444"/>
    <w:rsid w:val="006561D3"/>
    <w:rsid w:val="006A08DB"/>
    <w:rsid w:val="006A1432"/>
    <w:rsid w:val="006B6B04"/>
    <w:rsid w:val="006D2008"/>
    <w:rsid w:val="006D4E42"/>
    <w:rsid w:val="006F5481"/>
    <w:rsid w:val="00730573"/>
    <w:rsid w:val="00757AC0"/>
    <w:rsid w:val="00760F47"/>
    <w:rsid w:val="00763CBE"/>
    <w:rsid w:val="007765BA"/>
    <w:rsid w:val="00782C20"/>
    <w:rsid w:val="00792B57"/>
    <w:rsid w:val="007A2402"/>
    <w:rsid w:val="007B787F"/>
    <w:rsid w:val="007C32E5"/>
    <w:rsid w:val="007C4F06"/>
    <w:rsid w:val="007F68AE"/>
    <w:rsid w:val="007F7BC6"/>
    <w:rsid w:val="0082001E"/>
    <w:rsid w:val="00824C2C"/>
    <w:rsid w:val="0083631E"/>
    <w:rsid w:val="00843840"/>
    <w:rsid w:val="008834F0"/>
    <w:rsid w:val="00891B50"/>
    <w:rsid w:val="008B3E2C"/>
    <w:rsid w:val="008D4296"/>
    <w:rsid w:val="008E0496"/>
    <w:rsid w:val="008E0B15"/>
    <w:rsid w:val="008E483E"/>
    <w:rsid w:val="008F7EEE"/>
    <w:rsid w:val="00903B7E"/>
    <w:rsid w:val="00912769"/>
    <w:rsid w:val="00916BE6"/>
    <w:rsid w:val="00920AE2"/>
    <w:rsid w:val="00943752"/>
    <w:rsid w:val="00950337"/>
    <w:rsid w:val="0095613A"/>
    <w:rsid w:val="00957196"/>
    <w:rsid w:val="009752B5"/>
    <w:rsid w:val="00990693"/>
    <w:rsid w:val="00995760"/>
    <w:rsid w:val="009B78ED"/>
    <w:rsid w:val="009C30E0"/>
    <w:rsid w:val="009D1E83"/>
    <w:rsid w:val="009D72BE"/>
    <w:rsid w:val="009E0072"/>
    <w:rsid w:val="009E15A0"/>
    <w:rsid w:val="009E3DE2"/>
    <w:rsid w:val="009E42F8"/>
    <w:rsid w:val="00A00C12"/>
    <w:rsid w:val="00A0654C"/>
    <w:rsid w:val="00A141FA"/>
    <w:rsid w:val="00A35E14"/>
    <w:rsid w:val="00A47D33"/>
    <w:rsid w:val="00A60F1E"/>
    <w:rsid w:val="00A65038"/>
    <w:rsid w:val="00A704F0"/>
    <w:rsid w:val="00A872B9"/>
    <w:rsid w:val="00AA50F7"/>
    <w:rsid w:val="00AB6A64"/>
    <w:rsid w:val="00AB7794"/>
    <w:rsid w:val="00AC5CB8"/>
    <w:rsid w:val="00AD3E55"/>
    <w:rsid w:val="00AD62B3"/>
    <w:rsid w:val="00AD77E7"/>
    <w:rsid w:val="00AD7DDF"/>
    <w:rsid w:val="00B058D7"/>
    <w:rsid w:val="00B06E0D"/>
    <w:rsid w:val="00B30549"/>
    <w:rsid w:val="00B340FA"/>
    <w:rsid w:val="00B41F41"/>
    <w:rsid w:val="00B55CA1"/>
    <w:rsid w:val="00B71B75"/>
    <w:rsid w:val="00BA5ABA"/>
    <w:rsid w:val="00C10C6B"/>
    <w:rsid w:val="00C268CB"/>
    <w:rsid w:val="00C343E2"/>
    <w:rsid w:val="00C50C2F"/>
    <w:rsid w:val="00C510FB"/>
    <w:rsid w:val="00C626B7"/>
    <w:rsid w:val="00C6767B"/>
    <w:rsid w:val="00C97E42"/>
    <w:rsid w:val="00CA27EC"/>
    <w:rsid w:val="00CA4CC2"/>
    <w:rsid w:val="00CB4697"/>
    <w:rsid w:val="00CC3F6A"/>
    <w:rsid w:val="00CD4DDC"/>
    <w:rsid w:val="00CE0FFA"/>
    <w:rsid w:val="00CE1A30"/>
    <w:rsid w:val="00CE6B8D"/>
    <w:rsid w:val="00D1517C"/>
    <w:rsid w:val="00D30305"/>
    <w:rsid w:val="00D323AE"/>
    <w:rsid w:val="00D4655E"/>
    <w:rsid w:val="00D5153F"/>
    <w:rsid w:val="00D73CE6"/>
    <w:rsid w:val="00D75AA0"/>
    <w:rsid w:val="00D84EA5"/>
    <w:rsid w:val="00D9409A"/>
    <w:rsid w:val="00D959C5"/>
    <w:rsid w:val="00D96728"/>
    <w:rsid w:val="00D96F4C"/>
    <w:rsid w:val="00DA0288"/>
    <w:rsid w:val="00DA2013"/>
    <w:rsid w:val="00DB5EE5"/>
    <w:rsid w:val="00DC4A1D"/>
    <w:rsid w:val="00DD036E"/>
    <w:rsid w:val="00DE37BF"/>
    <w:rsid w:val="00E205F0"/>
    <w:rsid w:val="00E4732F"/>
    <w:rsid w:val="00E509F1"/>
    <w:rsid w:val="00E639D8"/>
    <w:rsid w:val="00E87A28"/>
    <w:rsid w:val="00EA0972"/>
    <w:rsid w:val="00EB2691"/>
    <w:rsid w:val="00F066BD"/>
    <w:rsid w:val="00F35762"/>
    <w:rsid w:val="00F548D6"/>
    <w:rsid w:val="00F66E67"/>
    <w:rsid w:val="00F747F3"/>
    <w:rsid w:val="00F82490"/>
    <w:rsid w:val="00F97931"/>
    <w:rsid w:val="00FA0CD6"/>
    <w:rsid w:val="00FB0690"/>
    <w:rsid w:val="00FB0D35"/>
    <w:rsid w:val="00FB2428"/>
    <w:rsid w:val="00FB6F1D"/>
    <w:rsid w:val="00FC6ADF"/>
    <w:rsid w:val="00FD10FE"/>
    <w:rsid w:val="00FE14D1"/>
    <w:rsid w:val="00FE7BBE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07F9504-8A06-44DD-A1A6-B3AB0EDB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45A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645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1395</Words>
  <Characters>7957</Characters>
  <Application>Microsoft Office Word</Application>
  <DocSecurity>4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LEIGNEL Valerie</cp:lastModifiedBy>
  <cp:revision>3</cp:revision>
  <cp:lastPrinted>2014-12-19T18:09:00Z</cp:lastPrinted>
  <dcterms:created xsi:type="dcterms:W3CDTF">2014-12-19T18:03:00Z</dcterms:created>
  <dcterms:modified xsi:type="dcterms:W3CDTF">2014-12-19T18:15:00Z</dcterms:modified>
</cp:coreProperties>
</file>