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B34636">
        <w:rPr>
          <w:rFonts w:ascii="Times New Roman" w:eastAsia="Times New Roman" w:hAnsi="Times New Roman"/>
          <w:sz w:val="24"/>
          <w:szCs w:val="24"/>
        </w:rPr>
        <w:t>21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33749">
        <w:rPr>
          <w:rFonts w:ascii="Times New Roman" w:eastAsia="Times New Roman" w:hAnsi="Times New Roman"/>
          <w:sz w:val="24"/>
          <w:szCs w:val="24"/>
        </w:rPr>
        <w:t>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AA512B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Questions d</w:t>
      </w:r>
      <w:r w:rsidR="00A46976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B34636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21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13374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déc</w:t>
      </w:r>
      <w:r w:rsidR="001710D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emb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re 2014</w:t>
      </w:r>
    </w:p>
    <w:p w:rsidR="001426D7" w:rsidRPr="001E0C59" w:rsidRDefault="00866E58" w:rsidP="00AA512B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 xml:space="preserve">Loi croissance et activité : </w:t>
      </w:r>
      <w:r w:rsidR="00931DC2">
        <w:rPr>
          <w:rFonts w:ascii="Times New Roman" w:hAnsi="Times New Roman"/>
          <w:b/>
          <w:sz w:val="23"/>
          <w:szCs w:val="23"/>
          <w:u w:val="single"/>
        </w:rPr>
        <w:t>stabilité à gauche, début de politisation à droite</w:t>
      </w:r>
      <w:r w:rsidR="007A7D81" w:rsidRPr="00866E58">
        <w:rPr>
          <w:rFonts w:ascii="Times New Roman" w:hAnsi="Times New Roman"/>
          <w:sz w:val="23"/>
          <w:szCs w:val="23"/>
        </w:rPr>
        <w:t>.</w:t>
      </w:r>
    </w:p>
    <w:p w:rsidR="007B46B0" w:rsidRPr="00B34636" w:rsidRDefault="007B46B0" w:rsidP="007B46B0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pacing w:val="-2"/>
          <w:sz w:val="23"/>
          <w:szCs w:val="23"/>
        </w:rPr>
      </w:pPr>
      <w:r w:rsidRPr="007B46B0">
        <w:rPr>
          <w:rFonts w:ascii="Times New Roman" w:hAnsi="Times New Roman"/>
          <w:b/>
          <w:spacing w:val="-2"/>
          <w:sz w:val="23"/>
          <w:szCs w:val="23"/>
        </w:rPr>
        <w:t>Avec une moindre exposition médiatique cette semaine, la proportion de Français ayant « </w:t>
      </w:r>
      <w:r w:rsidRPr="007B46B0">
        <w:rPr>
          <w:rFonts w:ascii="Times New Roman" w:hAnsi="Times New Roman"/>
          <w:b/>
          <w:i/>
          <w:spacing w:val="-2"/>
          <w:sz w:val="23"/>
          <w:szCs w:val="23"/>
        </w:rPr>
        <w:t>entendu parler</w:t>
      </w:r>
      <w:r w:rsidRPr="007B46B0">
        <w:rPr>
          <w:rFonts w:ascii="Times New Roman" w:hAnsi="Times New Roman"/>
          <w:b/>
          <w:spacing w:val="-2"/>
          <w:sz w:val="23"/>
          <w:szCs w:val="23"/>
        </w:rPr>
        <w:t xml:space="preserve"> » de la loi </w:t>
      </w:r>
      <w:proofErr w:type="spellStart"/>
      <w:r w:rsidRPr="007B46B0">
        <w:rPr>
          <w:rFonts w:ascii="Times New Roman" w:hAnsi="Times New Roman"/>
          <w:b/>
          <w:spacing w:val="-2"/>
          <w:sz w:val="23"/>
          <w:szCs w:val="23"/>
        </w:rPr>
        <w:t>Macron</w:t>
      </w:r>
      <w:proofErr w:type="spellEnd"/>
      <w:r w:rsidRPr="007B46B0">
        <w:rPr>
          <w:rFonts w:ascii="Times New Roman" w:hAnsi="Times New Roman"/>
          <w:b/>
          <w:spacing w:val="-2"/>
          <w:sz w:val="23"/>
          <w:szCs w:val="23"/>
        </w:rPr>
        <w:t xml:space="preserve"> diminue légèrement</w:t>
      </w:r>
      <w:r>
        <w:rPr>
          <w:rFonts w:ascii="Times New Roman" w:hAnsi="Times New Roman"/>
          <w:spacing w:val="-2"/>
          <w:sz w:val="23"/>
          <w:szCs w:val="23"/>
        </w:rPr>
        <w:t xml:space="preserve"> à </w:t>
      </w:r>
      <w:r w:rsidRPr="00B34636">
        <w:rPr>
          <w:rFonts w:ascii="Times New Roman" w:hAnsi="Times New Roman"/>
          <w:spacing w:val="-2"/>
          <w:sz w:val="23"/>
          <w:szCs w:val="23"/>
        </w:rPr>
        <w:t>56%</w:t>
      </w:r>
      <w:r>
        <w:rPr>
          <w:rFonts w:ascii="Times New Roman" w:hAnsi="Times New Roman"/>
          <w:spacing w:val="-2"/>
          <w:sz w:val="23"/>
          <w:szCs w:val="23"/>
        </w:rPr>
        <w:t xml:space="preserve"> (</w:t>
      </w:r>
      <w:r w:rsidRPr="00B34636">
        <w:rPr>
          <w:rFonts w:ascii="Times New Roman" w:hAnsi="Times New Roman"/>
          <w:spacing w:val="-2"/>
          <w:sz w:val="23"/>
          <w:szCs w:val="23"/>
        </w:rPr>
        <w:t>contre 63% la semaine dernière</w:t>
      </w:r>
      <w:r>
        <w:rPr>
          <w:rFonts w:ascii="Times New Roman" w:hAnsi="Times New Roman"/>
          <w:spacing w:val="-2"/>
          <w:sz w:val="23"/>
          <w:szCs w:val="23"/>
        </w:rPr>
        <w:t>), dont 2</w:t>
      </w:r>
      <w:r w:rsidRPr="00B34636">
        <w:rPr>
          <w:rFonts w:ascii="Times New Roman" w:hAnsi="Times New Roman"/>
          <w:spacing w:val="-2"/>
          <w:sz w:val="23"/>
          <w:szCs w:val="23"/>
        </w:rPr>
        <w:t xml:space="preserve">0% disent </w:t>
      </w:r>
      <w:r>
        <w:rPr>
          <w:rFonts w:ascii="Times New Roman" w:hAnsi="Times New Roman"/>
          <w:spacing w:val="-2"/>
          <w:sz w:val="23"/>
          <w:szCs w:val="23"/>
        </w:rPr>
        <w:t>« </w:t>
      </w:r>
      <w:r w:rsidRPr="007B46B0">
        <w:rPr>
          <w:rFonts w:ascii="Times New Roman" w:hAnsi="Times New Roman"/>
          <w:i/>
          <w:spacing w:val="-2"/>
          <w:sz w:val="23"/>
          <w:szCs w:val="23"/>
        </w:rPr>
        <w:t>savoir précisément de quoi il s’agit</w:t>
      </w:r>
      <w:r>
        <w:rPr>
          <w:rFonts w:ascii="Times New Roman" w:hAnsi="Times New Roman"/>
          <w:spacing w:val="-2"/>
          <w:sz w:val="23"/>
          <w:szCs w:val="23"/>
        </w:rPr>
        <w:t xml:space="preserve"> », </w:t>
      </w:r>
      <w:r w:rsidRPr="007B46B0">
        <w:rPr>
          <w:rFonts w:ascii="Times New Roman" w:hAnsi="Times New Roman"/>
          <w:b/>
          <w:spacing w:val="-2"/>
          <w:sz w:val="23"/>
          <w:szCs w:val="23"/>
        </w:rPr>
        <w:t>ce qui reste un bon score pour une seconde semaine</w:t>
      </w:r>
      <w:r w:rsidRPr="00B34636">
        <w:rPr>
          <w:rFonts w:ascii="Times New Roman" w:hAnsi="Times New Roman"/>
          <w:spacing w:val="-2"/>
          <w:sz w:val="23"/>
          <w:szCs w:val="23"/>
        </w:rPr>
        <w:t>.</w:t>
      </w:r>
    </w:p>
    <w:p w:rsidR="007B46B0" w:rsidRPr="007B46B0" w:rsidRDefault="007B46B0" w:rsidP="00AA512B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7B46B0">
        <w:rPr>
          <w:rFonts w:ascii="Times New Roman" w:hAnsi="Times New Roman"/>
          <w:sz w:val="23"/>
          <w:szCs w:val="23"/>
        </w:rPr>
        <w:t xml:space="preserve">La </w:t>
      </w:r>
      <w:r>
        <w:rPr>
          <w:rFonts w:ascii="Times New Roman" w:hAnsi="Times New Roman"/>
          <w:sz w:val="23"/>
          <w:szCs w:val="23"/>
        </w:rPr>
        <w:t>notoriété reste importante auprès des électeurs F. Hollande de 2012 (68%). Elle est la plus faible auprès des électeurs Front National (40%).</w:t>
      </w:r>
    </w:p>
    <w:p w:rsidR="007B46B0" w:rsidRPr="007B46B0" w:rsidRDefault="007B46B0" w:rsidP="007B46B0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B46B0">
        <w:rPr>
          <w:rFonts w:ascii="Times New Roman" w:hAnsi="Times New Roman"/>
          <w:b/>
          <w:sz w:val="23"/>
          <w:szCs w:val="23"/>
        </w:rPr>
        <w:t xml:space="preserve">Les jugements sur la loi commencent à </w:t>
      </w:r>
      <w:r w:rsidR="00BC4D44">
        <w:rPr>
          <w:rFonts w:ascii="Times New Roman" w:hAnsi="Times New Roman"/>
          <w:b/>
          <w:sz w:val="23"/>
          <w:szCs w:val="23"/>
        </w:rPr>
        <w:t>légèrement</w:t>
      </w:r>
      <w:r w:rsidRPr="007B46B0">
        <w:rPr>
          <w:rFonts w:ascii="Times New Roman" w:hAnsi="Times New Roman"/>
          <w:b/>
          <w:sz w:val="23"/>
          <w:szCs w:val="23"/>
        </w:rPr>
        <w:t xml:space="preserve"> se polariser</w:t>
      </w:r>
      <w:r>
        <w:rPr>
          <w:rFonts w:ascii="Times New Roman" w:hAnsi="Times New Roman"/>
          <w:sz w:val="23"/>
          <w:szCs w:val="23"/>
        </w:rPr>
        <w:t>, mais son approbation garde une assise trans-partisane notable.</w:t>
      </w:r>
    </w:p>
    <w:p w:rsidR="007B46B0" w:rsidRDefault="00B34636" w:rsidP="00B34636">
      <w:pPr>
        <w:spacing w:before="120" w:after="0" w:line="288" w:lineRule="auto"/>
        <w:jc w:val="both"/>
        <w:rPr>
          <w:rFonts w:ascii="Times New Roman" w:hAnsi="Times New Roman"/>
          <w:spacing w:val="-2"/>
          <w:sz w:val="23"/>
          <w:szCs w:val="23"/>
        </w:rPr>
      </w:pPr>
      <w:r w:rsidRPr="00B34636">
        <w:rPr>
          <w:rFonts w:ascii="Times New Roman" w:hAnsi="Times New Roman"/>
          <w:spacing w:val="-2"/>
          <w:sz w:val="23"/>
          <w:szCs w:val="23"/>
        </w:rPr>
        <w:t xml:space="preserve">- </w:t>
      </w:r>
      <w:r w:rsidR="007B46B0" w:rsidRPr="001968F4">
        <w:rPr>
          <w:rFonts w:ascii="Times New Roman" w:hAnsi="Times New Roman"/>
          <w:b/>
          <w:spacing w:val="-2"/>
          <w:sz w:val="23"/>
          <w:szCs w:val="23"/>
        </w:rPr>
        <w:t xml:space="preserve">la gauche bouge </w:t>
      </w:r>
      <w:r w:rsidR="001968F4" w:rsidRPr="001968F4">
        <w:rPr>
          <w:rFonts w:ascii="Times New Roman" w:hAnsi="Times New Roman"/>
          <w:b/>
          <w:spacing w:val="-2"/>
          <w:sz w:val="23"/>
          <w:szCs w:val="23"/>
        </w:rPr>
        <w:t xml:space="preserve">très </w:t>
      </w:r>
      <w:r w:rsidR="007B46B0" w:rsidRPr="001968F4">
        <w:rPr>
          <w:rFonts w:ascii="Times New Roman" w:hAnsi="Times New Roman"/>
          <w:b/>
          <w:spacing w:val="-2"/>
          <w:sz w:val="23"/>
          <w:szCs w:val="23"/>
        </w:rPr>
        <w:t>peu</w:t>
      </w:r>
      <w:r w:rsidR="007B46B0">
        <w:rPr>
          <w:rFonts w:ascii="Times New Roman" w:hAnsi="Times New Roman"/>
          <w:spacing w:val="-2"/>
          <w:sz w:val="23"/>
          <w:szCs w:val="23"/>
        </w:rPr>
        <w:t> : 5</w:t>
      </w:r>
      <w:r w:rsidRPr="00B34636">
        <w:rPr>
          <w:rFonts w:ascii="Times New Roman" w:hAnsi="Times New Roman"/>
          <w:spacing w:val="-2"/>
          <w:sz w:val="23"/>
          <w:szCs w:val="23"/>
        </w:rPr>
        <w:t xml:space="preserve">5% </w:t>
      </w:r>
      <w:r w:rsidR="007B46B0">
        <w:rPr>
          <w:rFonts w:ascii="Times New Roman" w:hAnsi="Times New Roman"/>
          <w:spacing w:val="-2"/>
          <w:sz w:val="23"/>
          <w:szCs w:val="23"/>
        </w:rPr>
        <w:t xml:space="preserve">des sympathisants de gauche </w:t>
      </w:r>
      <w:r w:rsidR="00931DC2">
        <w:rPr>
          <w:rFonts w:ascii="Times New Roman" w:hAnsi="Times New Roman"/>
          <w:spacing w:val="-2"/>
          <w:sz w:val="23"/>
          <w:szCs w:val="23"/>
        </w:rPr>
        <w:t xml:space="preserve">(contre </w:t>
      </w:r>
      <w:r w:rsidR="007B46B0">
        <w:rPr>
          <w:rFonts w:ascii="Times New Roman" w:hAnsi="Times New Roman"/>
          <w:spacing w:val="-2"/>
          <w:sz w:val="23"/>
          <w:szCs w:val="23"/>
        </w:rPr>
        <w:t xml:space="preserve">58% la semaine dernière) </w:t>
      </w:r>
      <w:r w:rsidRPr="00B34636">
        <w:rPr>
          <w:rFonts w:ascii="Times New Roman" w:hAnsi="Times New Roman"/>
          <w:spacing w:val="-2"/>
          <w:sz w:val="23"/>
          <w:szCs w:val="23"/>
        </w:rPr>
        <w:t>estiment qu</w:t>
      </w:r>
      <w:r w:rsidR="007B46B0">
        <w:rPr>
          <w:rFonts w:ascii="Times New Roman" w:hAnsi="Times New Roman"/>
          <w:spacing w:val="-2"/>
          <w:sz w:val="23"/>
          <w:szCs w:val="23"/>
        </w:rPr>
        <w:t>e cette loi « </w:t>
      </w:r>
      <w:r w:rsidRPr="007B46B0">
        <w:rPr>
          <w:rFonts w:ascii="Times New Roman" w:hAnsi="Times New Roman"/>
          <w:i/>
          <w:spacing w:val="-2"/>
          <w:sz w:val="23"/>
          <w:szCs w:val="23"/>
        </w:rPr>
        <w:t>va plutôt dans le bon sens pour libérer les blocages qui existent dans l’économie française</w:t>
      </w:r>
      <w:r w:rsidRPr="00B34636">
        <w:rPr>
          <w:rFonts w:ascii="Times New Roman" w:hAnsi="Times New Roman"/>
          <w:spacing w:val="-2"/>
          <w:sz w:val="23"/>
          <w:szCs w:val="23"/>
        </w:rPr>
        <w:t xml:space="preserve"> »</w:t>
      </w:r>
      <w:r w:rsidR="001968F4">
        <w:rPr>
          <w:rFonts w:ascii="Times New Roman" w:hAnsi="Times New Roman"/>
          <w:spacing w:val="-2"/>
          <w:sz w:val="23"/>
          <w:szCs w:val="23"/>
        </w:rPr>
        <w:t> ; 48% des sympathisants de gauche (</w:t>
      </w:r>
      <w:r w:rsidR="00931DC2">
        <w:rPr>
          <w:rFonts w:ascii="Times New Roman" w:hAnsi="Times New Roman"/>
          <w:spacing w:val="-2"/>
          <w:sz w:val="23"/>
          <w:szCs w:val="23"/>
        </w:rPr>
        <w:t xml:space="preserve">contre </w:t>
      </w:r>
      <w:r w:rsidR="001968F4">
        <w:rPr>
          <w:rFonts w:ascii="Times New Roman" w:hAnsi="Times New Roman"/>
          <w:spacing w:val="-2"/>
          <w:sz w:val="23"/>
          <w:szCs w:val="23"/>
        </w:rPr>
        <w:t>49% la semaine dernière) estiment qu’elle « </w:t>
      </w:r>
      <w:r w:rsidR="001968F4" w:rsidRPr="001968F4">
        <w:rPr>
          <w:rFonts w:ascii="Times New Roman" w:hAnsi="Times New Roman"/>
          <w:i/>
          <w:spacing w:val="-2"/>
          <w:sz w:val="23"/>
          <w:szCs w:val="23"/>
        </w:rPr>
        <w:t>va dans le bon sens pour « améliorer le pouvoir d’achat des personnes modestes</w:t>
      </w:r>
      <w:r w:rsidR="001968F4">
        <w:rPr>
          <w:rFonts w:ascii="Times New Roman" w:hAnsi="Times New Roman"/>
          <w:spacing w:val="-2"/>
          <w:sz w:val="23"/>
          <w:szCs w:val="23"/>
        </w:rPr>
        <w:t> ».</w:t>
      </w:r>
    </w:p>
    <w:p w:rsidR="007B46B0" w:rsidRDefault="001968F4" w:rsidP="00B34636">
      <w:pPr>
        <w:spacing w:before="120" w:after="0" w:line="288" w:lineRule="auto"/>
        <w:jc w:val="both"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spacing w:val="-2"/>
          <w:sz w:val="23"/>
          <w:szCs w:val="23"/>
        </w:rPr>
        <w:t xml:space="preserve">- </w:t>
      </w:r>
      <w:r w:rsidRPr="001968F4">
        <w:rPr>
          <w:rFonts w:ascii="Times New Roman" w:hAnsi="Times New Roman"/>
          <w:b/>
          <w:spacing w:val="-2"/>
          <w:sz w:val="23"/>
          <w:szCs w:val="23"/>
        </w:rPr>
        <w:t xml:space="preserve">les jugements à droite </w:t>
      </w:r>
      <w:r>
        <w:rPr>
          <w:rFonts w:ascii="Times New Roman" w:hAnsi="Times New Roman"/>
          <w:b/>
          <w:spacing w:val="-2"/>
          <w:sz w:val="23"/>
          <w:szCs w:val="23"/>
        </w:rPr>
        <w:t>s’érodent</w:t>
      </w:r>
      <w:r w:rsidRPr="001968F4">
        <w:rPr>
          <w:rFonts w:ascii="Times New Roman" w:hAnsi="Times New Roman"/>
          <w:b/>
          <w:spacing w:val="-2"/>
          <w:sz w:val="23"/>
          <w:szCs w:val="23"/>
        </w:rPr>
        <w:t>, mais restent à un niveau élevé</w:t>
      </w:r>
      <w:r>
        <w:rPr>
          <w:rFonts w:ascii="Times New Roman" w:hAnsi="Times New Roman"/>
          <w:spacing w:val="-2"/>
          <w:sz w:val="23"/>
          <w:szCs w:val="23"/>
        </w:rPr>
        <w:t> : 53% des sympathisants de droite (</w:t>
      </w:r>
      <w:r w:rsidR="00BC4D44">
        <w:rPr>
          <w:rFonts w:ascii="Times New Roman" w:hAnsi="Times New Roman"/>
          <w:spacing w:val="-2"/>
          <w:sz w:val="23"/>
          <w:szCs w:val="23"/>
        </w:rPr>
        <w:t xml:space="preserve">contre </w:t>
      </w:r>
      <w:r>
        <w:rPr>
          <w:rFonts w:ascii="Times New Roman" w:hAnsi="Times New Roman"/>
          <w:spacing w:val="-2"/>
          <w:sz w:val="23"/>
          <w:szCs w:val="23"/>
        </w:rPr>
        <w:t xml:space="preserve">69% la semaine dernière) pensent qu’elle peut </w:t>
      </w:r>
      <w:r w:rsidRPr="001968F4">
        <w:rPr>
          <w:rFonts w:ascii="Times New Roman" w:hAnsi="Times New Roman"/>
          <w:spacing w:val="-2"/>
          <w:sz w:val="23"/>
          <w:szCs w:val="23"/>
        </w:rPr>
        <w:t xml:space="preserve">libérer </w:t>
      </w:r>
      <w:r>
        <w:rPr>
          <w:rFonts w:ascii="Times New Roman" w:hAnsi="Times New Roman"/>
          <w:spacing w:val="-2"/>
          <w:sz w:val="23"/>
          <w:szCs w:val="23"/>
        </w:rPr>
        <w:t xml:space="preserve">l’économie ; 46% (55% la semaine dernière) </w:t>
      </w:r>
      <w:r w:rsidRPr="001968F4">
        <w:rPr>
          <w:rFonts w:ascii="Times New Roman" w:hAnsi="Times New Roman"/>
          <w:spacing w:val="-2"/>
          <w:sz w:val="23"/>
          <w:szCs w:val="23"/>
        </w:rPr>
        <w:t>améliorer le pouvoir d’achat des personnes modestes.</w:t>
      </w:r>
    </w:p>
    <w:p w:rsidR="001968F4" w:rsidRDefault="001968F4" w:rsidP="00665B1A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pacing w:val="-2"/>
          <w:sz w:val="23"/>
          <w:szCs w:val="23"/>
        </w:rPr>
      </w:pPr>
      <w:r w:rsidRPr="001968F4">
        <w:rPr>
          <w:rFonts w:ascii="Times New Roman" w:hAnsi="Times New Roman"/>
          <w:b/>
          <w:spacing w:val="-2"/>
          <w:sz w:val="23"/>
          <w:szCs w:val="23"/>
        </w:rPr>
        <w:t xml:space="preserve">Le vrai clivage se trouve, comme la semaine dernière, entre le PS et </w:t>
      </w:r>
      <w:r w:rsidR="00665B1A">
        <w:rPr>
          <w:rFonts w:ascii="Times New Roman" w:hAnsi="Times New Roman"/>
          <w:b/>
          <w:spacing w:val="-2"/>
          <w:sz w:val="23"/>
          <w:szCs w:val="23"/>
        </w:rPr>
        <w:t xml:space="preserve">le </w:t>
      </w:r>
      <w:r w:rsidRPr="001968F4">
        <w:rPr>
          <w:rFonts w:ascii="Times New Roman" w:hAnsi="Times New Roman"/>
          <w:b/>
          <w:spacing w:val="-2"/>
          <w:sz w:val="23"/>
          <w:szCs w:val="23"/>
        </w:rPr>
        <w:t>Front de Gauche</w:t>
      </w:r>
      <w:r>
        <w:rPr>
          <w:rFonts w:ascii="Times New Roman" w:hAnsi="Times New Roman"/>
          <w:spacing w:val="-2"/>
          <w:sz w:val="23"/>
          <w:szCs w:val="23"/>
        </w:rPr>
        <w:t xml:space="preserve"> : 73% des </w:t>
      </w:r>
      <w:r w:rsidRPr="00665B1A">
        <w:rPr>
          <w:rFonts w:ascii="Times New Roman" w:hAnsi="Times New Roman"/>
          <w:sz w:val="23"/>
          <w:szCs w:val="23"/>
        </w:rPr>
        <w:t>sympathisants</w:t>
      </w:r>
      <w:r>
        <w:rPr>
          <w:rFonts w:ascii="Times New Roman" w:hAnsi="Times New Roman"/>
          <w:spacing w:val="-2"/>
          <w:sz w:val="23"/>
          <w:szCs w:val="23"/>
        </w:rPr>
        <w:t xml:space="preserve"> PS pensent qu</w:t>
      </w:r>
      <w:r w:rsidR="00665B1A">
        <w:rPr>
          <w:rFonts w:ascii="Times New Roman" w:hAnsi="Times New Roman"/>
          <w:spacing w:val="-2"/>
          <w:sz w:val="23"/>
          <w:szCs w:val="23"/>
        </w:rPr>
        <w:t xml:space="preserve">e cette loi </w:t>
      </w:r>
      <w:r>
        <w:rPr>
          <w:rFonts w:ascii="Times New Roman" w:hAnsi="Times New Roman"/>
          <w:spacing w:val="-2"/>
          <w:sz w:val="23"/>
          <w:szCs w:val="23"/>
        </w:rPr>
        <w:t xml:space="preserve">peut libérer </w:t>
      </w:r>
      <w:r w:rsidR="00665B1A">
        <w:rPr>
          <w:rFonts w:ascii="Times New Roman" w:hAnsi="Times New Roman"/>
          <w:spacing w:val="-2"/>
          <w:sz w:val="23"/>
          <w:szCs w:val="23"/>
        </w:rPr>
        <w:t>l’économie contre</w:t>
      </w:r>
      <w:r>
        <w:rPr>
          <w:rFonts w:ascii="Times New Roman" w:hAnsi="Times New Roman"/>
          <w:spacing w:val="-2"/>
          <w:sz w:val="23"/>
          <w:szCs w:val="23"/>
        </w:rPr>
        <w:t xml:space="preserve"> 25% au Front de Gauche ; </w:t>
      </w:r>
      <w:r w:rsidR="00665B1A">
        <w:rPr>
          <w:rFonts w:ascii="Times New Roman" w:hAnsi="Times New Roman"/>
          <w:spacing w:val="-2"/>
          <w:sz w:val="23"/>
          <w:szCs w:val="23"/>
        </w:rPr>
        <w:t xml:space="preserve">61% au PS </w:t>
      </w:r>
      <w:r>
        <w:rPr>
          <w:rFonts w:ascii="Times New Roman" w:hAnsi="Times New Roman"/>
          <w:spacing w:val="-2"/>
          <w:sz w:val="23"/>
          <w:szCs w:val="23"/>
        </w:rPr>
        <w:t>estiment qu’elle peut améliorer le pouvoir d’</w:t>
      </w:r>
      <w:r w:rsidR="00665B1A">
        <w:rPr>
          <w:rFonts w:ascii="Times New Roman" w:hAnsi="Times New Roman"/>
          <w:spacing w:val="-2"/>
          <w:sz w:val="23"/>
          <w:szCs w:val="23"/>
        </w:rPr>
        <w:t xml:space="preserve">achat </w:t>
      </w:r>
      <w:r w:rsidR="00BC4D44">
        <w:rPr>
          <w:rFonts w:ascii="Times New Roman" w:hAnsi="Times New Roman"/>
          <w:spacing w:val="-2"/>
          <w:sz w:val="23"/>
          <w:szCs w:val="23"/>
        </w:rPr>
        <w:t>mais</w:t>
      </w:r>
      <w:r>
        <w:rPr>
          <w:rFonts w:ascii="Times New Roman" w:hAnsi="Times New Roman"/>
          <w:spacing w:val="-2"/>
          <w:sz w:val="23"/>
          <w:szCs w:val="23"/>
        </w:rPr>
        <w:t xml:space="preserve"> 34% au Front de Gauche.</w:t>
      </w:r>
    </w:p>
    <w:p w:rsidR="00665B1A" w:rsidRDefault="00665B1A" w:rsidP="00665B1A">
      <w:pPr>
        <w:spacing w:before="120" w:after="0" w:line="288" w:lineRule="auto"/>
        <w:jc w:val="both"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spacing w:val="-2"/>
          <w:sz w:val="23"/>
          <w:szCs w:val="23"/>
        </w:rPr>
        <w:t>Les sympathisants Front de Gauche restent, de plus en plus, le seul électorat constitué à avoir encore un jugement « idéologique » sur l’action politique (ils sont favorables à un certain nombre des mesures prises séparément, mais s’opposent au projet de loi pour le symbole qu’il constitue)</w:t>
      </w:r>
      <w:r w:rsidR="00EE6DF6">
        <w:rPr>
          <w:rFonts w:ascii="Times New Roman" w:hAnsi="Times New Roman"/>
          <w:spacing w:val="-2"/>
          <w:sz w:val="23"/>
          <w:szCs w:val="23"/>
        </w:rPr>
        <w:t>.</w:t>
      </w:r>
    </w:p>
    <w:p w:rsidR="001968F4" w:rsidRDefault="003C79BA" w:rsidP="001968F4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3C79BA">
        <w:rPr>
          <w:rFonts w:ascii="Times New Roman" w:hAnsi="Times New Roman"/>
          <w:sz w:val="23"/>
          <w:szCs w:val="23"/>
        </w:rPr>
        <w:t xml:space="preserve">A noter également une </w:t>
      </w:r>
      <w:r w:rsidRPr="00EE6DF6">
        <w:rPr>
          <w:rFonts w:ascii="Times New Roman" w:hAnsi="Times New Roman"/>
          <w:b/>
          <w:sz w:val="23"/>
          <w:szCs w:val="23"/>
        </w:rPr>
        <w:t>corrélation nette ent</w:t>
      </w:r>
      <w:r w:rsidR="00BC4D44">
        <w:rPr>
          <w:rFonts w:ascii="Times New Roman" w:hAnsi="Times New Roman"/>
          <w:b/>
          <w:sz w:val="23"/>
          <w:szCs w:val="23"/>
        </w:rPr>
        <w:t>re les jugements positifs sur cette</w:t>
      </w:r>
      <w:r w:rsidRPr="00EE6DF6">
        <w:rPr>
          <w:rFonts w:ascii="Times New Roman" w:hAnsi="Times New Roman"/>
          <w:b/>
          <w:sz w:val="23"/>
          <w:szCs w:val="23"/>
        </w:rPr>
        <w:t xml:space="preserve"> loi et bonne opinion du PR et du PM</w:t>
      </w:r>
      <w:r w:rsidR="00BC4D44">
        <w:rPr>
          <w:rFonts w:ascii="Times New Roman" w:hAnsi="Times New Roman"/>
          <w:sz w:val="23"/>
          <w:szCs w:val="23"/>
        </w:rPr>
        <w:t xml:space="preserve"> (c</w:t>
      </w:r>
      <w:r w:rsidR="00931DC2">
        <w:rPr>
          <w:rFonts w:ascii="Times New Roman" w:hAnsi="Times New Roman"/>
          <w:sz w:val="23"/>
          <w:szCs w:val="23"/>
        </w:rPr>
        <w:t xml:space="preserve">es questions d’actualité ont été </w:t>
      </w:r>
      <w:r w:rsidR="00BC4D44">
        <w:rPr>
          <w:rFonts w:ascii="Times New Roman" w:hAnsi="Times New Roman"/>
          <w:sz w:val="23"/>
          <w:szCs w:val="23"/>
        </w:rPr>
        <w:t>menées</w:t>
      </w:r>
      <w:r w:rsidR="00931DC2">
        <w:rPr>
          <w:rFonts w:ascii="Times New Roman" w:hAnsi="Times New Roman"/>
          <w:sz w:val="23"/>
          <w:szCs w:val="23"/>
        </w:rPr>
        <w:t xml:space="preserve"> sur le même échantillon que le baromètre </w:t>
      </w:r>
      <w:proofErr w:type="spellStart"/>
      <w:r w:rsidR="00931DC2">
        <w:rPr>
          <w:rFonts w:ascii="Times New Roman" w:hAnsi="Times New Roman"/>
          <w:sz w:val="23"/>
          <w:szCs w:val="23"/>
        </w:rPr>
        <w:t>Ifop</w:t>
      </w:r>
      <w:proofErr w:type="spellEnd"/>
      <w:r w:rsidR="00931DC2">
        <w:rPr>
          <w:rFonts w:ascii="Times New Roman" w:hAnsi="Times New Roman"/>
          <w:sz w:val="23"/>
          <w:szCs w:val="23"/>
        </w:rPr>
        <w:t>/JDD, ce qui permet de croiser les réponses)</w:t>
      </w:r>
      <w:r>
        <w:rPr>
          <w:rFonts w:ascii="Times New Roman" w:hAnsi="Times New Roman"/>
          <w:sz w:val="23"/>
          <w:szCs w:val="23"/>
        </w:rPr>
        <w:t> :</w:t>
      </w:r>
      <w:r w:rsidR="00931DC2">
        <w:rPr>
          <w:rFonts w:ascii="Times New Roman" w:hAnsi="Times New Roman"/>
          <w:sz w:val="23"/>
          <w:szCs w:val="23"/>
        </w:rPr>
        <w:t xml:space="preserve"> </w:t>
      </w:r>
      <w:r w:rsidR="00EE6DF6" w:rsidRPr="00EE6DF6">
        <w:rPr>
          <w:rFonts w:ascii="Times New Roman" w:hAnsi="Times New Roman"/>
          <w:b/>
          <w:sz w:val="23"/>
          <w:szCs w:val="23"/>
        </w:rPr>
        <w:t>parmi ceux qui se disent</w:t>
      </w:r>
      <w:r w:rsidR="00EE6DF6" w:rsidRPr="00931DC2">
        <w:rPr>
          <w:rFonts w:ascii="Times New Roman" w:hAnsi="Times New Roman"/>
          <w:b/>
          <w:sz w:val="23"/>
          <w:szCs w:val="23"/>
        </w:rPr>
        <w:t xml:space="preserve"> satisfaits de la loi </w:t>
      </w:r>
      <w:proofErr w:type="spellStart"/>
      <w:r w:rsidR="00EE6DF6" w:rsidRPr="00931DC2">
        <w:rPr>
          <w:rFonts w:ascii="Times New Roman" w:hAnsi="Times New Roman"/>
          <w:b/>
          <w:sz w:val="23"/>
          <w:szCs w:val="23"/>
        </w:rPr>
        <w:t>Macron</w:t>
      </w:r>
      <w:proofErr w:type="spellEnd"/>
      <w:r w:rsidR="00EE6DF6">
        <w:rPr>
          <w:rFonts w:ascii="Times New Roman" w:hAnsi="Times New Roman"/>
          <w:b/>
          <w:sz w:val="23"/>
          <w:szCs w:val="23"/>
        </w:rPr>
        <w:t>,</w:t>
      </w:r>
      <w:r w:rsidR="00EE6DF6" w:rsidRPr="00931DC2">
        <w:rPr>
          <w:rFonts w:ascii="Times New Roman" w:hAnsi="Times New Roman"/>
          <w:b/>
          <w:sz w:val="23"/>
          <w:szCs w:val="23"/>
        </w:rPr>
        <w:t xml:space="preserve"> </w:t>
      </w:r>
      <w:r w:rsidR="00931DC2" w:rsidRPr="00931DC2">
        <w:rPr>
          <w:rFonts w:ascii="Times New Roman" w:hAnsi="Times New Roman"/>
          <w:b/>
          <w:sz w:val="23"/>
          <w:szCs w:val="23"/>
        </w:rPr>
        <w:t>2</w:t>
      </w:r>
      <w:r w:rsidRPr="00931DC2">
        <w:rPr>
          <w:rFonts w:ascii="Times New Roman" w:hAnsi="Times New Roman"/>
          <w:b/>
          <w:sz w:val="23"/>
          <w:szCs w:val="23"/>
        </w:rPr>
        <w:t xml:space="preserve">3% </w:t>
      </w:r>
      <w:r w:rsidR="00931DC2" w:rsidRPr="00931DC2">
        <w:rPr>
          <w:rFonts w:ascii="Times New Roman" w:hAnsi="Times New Roman"/>
          <w:b/>
          <w:sz w:val="23"/>
          <w:szCs w:val="23"/>
        </w:rPr>
        <w:t xml:space="preserve">ont </w:t>
      </w:r>
      <w:r w:rsidRPr="00931DC2">
        <w:rPr>
          <w:rFonts w:ascii="Times New Roman" w:hAnsi="Times New Roman"/>
          <w:b/>
          <w:sz w:val="23"/>
          <w:szCs w:val="23"/>
        </w:rPr>
        <w:t>une bonne opinion du PR</w:t>
      </w:r>
      <w:r w:rsidR="00931DC2" w:rsidRPr="00931DC2">
        <w:rPr>
          <w:rFonts w:ascii="Times New Roman" w:hAnsi="Times New Roman"/>
          <w:b/>
          <w:sz w:val="23"/>
          <w:szCs w:val="23"/>
        </w:rPr>
        <w:t xml:space="preserve">, soit 5 points de plus que </w:t>
      </w:r>
      <w:r w:rsidR="00EE6DF6">
        <w:rPr>
          <w:rFonts w:ascii="Times New Roman" w:hAnsi="Times New Roman"/>
          <w:b/>
          <w:sz w:val="23"/>
          <w:szCs w:val="23"/>
        </w:rPr>
        <w:t>sa popularité moyenne</w:t>
      </w:r>
      <w:r w:rsidR="00931DC2">
        <w:rPr>
          <w:rFonts w:ascii="Times New Roman" w:hAnsi="Times New Roman"/>
          <w:sz w:val="23"/>
          <w:szCs w:val="23"/>
        </w:rPr>
        <w:t xml:space="preserve"> (17% pour le JDD)</w:t>
      </w:r>
      <w:r w:rsidR="00EE6DF6">
        <w:rPr>
          <w:rFonts w:ascii="Times New Roman" w:hAnsi="Times New Roman"/>
          <w:sz w:val="23"/>
          <w:szCs w:val="23"/>
        </w:rPr>
        <w:t>.</w:t>
      </w:r>
    </w:p>
    <w:p w:rsidR="00931DC2" w:rsidRPr="003C79BA" w:rsidRDefault="00931DC2" w:rsidP="00931DC2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L’écart est </w:t>
      </w:r>
      <w:r w:rsidRPr="00931DC2">
        <w:rPr>
          <w:rFonts w:ascii="Times New Roman" w:hAnsi="Times New Roman"/>
          <w:spacing w:val="-2"/>
          <w:sz w:val="23"/>
          <w:szCs w:val="23"/>
        </w:rPr>
        <w:t>encore</w:t>
      </w:r>
      <w:r>
        <w:rPr>
          <w:rFonts w:ascii="Times New Roman" w:hAnsi="Times New Roman"/>
          <w:sz w:val="23"/>
          <w:szCs w:val="23"/>
        </w:rPr>
        <w:t xml:space="preserve"> plus net pour le PM : </w:t>
      </w:r>
      <w:r w:rsidRPr="00931DC2">
        <w:rPr>
          <w:rFonts w:ascii="Times New Roman" w:hAnsi="Times New Roman"/>
          <w:b/>
          <w:sz w:val="23"/>
          <w:szCs w:val="23"/>
        </w:rPr>
        <w:t>46% de ceux qui se disent satisfaits de la loi ont une bonne opinion du PM, soit 11 points de plus que sa popularité</w:t>
      </w:r>
      <w:r w:rsidR="00EE6DF6">
        <w:rPr>
          <w:rFonts w:ascii="Times New Roman" w:hAnsi="Times New Roman"/>
          <w:b/>
          <w:sz w:val="23"/>
          <w:szCs w:val="23"/>
        </w:rPr>
        <w:t xml:space="preserve"> moyenne</w:t>
      </w:r>
      <w:r>
        <w:rPr>
          <w:rFonts w:ascii="Times New Roman" w:hAnsi="Times New Roman"/>
          <w:sz w:val="23"/>
          <w:szCs w:val="23"/>
        </w:rPr>
        <w:t xml:space="preserve"> (</w:t>
      </w:r>
      <w:r w:rsidR="00EE6DF6">
        <w:rPr>
          <w:rFonts w:ascii="Times New Roman" w:hAnsi="Times New Roman"/>
          <w:sz w:val="23"/>
          <w:szCs w:val="23"/>
        </w:rPr>
        <w:t xml:space="preserve">à </w:t>
      </w:r>
      <w:r>
        <w:rPr>
          <w:rFonts w:ascii="Times New Roman" w:hAnsi="Times New Roman"/>
          <w:sz w:val="23"/>
          <w:szCs w:val="23"/>
        </w:rPr>
        <w:t>35%)</w:t>
      </w:r>
      <w:r w:rsidR="00BC4D44">
        <w:rPr>
          <w:rFonts w:ascii="Times New Roman" w:hAnsi="Times New Roman"/>
          <w:sz w:val="23"/>
          <w:szCs w:val="23"/>
        </w:rPr>
        <w:t xml:space="preserve"> - même si cette corrélation ne dit pas le sens de la causalité, qui peut en théorie jouer dans les deux sens</w:t>
      </w:r>
      <w:r>
        <w:rPr>
          <w:rFonts w:ascii="Times New Roman" w:hAnsi="Times New Roman"/>
          <w:sz w:val="23"/>
          <w:szCs w:val="23"/>
        </w:rPr>
        <w:t>.</w:t>
      </w:r>
    </w:p>
    <w:p w:rsidR="00AA512B" w:rsidRPr="00AA512B" w:rsidRDefault="00BC4D44" w:rsidP="00AA512B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Discours sur l’immigration : une approbation, surtout à gauche, mais aussi des réticences</w:t>
      </w:r>
    </w:p>
    <w:p w:rsidR="002178B0" w:rsidRDefault="00EE6DF6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EE6DF6">
        <w:rPr>
          <w:rFonts w:ascii="Times New Roman" w:hAnsi="Times New Roman"/>
          <w:b/>
          <w:sz w:val="23"/>
          <w:szCs w:val="23"/>
        </w:rPr>
        <w:t>Le discours a été assez bien entendu</w:t>
      </w:r>
      <w:r>
        <w:rPr>
          <w:rFonts w:ascii="Times New Roman" w:hAnsi="Times New Roman"/>
          <w:sz w:val="23"/>
          <w:szCs w:val="23"/>
        </w:rPr>
        <w:t xml:space="preserve"> : </w:t>
      </w:r>
      <w:r w:rsidRPr="00EE6DF6">
        <w:rPr>
          <w:rFonts w:ascii="Times New Roman" w:hAnsi="Times New Roman"/>
          <w:sz w:val="23"/>
          <w:szCs w:val="23"/>
        </w:rPr>
        <w:t>51% en ont entendu parler, 27% sachant précisément de quoi il s’agit.</w:t>
      </w:r>
    </w:p>
    <w:p w:rsidR="00EE6DF6" w:rsidRPr="00EE6DF6" w:rsidRDefault="00EE6DF6" w:rsidP="00EE6DF6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80522">
        <w:rPr>
          <w:rFonts w:ascii="Times New Roman" w:hAnsi="Times New Roman"/>
          <w:b/>
          <w:sz w:val="23"/>
          <w:szCs w:val="23"/>
        </w:rPr>
        <w:t>L</w:t>
      </w:r>
      <w:r w:rsidR="00780522">
        <w:rPr>
          <w:rFonts w:ascii="Times New Roman" w:hAnsi="Times New Roman"/>
          <w:b/>
          <w:sz w:val="23"/>
          <w:szCs w:val="23"/>
        </w:rPr>
        <w:t xml:space="preserve">’immigration reste </w:t>
      </w:r>
      <w:r w:rsidR="00BC4D44">
        <w:rPr>
          <w:rFonts w:ascii="Times New Roman" w:hAnsi="Times New Roman"/>
          <w:b/>
          <w:sz w:val="23"/>
          <w:szCs w:val="23"/>
        </w:rPr>
        <w:t xml:space="preserve">bien </w:t>
      </w:r>
      <w:r w:rsidR="00780522">
        <w:rPr>
          <w:rFonts w:ascii="Times New Roman" w:hAnsi="Times New Roman"/>
          <w:b/>
          <w:sz w:val="23"/>
          <w:szCs w:val="23"/>
        </w:rPr>
        <w:t xml:space="preserve">l’un des sujets les plus </w:t>
      </w:r>
      <w:proofErr w:type="spellStart"/>
      <w:r w:rsidR="00780522">
        <w:rPr>
          <w:rFonts w:ascii="Times New Roman" w:hAnsi="Times New Roman"/>
          <w:b/>
          <w:sz w:val="23"/>
          <w:szCs w:val="23"/>
        </w:rPr>
        <w:t>clivants</w:t>
      </w:r>
      <w:proofErr w:type="spellEnd"/>
      <w:r w:rsidR="00780522">
        <w:rPr>
          <w:rFonts w:ascii="Times New Roman" w:hAnsi="Times New Roman"/>
          <w:b/>
          <w:sz w:val="23"/>
          <w:szCs w:val="23"/>
        </w:rPr>
        <w:t xml:space="preserve"> </w:t>
      </w:r>
      <w:proofErr w:type="spellStart"/>
      <w:r w:rsidR="00780522">
        <w:rPr>
          <w:rFonts w:ascii="Times New Roman" w:hAnsi="Times New Roman"/>
          <w:b/>
          <w:sz w:val="23"/>
          <w:szCs w:val="23"/>
        </w:rPr>
        <w:t>gauche-droite</w:t>
      </w:r>
      <w:proofErr w:type="spellEnd"/>
      <w:r>
        <w:rPr>
          <w:rFonts w:ascii="Times New Roman" w:hAnsi="Times New Roman"/>
          <w:sz w:val="23"/>
          <w:szCs w:val="23"/>
        </w:rPr>
        <w:t xml:space="preserve">. </w:t>
      </w:r>
      <w:r w:rsidR="00780522">
        <w:rPr>
          <w:rFonts w:ascii="Times New Roman" w:hAnsi="Times New Roman"/>
          <w:sz w:val="23"/>
          <w:szCs w:val="23"/>
        </w:rPr>
        <w:t>Interrogés s’ils sont « </w:t>
      </w:r>
      <w:r w:rsidR="00780522" w:rsidRPr="00780522">
        <w:rPr>
          <w:rFonts w:ascii="Times New Roman" w:hAnsi="Times New Roman"/>
          <w:i/>
          <w:sz w:val="23"/>
          <w:szCs w:val="23"/>
        </w:rPr>
        <w:t xml:space="preserve">d’accord avec [les] propos de </w:t>
      </w:r>
      <w:r w:rsidRPr="00780522">
        <w:rPr>
          <w:rFonts w:ascii="Times New Roman" w:hAnsi="Times New Roman"/>
          <w:i/>
          <w:sz w:val="23"/>
          <w:szCs w:val="23"/>
        </w:rPr>
        <w:t xml:space="preserve">François Hollande </w:t>
      </w:r>
      <w:r w:rsidR="00780522" w:rsidRPr="00780522">
        <w:rPr>
          <w:rFonts w:ascii="Times New Roman" w:hAnsi="Times New Roman"/>
          <w:i/>
          <w:sz w:val="23"/>
          <w:szCs w:val="23"/>
        </w:rPr>
        <w:t xml:space="preserve">[qui] </w:t>
      </w:r>
      <w:r w:rsidRPr="00780522">
        <w:rPr>
          <w:rFonts w:ascii="Times New Roman" w:hAnsi="Times New Roman"/>
          <w:i/>
          <w:sz w:val="23"/>
          <w:szCs w:val="23"/>
        </w:rPr>
        <w:t>a souhaité rappeler ce que l’immigration a apporté à la France et dénoncer les discours qui jouent sur les peurs liées à l’immigration </w:t>
      </w:r>
      <w:r>
        <w:rPr>
          <w:rFonts w:ascii="Times New Roman" w:hAnsi="Times New Roman"/>
          <w:sz w:val="23"/>
          <w:szCs w:val="23"/>
        </w:rPr>
        <w:t>»</w:t>
      </w:r>
      <w:r w:rsidR="00780522">
        <w:rPr>
          <w:rFonts w:ascii="Times New Roman" w:hAnsi="Times New Roman"/>
          <w:sz w:val="23"/>
          <w:szCs w:val="23"/>
        </w:rPr>
        <w:t xml:space="preserve">, </w:t>
      </w:r>
      <w:r w:rsidR="00780522" w:rsidRPr="00780522">
        <w:rPr>
          <w:rFonts w:ascii="Times New Roman" w:hAnsi="Times New Roman"/>
          <w:b/>
          <w:sz w:val="23"/>
          <w:szCs w:val="23"/>
        </w:rPr>
        <w:t>les réponses sont d’une linéarité parfaite</w:t>
      </w:r>
      <w:r w:rsidR="00BC4D44">
        <w:rPr>
          <w:rFonts w:ascii="Times New Roman" w:hAnsi="Times New Roman"/>
          <w:sz w:val="23"/>
          <w:szCs w:val="23"/>
        </w:rPr>
        <w:t xml:space="preserve"> (chose rare)</w:t>
      </w:r>
      <w:r w:rsidR="00780522" w:rsidRPr="00780522">
        <w:rPr>
          <w:rFonts w:ascii="Times New Roman" w:hAnsi="Times New Roman"/>
          <w:b/>
          <w:sz w:val="23"/>
          <w:szCs w:val="23"/>
        </w:rPr>
        <w:t> </w:t>
      </w:r>
      <w:r w:rsidR="00780522">
        <w:rPr>
          <w:rFonts w:ascii="Times New Roman" w:hAnsi="Times New Roman"/>
          <w:sz w:val="23"/>
          <w:szCs w:val="23"/>
        </w:rPr>
        <w:t xml:space="preserve">: 79% des électeurs de JL. Mélenchon l’approuvent ; 71% des électeurs de F. Hollande ; 66% des électeurs de F. Bayrou ; 43% des électeurs de N. Sarkozy ; et 13% des électeurs de M. Le </w:t>
      </w:r>
      <w:proofErr w:type="spellStart"/>
      <w:r w:rsidR="00780522">
        <w:rPr>
          <w:rFonts w:ascii="Times New Roman" w:hAnsi="Times New Roman"/>
          <w:sz w:val="23"/>
          <w:szCs w:val="23"/>
        </w:rPr>
        <w:t>Pen</w:t>
      </w:r>
      <w:proofErr w:type="spellEnd"/>
      <w:r w:rsidRPr="00EE6DF6">
        <w:rPr>
          <w:rFonts w:ascii="Times New Roman" w:hAnsi="Times New Roman"/>
          <w:sz w:val="23"/>
          <w:szCs w:val="23"/>
        </w:rPr>
        <w:t>.</w:t>
      </w:r>
    </w:p>
    <w:p w:rsidR="006020BC" w:rsidRDefault="00780522" w:rsidP="006020BC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80522">
        <w:rPr>
          <w:rFonts w:ascii="Times New Roman" w:hAnsi="Times New Roman"/>
          <w:sz w:val="23"/>
          <w:szCs w:val="23"/>
        </w:rPr>
        <w:t xml:space="preserve">Au total, </w:t>
      </w:r>
      <w:r w:rsidRPr="006020BC">
        <w:rPr>
          <w:rFonts w:ascii="Times New Roman" w:hAnsi="Times New Roman"/>
          <w:b/>
          <w:sz w:val="23"/>
          <w:szCs w:val="23"/>
        </w:rPr>
        <w:t>54% des Français se disent en accord avec l</w:t>
      </w:r>
      <w:r w:rsidR="006020BC" w:rsidRPr="006020BC">
        <w:rPr>
          <w:rFonts w:ascii="Times New Roman" w:hAnsi="Times New Roman"/>
          <w:b/>
          <w:sz w:val="23"/>
          <w:szCs w:val="23"/>
        </w:rPr>
        <w:t xml:space="preserve">e message </w:t>
      </w:r>
      <w:r w:rsidRPr="006020BC">
        <w:rPr>
          <w:rFonts w:ascii="Times New Roman" w:hAnsi="Times New Roman"/>
          <w:b/>
          <w:sz w:val="23"/>
          <w:szCs w:val="23"/>
        </w:rPr>
        <w:t>du discours ainsi résumé</w:t>
      </w:r>
      <w:r>
        <w:rPr>
          <w:rFonts w:ascii="Times New Roman" w:hAnsi="Times New Roman"/>
          <w:sz w:val="23"/>
          <w:szCs w:val="23"/>
        </w:rPr>
        <w:t xml:space="preserve">, </w:t>
      </w:r>
      <w:r w:rsidR="006020BC">
        <w:rPr>
          <w:rFonts w:ascii="Times New Roman" w:hAnsi="Times New Roman"/>
          <w:sz w:val="23"/>
          <w:szCs w:val="23"/>
        </w:rPr>
        <w:t>soit</w:t>
      </w:r>
      <w:r>
        <w:rPr>
          <w:rFonts w:ascii="Times New Roman" w:hAnsi="Times New Roman"/>
          <w:sz w:val="23"/>
          <w:szCs w:val="23"/>
        </w:rPr>
        <w:t xml:space="preserve"> un score élevé </w:t>
      </w:r>
      <w:r w:rsidRPr="00780522">
        <w:rPr>
          <w:rFonts w:ascii="Times New Roman" w:hAnsi="Times New Roman"/>
          <w:sz w:val="23"/>
          <w:szCs w:val="23"/>
        </w:rPr>
        <w:t xml:space="preserve">compte tenu des crispations </w:t>
      </w:r>
      <w:r w:rsidR="00BC4D44">
        <w:rPr>
          <w:rFonts w:ascii="Times New Roman" w:hAnsi="Times New Roman"/>
          <w:sz w:val="23"/>
          <w:szCs w:val="23"/>
        </w:rPr>
        <w:t>sur le</w:t>
      </w:r>
      <w:r w:rsidRPr="00780522">
        <w:rPr>
          <w:rFonts w:ascii="Times New Roman" w:hAnsi="Times New Roman"/>
          <w:sz w:val="23"/>
          <w:szCs w:val="23"/>
        </w:rPr>
        <w:t xml:space="preserve"> sujet</w:t>
      </w:r>
      <w:r>
        <w:rPr>
          <w:rFonts w:ascii="Times New Roman" w:hAnsi="Times New Roman"/>
          <w:sz w:val="23"/>
          <w:szCs w:val="23"/>
        </w:rPr>
        <w:t xml:space="preserve"> (</w:t>
      </w:r>
      <w:r w:rsidR="00BC4D44">
        <w:rPr>
          <w:rFonts w:ascii="Times New Roman" w:hAnsi="Times New Roman"/>
          <w:sz w:val="23"/>
          <w:szCs w:val="23"/>
        </w:rPr>
        <w:t>même si</w:t>
      </w:r>
      <w:r>
        <w:rPr>
          <w:rFonts w:ascii="Times New Roman" w:hAnsi="Times New Roman"/>
          <w:sz w:val="23"/>
          <w:szCs w:val="23"/>
        </w:rPr>
        <w:t xml:space="preserve"> </w:t>
      </w:r>
      <w:r w:rsidR="00BC4D44">
        <w:rPr>
          <w:rFonts w:ascii="Times New Roman" w:hAnsi="Times New Roman"/>
          <w:sz w:val="23"/>
          <w:szCs w:val="23"/>
        </w:rPr>
        <w:t>avec cette</w:t>
      </w:r>
      <w:r>
        <w:rPr>
          <w:rFonts w:ascii="Times New Roman" w:hAnsi="Times New Roman"/>
          <w:sz w:val="23"/>
          <w:szCs w:val="23"/>
        </w:rPr>
        <w:t xml:space="preserve"> formulation de question, une partie des </w:t>
      </w:r>
      <w:r w:rsidR="006020BC">
        <w:rPr>
          <w:rFonts w:ascii="Times New Roman" w:hAnsi="Times New Roman"/>
          <w:sz w:val="23"/>
          <w:szCs w:val="23"/>
        </w:rPr>
        <w:t xml:space="preserve">sympathisants de droite a certainement </w:t>
      </w:r>
      <w:r w:rsidR="00BC4D44">
        <w:rPr>
          <w:rFonts w:ascii="Times New Roman" w:hAnsi="Times New Roman"/>
          <w:sz w:val="23"/>
          <w:szCs w:val="23"/>
        </w:rPr>
        <w:t>approuvé</w:t>
      </w:r>
      <w:r w:rsidR="006020BC">
        <w:rPr>
          <w:rFonts w:ascii="Times New Roman" w:hAnsi="Times New Roman"/>
          <w:sz w:val="23"/>
          <w:szCs w:val="23"/>
        </w:rPr>
        <w:t xml:space="preserve"> </w:t>
      </w:r>
      <w:r w:rsidR="00BC4D44">
        <w:rPr>
          <w:rFonts w:ascii="Times New Roman" w:hAnsi="Times New Roman"/>
          <w:sz w:val="23"/>
          <w:szCs w:val="23"/>
        </w:rPr>
        <w:t xml:space="preserve">davantage </w:t>
      </w:r>
      <w:r w:rsidR="006020BC">
        <w:rPr>
          <w:rFonts w:ascii="Times New Roman" w:hAnsi="Times New Roman"/>
          <w:sz w:val="23"/>
          <w:szCs w:val="23"/>
        </w:rPr>
        <w:t>le fait de « dénoncer les discours de peur » - proposition forcément consensuelle - que les orientations de fond)</w:t>
      </w:r>
      <w:r>
        <w:rPr>
          <w:rFonts w:ascii="Times New Roman" w:hAnsi="Times New Roman"/>
          <w:sz w:val="23"/>
          <w:szCs w:val="23"/>
        </w:rPr>
        <w:t>.</w:t>
      </w:r>
    </w:p>
    <w:p w:rsidR="006020BC" w:rsidRDefault="006020BC" w:rsidP="006020BC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Autre signe de la place prise par ces tensions dans les représentations, </w:t>
      </w:r>
      <w:r w:rsidRPr="006020BC">
        <w:rPr>
          <w:rFonts w:ascii="Times New Roman" w:hAnsi="Times New Roman"/>
          <w:b/>
          <w:sz w:val="23"/>
          <w:szCs w:val="23"/>
        </w:rPr>
        <w:t xml:space="preserve">l’efficacité de ces propos laisse les Français </w:t>
      </w:r>
      <w:r>
        <w:rPr>
          <w:rFonts w:ascii="Times New Roman" w:hAnsi="Times New Roman"/>
          <w:b/>
          <w:sz w:val="23"/>
          <w:szCs w:val="23"/>
        </w:rPr>
        <w:t xml:space="preserve">relativement </w:t>
      </w:r>
      <w:r w:rsidRPr="006020BC">
        <w:rPr>
          <w:rFonts w:ascii="Times New Roman" w:hAnsi="Times New Roman"/>
          <w:b/>
          <w:sz w:val="23"/>
          <w:szCs w:val="23"/>
        </w:rPr>
        <w:t>dubitatifs</w:t>
      </w:r>
      <w:r>
        <w:rPr>
          <w:rFonts w:ascii="Times New Roman" w:hAnsi="Times New Roman"/>
          <w:sz w:val="23"/>
          <w:szCs w:val="23"/>
        </w:rPr>
        <w:t xml:space="preserve"> : </w:t>
      </w:r>
      <w:r w:rsidRPr="00EE6DF6">
        <w:rPr>
          <w:rFonts w:ascii="Times New Roman" w:hAnsi="Times New Roman"/>
          <w:sz w:val="23"/>
          <w:szCs w:val="23"/>
        </w:rPr>
        <w:t xml:space="preserve">30% </w:t>
      </w:r>
      <w:r>
        <w:rPr>
          <w:rFonts w:ascii="Times New Roman" w:hAnsi="Times New Roman"/>
          <w:sz w:val="23"/>
          <w:szCs w:val="23"/>
        </w:rPr>
        <w:t xml:space="preserve">seulement </w:t>
      </w:r>
      <w:r w:rsidRPr="00EE6DF6">
        <w:rPr>
          <w:rFonts w:ascii="Times New Roman" w:hAnsi="Times New Roman"/>
          <w:sz w:val="23"/>
          <w:szCs w:val="23"/>
        </w:rPr>
        <w:t xml:space="preserve">estiment </w:t>
      </w:r>
      <w:r>
        <w:rPr>
          <w:rFonts w:ascii="Times New Roman" w:hAnsi="Times New Roman"/>
          <w:sz w:val="23"/>
          <w:szCs w:val="23"/>
        </w:rPr>
        <w:t>qu’ils vont « </w:t>
      </w:r>
      <w:r w:rsidRPr="006020BC">
        <w:rPr>
          <w:rFonts w:ascii="Times New Roman" w:hAnsi="Times New Roman"/>
          <w:i/>
          <w:sz w:val="23"/>
          <w:szCs w:val="23"/>
        </w:rPr>
        <w:t>aider à apaiser les tensions liées à l’immigration en France</w:t>
      </w:r>
      <w:r>
        <w:rPr>
          <w:rFonts w:ascii="Times New Roman" w:hAnsi="Times New Roman"/>
          <w:sz w:val="23"/>
          <w:szCs w:val="23"/>
        </w:rPr>
        <w:t xml:space="preserve"> », </w:t>
      </w:r>
      <w:r w:rsidRPr="00EE6DF6">
        <w:rPr>
          <w:rFonts w:ascii="Times New Roman" w:hAnsi="Times New Roman"/>
          <w:sz w:val="23"/>
          <w:szCs w:val="23"/>
        </w:rPr>
        <w:t>dont 45% à gauche et 18% à droite (et 8% au</w:t>
      </w:r>
      <w:r>
        <w:rPr>
          <w:rFonts w:ascii="Times New Roman" w:hAnsi="Times New Roman"/>
          <w:sz w:val="23"/>
          <w:szCs w:val="23"/>
        </w:rPr>
        <w:t xml:space="preserve"> </w:t>
      </w:r>
      <w:r w:rsidRPr="00EE6DF6">
        <w:rPr>
          <w:rFonts w:ascii="Times New Roman" w:hAnsi="Times New Roman"/>
          <w:sz w:val="23"/>
          <w:szCs w:val="23"/>
        </w:rPr>
        <w:t>FN).</w:t>
      </w:r>
    </w:p>
    <w:p w:rsidR="00D9696D" w:rsidRDefault="00BC4D44" w:rsidP="00D9696D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Malgré cette approbation, surtout à gauche, d</w:t>
      </w:r>
      <w:r w:rsidR="00D9696D">
        <w:rPr>
          <w:rFonts w:ascii="Times New Roman" w:hAnsi="Times New Roman"/>
          <w:sz w:val="23"/>
          <w:szCs w:val="23"/>
        </w:rPr>
        <w:t>eux réticences persistent :</w:t>
      </w:r>
    </w:p>
    <w:p w:rsidR="00D9696D" w:rsidRDefault="00D9696D" w:rsidP="00FD458A">
      <w:pPr>
        <w:numPr>
          <w:ilvl w:val="0"/>
          <w:numId w:val="41"/>
        </w:numPr>
        <w:tabs>
          <w:tab w:val="clear" w:pos="360"/>
        </w:tabs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D9696D">
        <w:rPr>
          <w:rFonts w:ascii="Times New Roman" w:hAnsi="Times New Roman"/>
          <w:b/>
          <w:sz w:val="23"/>
          <w:szCs w:val="23"/>
        </w:rPr>
        <w:t>la crainte d’ajouter des tensions aux tensions</w:t>
      </w:r>
      <w:r>
        <w:rPr>
          <w:rFonts w:ascii="Times New Roman" w:hAnsi="Times New Roman"/>
          <w:sz w:val="23"/>
          <w:szCs w:val="23"/>
        </w:rPr>
        <w:t> : 48% des Français estiment ainsi que</w:t>
      </w:r>
      <w:r w:rsidRPr="00EE6DF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« </w:t>
      </w:r>
      <w:r w:rsidRPr="00D9696D">
        <w:rPr>
          <w:rFonts w:ascii="Times New Roman" w:hAnsi="Times New Roman"/>
          <w:i/>
          <w:sz w:val="23"/>
          <w:szCs w:val="23"/>
        </w:rPr>
        <w:t>ce n’est pas le moment de tenir ce genre de discours, cela va accentuer les tensions liées à l’immigration en France</w:t>
      </w:r>
      <w:r>
        <w:rPr>
          <w:rFonts w:ascii="Times New Roman" w:hAnsi="Times New Roman"/>
          <w:sz w:val="23"/>
          <w:szCs w:val="23"/>
        </w:rPr>
        <w:t> »</w:t>
      </w:r>
      <w:r w:rsidRPr="00EE6DF6">
        <w:rPr>
          <w:rFonts w:ascii="Times New Roman" w:hAnsi="Times New Roman"/>
          <w:sz w:val="23"/>
          <w:szCs w:val="23"/>
        </w:rPr>
        <w:t xml:space="preserve"> : </w:t>
      </w:r>
      <w:r w:rsidR="00FD458A">
        <w:rPr>
          <w:rFonts w:ascii="Times New Roman" w:hAnsi="Times New Roman"/>
          <w:sz w:val="23"/>
          <w:szCs w:val="23"/>
        </w:rPr>
        <w:t xml:space="preserve">(dont 42% à gauche et </w:t>
      </w:r>
      <w:r w:rsidRPr="00EE6DF6">
        <w:rPr>
          <w:rFonts w:ascii="Times New Roman" w:hAnsi="Times New Roman"/>
          <w:sz w:val="23"/>
          <w:szCs w:val="23"/>
        </w:rPr>
        <w:t>5</w:t>
      </w:r>
      <w:r w:rsidR="00FD458A">
        <w:rPr>
          <w:rFonts w:ascii="Times New Roman" w:hAnsi="Times New Roman"/>
          <w:sz w:val="23"/>
          <w:szCs w:val="23"/>
        </w:rPr>
        <w:t>5</w:t>
      </w:r>
      <w:r w:rsidRPr="00EE6DF6">
        <w:rPr>
          <w:rFonts w:ascii="Times New Roman" w:hAnsi="Times New Roman"/>
          <w:sz w:val="23"/>
          <w:szCs w:val="23"/>
        </w:rPr>
        <w:t xml:space="preserve">% à </w:t>
      </w:r>
      <w:r w:rsidR="00FD458A">
        <w:rPr>
          <w:rFonts w:ascii="Times New Roman" w:hAnsi="Times New Roman"/>
          <w:sz w:val="23"/>
          <w:szCs w:val="23"/>
        </w:rPr>
        <w:t>droite</w:t>
      </w:r>
      <w:r w:rsidRPr="00EE6DF6">
        <w:rPr>
          <w:rFonts w:ascii="Times New Roman" w:hAnsi="Times New Roman"/>
          <w:sz w:val="23"/>
          <w:szCs w:val="23"/>
        </w:rPr>
        <w:t>).</w:t>
      </w:r>
    </w:p>
    <w:p w:rsidR="00D9696D" w:rsidRDefault="00FD458A" w:rsidP="00FD458A">
      <w:pPr>
        <w:numPr>
          <w:ilvl w:val="0"/>
          <w:numId w:val="41"/>
        </w:numPr>
        <w:tabs>
          <w:tab w:val="clear" w:pos="360"/>
        </w:tabs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D458A">
        <w:rPr>
          <w:rFonts w:ascii="Times New Roman" w:hAnsi="Times New Roman"/>
          <w:b/>
          <w:sz w:val="23"/>
          <w:szCs w:val="23"/>
        </w:rPr>
        <w:t>un soupçon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BC4D44">
        <w:rPr>
          <w:rFonts w:ascii="Times New Roman" w:hAnsi="Times New Roman"/>
          <w:b/>
          <w:sz w:val="23"/>
          <w:szCs w:val="23"/>
        </w:rPr>
        <w:t>marqué</w:t>
      </w:r>
      <w:r w:rsidRPr="00FD458A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>d’</w:t>
      </w:r>
      <w:r w:rsidRPr="00FD458A">
        <w:rPr>
          <w:rFonts w:ascii="Times New Roman" w:hAnsi="Times New Roman"/>
          <w:b/>
          <w:sz w:val="23"/>
          <w:szCs w:val="23"/>
        </w:rPr>
        <w:t>instrumentalisation politique</w:t>
      </w:r>
      <w:r>
        <w:rPr>
          <w:rFonts w:ascii="Times New Roman" w:hAnsi="Times New Roman"/>
          <w:sz w:val="23"/>
          <w:szCs w:val="23"/>
        </w:rPr>
        <w:t xml:space="preserve"> : </w:t>
      </w:r>
      <w:r w:rsidR="00D9696D" w:rsidRPr="00EE6DF6">
        <w:rPr>
          <w:rFonts w:ascii="Times New Roman" w:hAnsi="Times New Roman"/>
          <w:sz w:val="23"/>
          <w:szCs w:val="23"/>
        </w:rPr>
        <w:t>71% des Français (</w:t>
      </w:r>
      <w:r>
        <w:rPr>
          <w:rFonts w:ascii="Times New Roman" w:hAnsi="Times New Roman"/>
          <w:sz w:val="23"/>
          <w:szCs w:val="23"/>
        </w:rPr>
        <w:t xml:space="preserve">y compris </w:t>
      </w:r>
      <w:r w:rsidR="00D9696D" w:rsidRPr="00EE6DF6">
        <w:rPr>
          <w:rFonts w:ascii="Times New Roman" w:hAnsi="Times New Roman"/>
          <w:sz w:val="23"/>
          <w:szCs w:val="23"/>
        </w:rPr>
        <w:t xml:space="preserve">62% </w:t>
      </w:r>
      <w:r>
        <w:rPr>
          <w:rFonts w:ascii="Times New Roman" w:hAnsi="Times New Roman"/>
          <w:sz w:val="23"/>
          <w:szCs w:val="23"/>
        </w:rPr>
        <w:t>des sympathisants de</w:t>
      </w:r>
      <w:r w:rsidR="00D9696D" w:rsidRPr="00EE6DF6">
        <w:rPr>
          <w:rFonts w:ascii="Times New Roman" w:hAnsi="Times New Roman"/>
          <w:sz w:val="23"/>
          <w:szCs w:val="23"/>
        </w:rPr>
        <w:t xml:space="preserve"> gauche) y voient </w:t>
      </w:r>
      <w:r>
        <w:rPr>
          <w:rFonts w:ascii="Times New Roman" w:hAnsi="Times New Roman"/>
          <w:sz w:val="23"/>
          <w:szCs w:val="23"/>
        </w:rPr>
        <w:t>« </w:t>
      </w:r>
      <w:r w:rsidR="00D9696D" w:rsidRPr="00FD458A">
        <w:rPr>
          <w:rFonts w:ascii="Times New Roman" w:hAnsi="Times New Roman"/>
          <w:i/>
          <w:sz w:val="23"/>
          <w:szCs w:val="23"/>
        </w:rPr>
        <w:t>un calcul politique pour rassembler des voix e</w:t>
      </w:r>
      <w:r w:rsidRPr="00FD458A">
        <w:rPr>
          <w:rFonts w:ascii="Times New Roman" w:hAnsi="Times New Roman"/>
          <w:i/>
          <w:sz w:val="23"/>
          <w:szCs w:val="23"/>
        </w:rPr>
        <w:t>n vue des prochaines élections</w:t>
      </w:r>
      <w:r>
        <w:rPr>
          <w:rFonts w:ascii="Times New Roman" w:hAnsi="Times New Roman"/>
          <w:sz w:val="23"/>
          <w:szCs w:val="23"/>
        </w:rPr>
        <w:t> »</w:t>
      </w:r>
      <w:r w:rsidR="00D9696D" w:rsidRPr="00EE6DF6">
        <w:rPr>
          <w:rFonts w:ascii="Times New Roman" w:hAnsi="Times New Roman"/>
          <w:sz w:val="23"/>
          <w:szCs w:val="23"/>
        </w:rPr>
        <w:t>.</w:t>
      </w:r>
    </w:p>
    <w:p w:rsidR="00576ADD" w:rsidRDefault="00576ADD" w:rsidP="00576ADD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La</w:t>
      </w:r>
      <w:r w:rsidRPr="00576ADD">
        <w:rPr>
          <w:rFonts w:ascii="Times New Roman" w:hAnsi="Times New Roman"/>
          <w:i/>
          <w:iCs/>
          <w:sz w:val="23"/>
          <w:szCs w:val="23"/>
        </w:rPr>
        <w:t xml:space="preserve"> large adhésion de la gauche </w:t>
      </w:r>
      <w:r>
        <w:rPr>
          <w:rFonts w:ascii="Times New Roman" w:hAnsi="Times New Roman"/>
          <w:i/>
          <w:iCs/>
          <w:sz w:val="23"/>
          <w:szCs w:val="23"/>
        </w:rPr>
        <w:t xml:space="preserve">aux principes </w:t>
      </w:r>
      <w:r w:rsidR="00BC4D44">
        <w:rPr>
          <w:rFonts w:ascii="Times New Roman" w:hAnsi="Times New Roman"/>
          <w:i/>
          <w:iCs/>
          <w:sz w:val="23"/>
          <w:szCs w:val="23"/>
        </w:rPr>
        <w:t>de ce</w:t>
      </w:r>
      <w:r>
        <w:rPr>
          <w:rFonts w:ascii="Times New Roman" w:hAnsi="Times New Roman"/>
          <w:i/>
          <w:iCs/>
          <w:sz w:val="23"/>
          <w:szCs w:val="23"/>
        </w:rPr>
        <w:t xml:space="preserve"> discours (et la linéarité politique jusqu’au rejet par le FN) c</w:t>
      </w:r>
      <w:r w:rsidRPr="00576ADD">
        <w:rPr>
          <w:rFonts w:ascii="Times New Roman" w:hAnsi="Times New Roman"/>
          <w:i/>
          <w:iCs/>
          <w:sz w:val="23"/>
          <w:szCs w:val="23"/>
        </w:rPr>
        <w:t xml:space="preserve">onfirme </w:t>
      </w:r>
      <w:r>
        <w:rPr>
          <w:rFonts w:ascii="Times New Roman" w:hAnsi="Times New Roman"/>
          <w:i/>
          <w:iCs/>
          <w:sz w:val="23"/>
          <w:szCs w:val="23"/>
        </w:rPr>
        <w:t xml:space="preserve">qu’il s’agit bien de l’un des marqueurs les plus nets aujourd’hui du clivage </w:t>
      </w:r>
      <w:proofErr w:type="spellStart"/>
      <w:r>
        <w:rPr>
          <w:rFonts w:ascii="Times New Roman" w:hAnsi="Times New Roman"/>
          <w:i/>
          <w:iCs/>
          <w:sz w:val="23"/>
          <w:szCs w:val="23"/>
        </w:rPr>
        <w:t>gauche-droite</w:t>
      </w:r>
      <w:proofErr w:type="spellEnd"/>
      <w:r>
        <w:rPr>
          <w:rFonts w:ascii="Times New Roman" w:hAnsi="Times New Roman"/>
          <w:i/>
          <w:iCs/>
          <w:sz w:val="23"/>
          <w:szCs w:val="23"/>
        </w:rPr>
        <w:t>.</w:t>
      </w:r>
    </w:p>
    <w:p w:rsidR="00576ADD" w:rsidRPr="00B72A1C" w:rsidRDefault="005F1338" w:rsidP="00576ADD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Poursuivre les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 xml:space="preserve"> prises de parole de gauche</w:t>
      </w:r>
      <w:r>
        <w:rPr>
          <w:rFonts w:ascii="Times New Roman" w:hAnsi="Times New Roman"/>
          <w:i/>
          <w:iCs/>
          <w:sz w:val="23"/>
          <w:szCs w:val="23"/>
        </w:rPr>
        <w:t xml:space="preserve"> sur ce sujet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BC4D44">
        <w:rPr>
          <w:rFonts w:ascii="Times New Roman" w:hAnsi="Times New Roman"/>
          <w:i/>
          <w:iCs/>
          <w:sz w:val="23"/>
          <w:szCs w:val="23"/>
        </w:rPr>
        <w:t>en réaffirmant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 xml:space="preserve"> le cadre des valeurs républicaines parait</w:t>
      </w:r>
      <w:r w:rsidR="00576ADD">
        <w:rPr>
          <w:rFonts w:ascii="Times New Roman" w:hAnsi="Times New Roman"/>
          <w:i/>
          <w:iCs/>
          <w:sz w:val="23"/>
          <w:szCs w:val="23"/>
        </w:rPr>
        <w:t xml:space="preserve"> dès lors</w:t>
      </w:r>
      <w:r>
        <w:rPr>
          <w:rFonts w:ascii="Times New Roman" w:hAnsi="Times New Roman"/>
          <w:i/>
          <w:iCs/>
          <w:sz w:val="23"/>
          <w:szCs w:val="23"/>
        </w:rPr>
        <w:t xml:space="preserve"> nécessaire afin d’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>endiguer la progression rapide des représentation</w:t>
      </w:r>
      <w:r w:rsidR="00576ADD">
        <w:rPr>
          <w:rFonts w:ascii="Times New Roman" w:hAnsi="Times New Roman"/>
          <w:i/>
          <w:iCs/>
          <w:sz w:val="23"/>
          <w:szCs w:val="23"/>
        </w:rPr>
        <w:t>s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 xml:space="preserve"> de la droite dure et du FN </w:t>
      </w:r>
      <w:r w:rsidRPr="00576ADD">
        <w:rPr>
          <w:rFonts w:ascii="Times New Roman" w:hAnsi="Times New Roman"/>
          <w:i/>
          <w:iCs/>
          <w:sz w:val="23"/>
          <w:szCs w:val="23"/>
        </w:rPr>
        <w:t xml:space="preserve">dans l’opinion 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>(</w:t>
      </w:r>
      <w:r w:rsidR="00576ADD">
        <w:rPr>
          <w:rFonts w:ascii="Times New Roman" w:hAnsi="Times New Roman"/>
          <w:i/>
          <w:iCs/>
          <w:sz w:val="23"/>
          <w:szCs w:val="23"/>
        </w:rPr>
        <w:t>cf.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 xml:space="preserve"> les évolution</w:t>
      </w:r>
      <w:r w:rsidR="00576ADD">
        <w:rPr>
          <w:rFonts w:ascii="Times New Roman" w:hAnsi="Times New Roman"/>
          <w:i/>
          <w:iCs/>
          <w:sz w:val="23"/>
          <w:szCs w:val="23"/>
        </w:rPr>
        <w:t>s</w:t>
      </w:r>
      <w:r w:rsidR="00576ADD" w:rsidRPr="00576ADD">
        <w:rPr>
          <w:rFonts w:ascii="Times New Roman" w:hAnsi="Times New Roman"/>
          <w:i/>
          <w:iCs/>
          <w:sz w:val="23"/>
          <w:szCs w:val="23"/>
        </w:rPr>
        <w:t xml:space="preserve"> du baromètre annuel de la CNCDH)</w:t>
      </w:r>
      <w:r w:rsidR="00576ADD">
        <w:rPr>
          <w:rFonts w:ascii="Times New Roman" w:hAnsi="Times New Roman"/>
          <w:i/>
          <w:iCs/>
          <w:sz w:val="23"/>
          <w:szCs w:val="23"/>
        </w:rPr>
        <w:t>.</w:t>
      </w:r>
    </w:p>
    <w:p w:rsidR="005F1338" w:rsidRDefault="00BC4D44" w:rsidP="005F1338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Mais l</w:t>
      </w:r>
      <w:r w:rsidR="005F1338">
        <w:rPr>
          <w:rFonts w:ascii="Times New Roman" w:hAnsi="Times New Roman"/>
          <w:i/>
          <w:iCs/>
          <w:sz w:val="23"/>
          <w:szCs w:val="23"/>
        </w:rPr>
        <w:t xml:space="preserve">e fait qu’il s’agisse d’un marqueur clair n’implique cependant pas qu’il puisse jouer comme un levier de </w:t>
      </w:r>
      <w:proofErr w:type="spellStart"/>
      <w:r w:rsidR="005F1338">
        <w:rPr>
          <w:rFonts w:ascii="Times New Roman" w:hAnsi="Times New Roman"/>
          <w:i/>
          <w:iCs/>
          <w:sz w:val="23"/>
          <w:szCs w:val="23"/>
        </w:rPr>
        <w:t>remobilisation</w:t>
      </w:r>
      <w:proofErr w:type="spellEnd"/>
      <w:r w:rsidR="005F1338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5C799B">
        <w:rPr>
          <w:rFonts w:ascii="Times New Roman" w:hAnsi="Times New Roman"/>
          <w:i/>
          <w:iCs/>
          <w:sz w:val="23"/>
          <w:szCs w:val="23"/>
        </w:rPr>
        <w:t>aussi net</w:t>
      </w:r>
      <w:r w:rsidR="005F1338">
        <w:rPr>
          <w:rFonts w:ascii="Times New Roman" w:hAnsi="Times New Roman"/>
          <w:i/>
          <w:iCs/>
          <w:sz w:val="23"/>
          <w:szCs w:val="23"/>
        </w:rPr>
        <w:t>.</w:t>
      </w:r>
    </w:p>
    <w:p w:rsidR="005F1338" w:rsidRDefault="005F1338" w:rsidP="005F1338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D’une part car toutes les études</w:t>
      </w:r>
      <w:r w:rsidR="00BC4D44">
        <w:rPr>
          <w:rFonts w:ascii="Times New Roman" w:hAnsi="Times New Roman"/>
          <w:i/>
          <w:iCs/>
          <w:sz w:val="23"/>
          <w:szCs w:val="23"/>
        </w:rPr>
        <w:t xml:space="preserve"> notent que l’attente principale des</w:t>
      </w:r>
      <w:r>
        <w:rPr>
          <w:rFonts w:ascii="Times New Roman" w:hAnsi="Times New Roman"/>
          <w:i/>
          <w:iCs/>
          <w:sz w:val="23"/>
          <w:szCs w:val="23"/>
        </w:rPr>
        <w:t xml:space="preserve"> sympathisants de gauche</w:t>
      </w:r>
      <w:r w:rsidR="00BC4D44">
        <w:rPr>
          <w:rFonts w:ascii="Times New Roman" w:hAnsi="Times New Roman"/>
          <w:i/>
          <w:iCs/>
          <w:sz w:val="23"/>
          <w:szCs w:val="23"/>
        </w:rPr>
        <w:t>, comme de l’ensemble des Français,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BC4D44">
        <w:rPr>
          <w:rFonts w:ascii="Times New Roman" w:hAnsi="Times New Roman"/>
          <w:i/>
          <w:iCs/>
          <w:sz w:val="23"/>
          <w:szCs w:val="23"/>
        </w:rPr>
        <w:t>reste</w:t>
      </w:r>
      <w:r>
        <w:rPr>
          <w:rFonts w:ascii="Times New Roman" w:hAnsi="Times New Roman"/>
          <w:i/>
          <w:iCs/>
          <w:sz w:val="23"/>
          <w:szCs w:val="23"/>
        </w:rPr>
        <w:t xml:space="preserve"> de loin l’amélioration de la situation économique (</w:t>
      </w:r>
      <w:r w:rsidR="005C799B">
        <w:rPr>
          <w:rFonts w:ascii="Times New Roman" w:hAnsi="Times New Roman"/>
          <w:i/>
          <w:iCs/>
          <w:sz w:val="23"/>
          <w:szCs w:val="23"/>
        </w:rPr>
        <w:t>et, en atte</w:t>
      </w:r>
      <w:r w:rsidR="00BC4D44">
        <w:rPr>
          <w:rFonts w:ascii="Times New Roman" w:hAnsi="Times New Roman"/>
          <w:i/>
          <w:iCs/>
          <w:sz w:val="23"/>
          <w:szCs w:val="23"/>
        </w:rPr>
        <w:t xml:space="preserve">ndant, </w:t>
      </w:r>
      <w:r w:rsidR="006816FC">
        <w:rPr>
          <w:rFonts w:ascii="Times New Roman" w:hAnsi="Times New Roman"/>
          <w:i/>
          <w:iCs/>
          <w:sz w:val="23"/>
          <w:szCs w:val="23"/>
        </w:rPr>
        <w:t>d’au moins</w:t>
      </w:r>
      <w:r w:rsidR="005C799B">
        <w:rPr>
          <w:rFonts w:ascii="Times New Roman" w:hAnsi="Times New Roman"/>
          <w:i/>
          <w:iCs/>
          <w:sz w:val="23"/>
          <w:szCs w:val="23"/>
        </w:rPr>
        <w:t xml:space="preserve"> tout tenter</w:t>
      </w:r>
      <w:r>
        <w:rPr>
          <w:rFonts w:ascii="Times New Roman" w:hAnsi="Times New Roman"/>
          <w:i/>
          <w:iCs/>
          <w:sz w:val="23"/>
          <w:szCs w:val="23"/>
        </w:rPr>
        <w:t>)</w:t>
      </w:r>
      <w:r w:rsidR="005C799B">
        <w:rPr>
          <w:rFonts w:ascii="Times New Roman" w:hAnsi="Times New Roman"/>
          <w:i/>
          <w:iCs/>
          <w:sz w:val="23"/>
          <w:szCs w:val="23"/>
        </w:rPr>
        <w:t> : la mise en avant de</w:t>
      </w:r>
      <w:r w:rsidR="00BC4D44">
        <w:rPr>
          <w:rFonts w:ascii="Times New Roman" w:hAnsi="Times New Roman"/>
          <w:i/>
          <w:iCs/>
          <w:sz w:val="23"/>
          <w:szCs w:val="23"/>
        </w:rPr>
        <w:t xml:space="preserve">s </w:t>
      </w:r>
      <w:r w:rsidR="005C799B">
        <w:rPr>
          <w:rFonts w:ascii="Times New Roman" w:hAnsi="Times New Roman"/>
          <w:i/>
          <w:iCs/>
          <w:sz w:val="23"/>
          <w:szCs w:val="23"/>
        </w:rPr>
        <w:t>thème</w:t>
      </w:r>
      <w:r w:rsidR="00BC4D44">
        <w:rPr>
          <w:rFonts w:ascii="Times New Roman" w:hAnsi="Times New Roman"/>
          <w:i/>
          <w:iCs/>
          <w:sz w:val="23"/>
          <w:szCs w:val="23"/>
        </w:rPr>
        <w:t>s sociaux</w:t>
      </w:r>
      <w:r w:rsidR="006816FC">
        <w:rPr>
          <w:rFonts w:ascii="Times New Roman" w:hAnsi="Times New Roman"/>
          <w:i/>
          <w:iCs/>
          <w:sz w:val="23"/>
          <w:szCs w:val="23"/>
        </w:rPr>
        <w:t xml:space="preserve"> peut constituer</w:t>
      </w:r>
      <w:r w:rsidR="005C799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6816FC">
        <w:rPr>
          <w:rFonts w:ascii="Times New Roman" w:hAnsi="Times New Roman"/>
          <w:i/>
          <w:iCs/>
          <w:sz w:val="23"/>
          <w:szCs w:val="23"/>
        </w:rPr>
        <w:t xml:space="preserve">un levier de mobilisation et être </w:t>
      </w:r>
      <w:r w:rsidR="005C799B">
        <w:rPr>
          <w:rFonts w:ascii="Times New Roman" w:hAnsi="Times New Roman"/>
          <w:i/>
          <w:iCs/>
          <w:sz w:val="23"/>
          <w:szCs w:val="23"/>
        </w:rPr>
        <w:t>bénéfique en termes d’opinion en complément des sujets économiques (rééquilibrer le message en él</w:t>
      </w:r>
      <w:r w:rsidR="006816FC">
        <w:rPr>
          <w:rFonts w:ascii="Times New Roman" w:hAnsi="Times New Roman"/>
          <w:i/>
          <w:iCs/>
          <w:sz w:val="23"/>
          <w:szCs w:val="23"/>
        </w:rPr>
        <w:t>argissant les champs couverts), difficilement en substitut</w:t>
      </w:r>
      <w:r w:rsidR="005C799B">
        <w:rPr>
          <w:rFonts w:ascii="Times New Roman" w:hAnsi="Times New Roman"/>
          <w:i/>
          <w:iCs/>
          <w:sz w:val="23"/>
          <w:szCs w:val="23"/>
        </w:rPr>
        <w:t>.</w:t>
      </w:r>
    </w:p>
    <w:p w:rsidR="00EE6DF6" w:rsidRPr="00576ADD" w:rsidRDefault="005C799B" w:rsidP="005F1338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D’autre part car les sympathisants de gauche restent échaudés, et dans l’ensemble mal à l’aise, face aux sujets identitaire, trop longtemps délaissés par la gauche - </w:t>
      </w:r>
      <w:r w:rsidR="00EE6DF6" w:rsidRPr="00576ADD">
        <w:rPr>
          <w:rFonts w:ascii="Times New Roman" w:hAnsi="Times New Roman"/>
          <w:i/>
          <w:iCs/>
          <w:sz w:val="23"/>
          <w:szCs w:val="23"/>
        </w:rPr>
        <w:t xml:space="preserve">en </w:t>
      </w:r>
      <w:proofErr w:type="spellStart"/>
      <w:r w:rsidR="00EE6DF6" w:rsidRPr="00576ADD">
        <w:rPr>
          <w:rFonts w:ascii="Times New Roman" w:hAnsi="Times New Roman"/>
          <w:i/>
          <w:iCs/>
          <w:sz w:val="23"/>
          <w:szCs w:val="23"/>
        </w:rPr>
        <w:t>quali</w:t>
      </w:r>
      <w:proofErr w:type="spellEnd"/>
      <w:r w:rsidR="00EE6DF6" w:rsidRPr="00576ADD">
        <w:rPr>
          <w:rFonts w:ascii="Times New Roman" w:hAnsi="Times New Roman"/>
          <w:i/>
          <w:iCs/>
          <w:sz w:val="23"/>
          <w:szCs w:val="23"/>
        </w:rPr>
        <w:t xml:space="preserve">, la plupart </w:t>
      </w:r>
      <w:r>
        <w:rPr>
          <w:rFonts w:ascii="Times New Roman" w:hAnsi="Times New Roman"/>
          <w:i/>
          <w:iCs/>
          <w:sz w:val="23"/>
          <w:szCs w:val="23"/>
        </w:rPr>
        <w:t xml:space="preserve">les </w:t>
      </w:r>
      <w:r w:rsidR="00EE6DF6" w:rsidRPr="00576ADD">
        <w:rPr>
          <w:rFonts w:ascii="Times New Roman" w:hAnsi="Times New Roman"/>
          <w:i/>
          <w:iCs/>
          <w:sz w:val="23"/>
          <w:szCs w:val="23"/>
        </w:rPr>
        <w:t>évoquent de manière</w:t>
      </w:r>
      <w:r>
        <w:rPr>
          <w:rFonts w:ascii="Times New Roman" w:hAnsi="Times New Roman"/>
          <w:i/>
          <w:iCs/>
          <w:sz w:val="23"/>
          <w:szCs w:val="23"/>
        </w:rPr>
        <w:t xml:space="preserve"> très</w:t>
      </w:r>
      <w:r w:rsidR="00EE6DF6" w:rsidRPr="00576ADD">
        <w:rPr>
          <w:rFonts w:ascii="Times New Roman" w:hAnsi="Times New Roman"/>
          <w:i/>
          <w:iCs/>
          <w:sz w:val="23"/>
          <w:szCs w:val="23"/>
        </w:rPr>
        <w:t xml:space="preserve"> prudente, en défensive, e</w:t>
      </w:r>
      <w:r>
        <w:rPr>
          <w:rFonts w:ascii="Times New Roman" w:hAnsi="Times New Roman"/>
          <w:i/>
          <w:iCs/>
          <w:sz w:val="23"/>
          <w:szCs w:val="23"/>
        </w:rPr>
        <w:t>n craigna</w:t>
      </w:r>
      <w:r w:rsidR="00EE6DF6" w:rsidRPr="00576ADD">
        <w:rPr>
          <w:rFonts w:ascii="Times New Roman" w:hAnsi="Times New Roman"/>
          <w:i/>
          <w:iCs/>
          <w:sz w:val="23"/>
          <w:szCs w:val="23"/>
        </w:rPr>
        <w:t xml:space="preserve">nt </w:t>
      </w:r>
      <w:r w:rsidR="006816FC">
        <w:rPr>
          <w:rFonts w:ascii="Times New Roman" w:hAnsi="Times New Roman"/>
          <w:i/>
          <w:iCs/>
          <w:sz w:val="23"/>
          <w:szCs w:val="23"/>
        </w:rPr>
        <w:t>de diviser encore la société.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6816FC">
        <w:rPr>
          <w:rFonts w:ascii="Times New Roman" w:hAnsi="Times New Roman"/>
          <w:i/>
          <w:iCs/>
          <w:sz w:val="23"/>
          <w:szCs w:val="23"/>
        </w:rPr>
        <w:t>Il</w:t>
      </w:r>
      <w:r>
        <w:rPr>
          <w:rFonts w:ascii="Times New Roman" w:hAnsi="Times New Roman"/>
          <w:i/>
          <w:iCs/>
          <w:sz w:val="23"/>
          <w:szCs w:val="23"/>
        </w:rPr>
        <w:t xml:space="preserve"> faudra </w:t>
      </w:r>
      <w:r w:rsidR="006816FC">
        <w:rPr>
          <w:rFonts w:ascii="Times New Roman" w:hAnsi="Times New Roman"/>
          <w:i/>
          <w:iCs/>
          <w:sz w:val="23"/>
          <w:szCs w:val="23"/>
        </w:rPr>
        <w:t>donc certainement du temps avant que le réinvestissement de ces sujets par la gauche soi</w:t>
      </w:r>
      <w:r>
        <w:rPr>
          <w:rFonts w:ascii="Times New Roman" w:hAnsi="Times New Roman"/>
          <w:i/>
          <w:iCs/>
          <w:sz w:val="23"/>
          <w:szCs w:val="23"/>
        </w:rPr>
        <w:t>t complètement intégré</w:t>
      </w:r>
      <w:r w:rsidR="006816FC">
        <w:rPr>
          <w:rFonts w:ascii="Times New Roman" w:hAnsi="Times New Roman"/>
          <w:i/>
          <w:iCs/>
          <w:sz w:val="23"/>
          <w:szCs w:val="23"/>
        </w:rPr>
        <w:t xml:space="preserve"> et assumé,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6816FC">
        <w:rPr>
          <w:rFonts w:ascii="Times New Roman" w:hAnsi="Times New Roman"/>
          <w:i/>
          <w:iCs/>
          <w:sz w:val="23"/>
          <w:szCs w:val="23"/>
        </w:rPr>
        <w:t>donc potentiellement</w:t>
      </w:r>
      <w:r w:rsidR="007944BD">
        <w:rPr>
          <w:rFonts w:ascii="Times New Roman" w:hAnsi="Times New Roman"/>
          <w:i/>
          <w:iCs/>
          <w:sz w:val="23"/>
          <w:szCs w:val="23"/>
        </w:rPr>
        <w:t xml:space="preserve"> puisse</w:t>
      </w:r>
      <w:r w:rsidR="006816FC">
        <w:rPr>
          <w:rFonts w:ascii="Times New Roman" w:hAnsi="Times New Roman"/>
          <w:i/>
          <w:iCs/>
          <w:sz w:val="23"/>
          <w:szCs w:val="23"/>
        </w:rPr>
        <w:t xml:space="preserve"> jouer comme un levier solide</w:t>
      </w:r>
      <w:r w:rsidR="007944BD">
        <w:rPr>
          <w:rFonts w:ascii="Times New Roman" w:hAnsi="Times New Roman"/>
          <w:i/>
          <w:iCs/>
          <w:sz w:val="23"/>
          <w:szCs w:val="23"/>
        </w:rPr>
        <w:t xml:space="preserve"> de mobilisation</w:t>
      </w:r>
      <w:r w:rsidR="006816FC">
        <w:rPr>
          <w:rFonts w:ascii="Times New Roman" w:hAnsi="Times New Roman"/>
          <w:i/>
          <w:iCs/>
          <w:sz w:val="23"/>
          <w:szCs w:val="23"/>
        </w:rPr>
        <w:t xml:space="preserve"> auprès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6816FC">
        <w:rPr>
          <w:rFonts w:ascii="Times New Roman" w:hAnsi="Times New Roman"/>
          <w:i/>
          <w:iCs/>
          <w:sz w:val="23"/>
          <w:szCs w:val="23"/>
        </w:rPr>
        <w:t>d</w:t>
      </w:r>
      <w:r>
        <w:rPr>
          <w:rFonts w:ascii="Times New Roman" w:hAnsi="Times New Roman"/>
          <w:i/>
          <w:iCs/>
          <w:sz w:val="23"/>
          <w:szCs w:val="23"/>
        </w:rPr>
        <w:t>es sympathisants de gauche.</w:t>
      </w:r>
    </w:p>
    <w:p w:rsidR="00576ADD" w:rsidRPr="007B0F88" w:rsidRDefault="005C799B" w:rsidP="007B0F88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7B0F88">
        <w:rPr>
          <w:rFonts w:ascii="Times New Roman" w:hAnsi="Times New Roman"/>
          <w:i/>
          <w:iCs/>
          <w:sz w:val="23"/>
          <w:szCs w:val="23"/>
        </w:rPr>
        <w:t xml:space="preserve">Enfin, dans un contexte où les </w:t>
      </w:r>
      <w:r w:rsidR="002239B1" w:rsidRPr="007B0F88">
        <w:rPr>
          <w:rFonts w:ascii="Times New Roman" w:hAnsi="Times New Roman"/>
          <w:i/>
          <w:iCs/>
          <w:sz w:val="23"/>
          <w:szCs w:val="23"/>
        </w:rPr>
        <w:t xml:space="preserve">gestes politiques </w:t>
      </w:r>
      <w:r w:rsidRPr="007B0F88">
        <w:rPr>
          <w:rFonts w:ascii="Times New Roman" w:hAnsi="Times New Roman"/>
          <w:i/>
          <w:iCs/>
          <w:sz w:val="23"/>
          <w:szCs w:val="23"/>
        </w:rPr>
        <w:t xml:space="preserve">sont immédiatement </w:t>
      </w:r>
      <w:r w:rsidR="007B0F88" w:rsidRPr="007B0F88">
        <w:rPr>
          <w:rFonts w:ascii="Times New Roman" w:hAnsi="Times New Roman"/>
          <w:i/>
          <w:iCs/>
          <w:sz w:val="23"/>
          <w:szCs w:val="23"/>
        </w:rPr>
        <w:t>soupçonné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 xml:space="preserve">s de n’être </w:t>
      </w:r>
      <w:r w:rsidR="002239B1" w:rsidRPr="007B0F88">
        <w:rPr>
          <w:rFonts w:ascii="Times New Roman" w:hAnsi="Times New Roman"/>
          <w:i/>
          <w:iCs/>
          <w:sz w:val="23"/>
          <w:szCs w:val="23"/>
        </w:rPr>
        <w:t>guidés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2239B1" w:rsidRPr="007B0F88">
        <w:rPr>
          <w:rFonts w:ascii="Times New Roman" w:hAnsi="Times New Roman"/>
          <w:i/>
          <w:iCs/>
          <w:sz w:val="23"/>
          <w:szCs w:val="23"/>
        </w:rPr>
        <w:t>que par des considérations politiciennes</w:t>
      </w:r>
      <w:r w:rsidR="006816FC" w:rsidRPr="007B0F88">
        <w:rPr>
          <w:rFonts w:ascii="Times New Roman" w:hAnsi="Times New Roman"/>
          <w:i/>
          <w:iCs/>
          <w:sz w:val="23"/>
          <w:szCs w:val="23"/>
        </w:rPr>
        <w:t xml:space="preserve"> (et de ce fait vu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 xml:space="preserve">s comme </w:t>
      </w:r>
      <w:r w:rsidR="00506A16">
        <w:rPr>
          <w:rFonts w:ascii="Times New Roman" w:hAnsi="Times New Roman"/>
          <w:i/>
          <w:iCs/>
          <w:sz w:val="23"/>
          <w:szCs w:val="23"/>
        </w:rPr>
        <w:t>peu</w:t>
      </w:r>
      <w:r w:rsidR="006816FC" w:rsidRPr="007B0F88">
        <w:rPr>
          <w:rFonts w:ascii="Times New Roman" w:hAnsi="Times New Roman"/>
          <w:i/>
          <w:iCs/>
          <w:sz w:val="23"/>
          <w:szCs w:val="23"/>
        </w:rPr>
        <w:t xml:space="preserve"> crédibles), tenir ce sujet 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 xml:space="preserve">le plus </w:t>
      </w:r>
      <w:r w:rsidR="006816FC" w:rsidRPr="007B0F88">
        <w:rPr>
          <w:rFonts w:ascii="Times New Roman" w:hAnsi="Times New Roman"/>
          <w:i/>
          <w:iCs/>
          <w:sz w:val="23"/>
          <w:szCs w:val="23"/>
        </w:rPr>
        <w:t>éloigné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 xml:space="preserve"> possible des jeux politiques</w:t>
      </w:r>
      <w:r w:rsidR="006816FC" w:rsidRPr="007B0F88">
        <w:rPr>
          <w:rFonts w:ascii="Times New Roman" w:hAnsi="Times New Roman"/>
          <w:i/>
          <w:iCs/>
          <w:sz w:val="23"/>
          <w:szCs w:val="23"/>
        </w:rPr>
        <w:t xml:space="preserve"> - du moins en public -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 xml:space="preserve"> paraît nécessaire pour </w:t>
      </w:r>
      <w:r w:rsidR="006816FC" w:rsidRPr="007B0F88">
        <w:rPr>
          <w:rFonts w:ascii="Times New Roman" w:hAnsi="Times New Roman"/>
          <w:i/>
          <w:iCs/>
          <w:sz w:val="23"/>
          <w:szCs w:val="23"/>
        </w:rPr>
        <w:t xml:space="preserve">ne pas donner </w:t>
      </w:r>
      <w:r w:rsidR="007B0F88" w:rsidRPr="007B0F88">
        <w:rPr>
          <w:rFonts w:ascii="Times New Roman" w:hAnsi="Times New Roman"/>
          <w:i/>
          <w:iCs/>
          <w:sz w:val="23"/>
          <w:szCs w:val="23"/>
        </w:rPr>
        <w:t xml:space="preserve">trop </w:t>
      </w:r>
      <w:r w:rsidR="006816FC" w:rsidRPr="007B0F88">
        <w:rPr>
          <w:rFonts w:ascii="Times New Roman" w:hAnsi="Times New Roman"/>
          <w:i/>
          <w:iCs/>
          <w:sz w:val="23"/>
          <w:szCs w:val="23"/>
        </w:rPr>
        <w:t xml:space="preserve">de prises </w:t>
      </w:r>
      <w:r w:rsidRPr="007B0F88">
        <w:rPr>
          <w:rFonts w:ascii="Times New Roman" w:hAnsi="Times New Roman"/>
          <w:i/>
          <w:iCs/>
          <w:sz w:val="23"/>
          <w:szCs w:val="23"/>
        </w:rPr>
        <w:t xml:space="preserve">aux 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 xml:space="preserve">critiques </w:t>
      </w:r>
      <w:r w:rsidRPr="007B0F88">
        <w:rPr>
          <w:rFonts w:ascii="Times New Roman" w:hAnsi="Times New Roman"/>
          <w:i/>
          <w:iCs/>
          <w:sz w:val="23"/>
          <w:szCs w:val="23"/>
        </w:rPr>
        <w:t>d’instrumentalisation</w:t>
      </w:r>
      <w:r w:rsidR="00891CED" w:rsidRPr="007B0F88">
        <w:rPr>
          <w:rFonts w:ascii="Times New Roman" w:hAnsi="Times New Roman"/>
          <w:i/>
          <w:iCs/>
          <w:sz w:val="23"/>
          <w:szCs w:val="23"/>
        </w:rPr>
        <w:t>, qui se développeront naturellement</w:t>
      </w:r>
      <w:r w:rsidR="006816FC" w:rsidRPr="007B0F88">
        <w:rPr>
          <w:rFonts w:ascii="Times New Roman" w:hAnsi="Times New Roman"/>
          <w:i/>
          <w:iCs/>
          <w:sz w:val="23"/>
          <w:szCs w:val="23"/>
        </w:rPr>
        <w:t>, et à la méfiance qui en découlera</w:t>
      </w:r>
      <w:r w:rsidR="00EE6DF6" w:rsidRPr="007B0F88">
        <w:rPr>
          <w:rFonts w:ascii="Times New Roman" w:hAnsi="Times New Roman"/>
          <w:i/>
          <w:iCs/>
          <w:sz w:val="23"/>
          <w:szCs w:val="23"/>
        </w:rPr>
        <w:t>.</w:t>
      </w:r>
    </w:p>
    <w:p w:rsidR="00AA512B" w:rsidRPr="00AA512B" w:rsidRDefault="007B0F88" w:rsidP="00AA512B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Réforme territoriale : stabilité de l’opinion</w:t>
      </w:r>
    </w:p>
    <w:p w:rsidR="002178B0" w:rsidRDefault="007B0F88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B0F88">
        <w:rPr>
          <w:rFonts w:ascii="Times New Roman" w:hAnsi="Times New Roman"/>
          <w:b/>
          <w:sz w:val="23"/>
          <w:szCs w:val="23"/>
        </w:rPr>
        <w:t>51% des Français se déclarent favorables au nouveau découpage des régions</w:t>
      </w:r>
      <w:r>
        <w:rPr>
          <w:rFonts w:ascii="Times New Roman" w:hAnsi="Times New Roman"/>
          <w:sz w:val="23"/>
          <w:szCs w:val="23"/>
        </w:rPr>
        <w:t xml:space="preserve"> (soit un retour aux scores de</w:t>
      </w:r>
      <w:r w:rsidRPr="007B0F88">
        <w:rPr>
          <w:rFonts w:ascii="Times New Roman" w:hAnsi="Times New Roman"/>
          <w:sz w:val="23"/>
          <w:szCs w:val="23"/>
        </w:rPr>
        <w:t xml:space="preserve"> juin dernier, </w:t>
      </w:r>
      <w:r>
        <w:rPr>
          <w:rFonts w:ascii="Times New Roman" w:hAnsi="Times New Roman"/>
          <w:sz w:val="23"/>
          <w:szCs w:val="23"/>
        </w:rPr>
        <w:t>après un petit trou d’air dans</w:t>
      </w:r>
      <w:r w:rsidRPr="007B0F88">
        <w:rPr>
          <w:rFonts w:ascii="Times New Roman" w:hAnsi="Times New Roman"/>
          <w:sz w:val="23"/>
          <w:szCs w:val="23"/>
        </w:rPr>
        <w:t xml:space="preserve"> derniè</w:t>
      </w:r>
      <w:r>
        <w:rPr>
          <w:rFonts w:ascii="Times New Roman" w:hAnsi="Times New Roman"/>
          <w:sz w:val="23"/>
          <w:szCs w:val="23"/>
        </w:rPr>
        <w:t>re mesure datant du 28 novembre).</w:t>
      </w:r>
    </w:p>
    <w:p w:rsidR="00AA512B" w:rsidRDefault="007B0F88" w:rsidP="002178B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 politisation du sujet existe toujours, mais de manière relativement contenue : 60% des sympathisants de gauche y sont favorables, 40% des sympathisants de droite.</w:t>
      </w:r>
    </w:p>
    <w:p w:rsidR="007B0F88" w:rsidRPr="00AA512B" w:rsidRDefault="007B0F88" w:rsidP="007B0F88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7B0F88">
        <w:rPr>
          <w:rFonts w:ascii="Times New Roman" w:hAnsi="Times New Roman"/>
          <w:b/>
          <w:sz w:val="23"/>
          <w:szCs w:val="23"/>
          <w:u w:val="single"/>
        </w:rPr>
        <w:t>Réformes de l’éducation nationale</w:t>
      </w:r>
    </w:p>
    <w:p w:rsidR="007B0F88" w:rsidRPr="007B0F88" w:rsidRDefault="007B0F88" w:rsidP="007B0F88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B0F88">
        <w:rPr>
          <w:rFonts w:ascii="Times New Roman" w:hAnsi="Times New Roman"/>
          <w:b/>
          <w:sz w:val="23"/>
          <w:szCs w:val="23"/>
        </w:rPr>
        <w:t>75% des Français</w:t>
      </w:r>
      <w:r w:rsidRPr="007B0F88">
        <w:rPr>
          <w:rFonts w:ascii="Times New Roman" w:hAnsi="Times New Roman"/>
          <w:sz w:val="23"/>
          <w:szCs w:val="23"/>
        </w:rPr>
        <w:t xml:space="preserve"> (et autant chez les parents d’enfants scolarisés) </w:t>
      </w:r>
      <w:r w:rsidRPr="007B0F88">
        <w:rPr>
          <w:rFonts w:ascii="Times New Roman" w:hAnsi="Times New Roman"/>
          <w:b/>
          <w:sz w:val="23"/>
          <w:szCs w:val="23"/>
        </w:rPr>
        <w:t>estiment « </w:t>
      </w:r>
      <w:r w:rsidRPr="007B0F88">
        <w:rPr>
          <w:rFonts w:ascii="Times New Roman" w:hAnsi="Times New Roman"/>
          <w:b/>
          <w:i/>
          <w:sz w:val="23"/>
          <w:szCs w:val="23"/>
        </w:rPr>
        <w:t>qu’il y a trop de réformes, il faut laisser le temps aux mesures de produire leurs effets</w:t>
      </w:r>
      <w:r>
        <w:rPr>
          <w:rFonts w:ascii="Times New Roman" w:hAnsi="Times New Roman"/>
          <w:b/>
          <w:sz w:val="23"/>
          <w:szCs w:val="23"/>
        </w:rPr>
        <w:t> »</w:t>
      </w:r>
      <w:r w:rsidR="00653FF6">
        <w:rPr>
          <w:rFonts w:ascii="Times New Roman" w:hAnsi="Times New Roman"/>
          <w:b/>
          <w:sz w:val="23"/>
          <w:szCs w:val="23"/>
        </w:rPr>
        <w:t xml:space="preserve"> </w:t>
      </w:r>
      <w:r w:rsidR="00653FF6" w:rsidRPr="00653FF6">
        <w:rPr>
          <w:rFonts w:ascii="Times New Roman" w:hAnsi="Times New Roman"/>
          <w:sz w:val="23"/>
          <w:szCs w:val="23"/>
        </w:rPr>
        <w:t>(sans clivage politique)</w:t>
      </w:r>
      <w:r>
        <w:rPr>
          <w:rFonts w:ascii="Times New Roman" w:hAnsi="Times New Roman"/>
          <w:b/>
          <w:sz w:val="23"/>
          <w:szCs w:val="23"/>
        </w:rPr>
        <w:t> </w:t>
      </w:r>
      <w:r>
        <w:rPr>
          <w:rFonts w:ascii="Times New Roman" w:hAnsi="Times New Roman"/>
          <w:sz w:val="23"/>
          <w:szCs w:val="23"/>
        </w:rPr>
        <w:t xml:space="preserve">: </w:t>
      </w:r>
      <w:r w:rsidRPr="007B0F88">
        <w:rPr>
          <w:rFonts w:ascii="Times New Roman" w:hAnsi="Times New Roman"/>
          <w:sz w:val="23"/>
          <w:szCs w:val="23"/>
        </w:rPr>
        <w:t xml:space="preserve">la multiplication des réformes de l’éducation </w:t>
      </w:r>
      <w:r w:rsidR="00506A16">
        <w:rPr>
          <w:rFonts w:ascii="Times New Roman" w:hAnsi="Times New Roman"/>
          <w:sz w:val="23"/>
          <w:szCs w:val="23"/>
        </w:rPr>
        <w:t>pourrait</w:t>
      </w:r>
      <w:r>
        <w:rPr>
          <w:rFonts w:ascii="Times New Roman" w:hAnsi="Times New Roman"/>
          <w:sz w:val="23"/>
          <w:szCs w:val="23"/>
        </w:rPr>
        <w:t xml:space="preserve"> porter un risque de déstabilisation</w:t>
      </w:r>
      <w:r w:rsidRPr="007B0F88">
        <w:rPr>
          <w:rFonts w:ascii="Times New Roman" w:hAnsi="Times New Roman"/>
          <w:sz w:val="23"/>
          <w:szCs w:val="23"/>
        </w:rPr>
        <w:t xml:space="preserve"> et </w:t>
      </w:r>
      <w:r>
        <w:rPr>
          <w:rFonts w:ascii="Times New Roman" w:hAnsi="Times New Roman"/>
          <w:sz w:val="23"/>
          <w:szCs w:val="23"/>
        </w:rPr>
        <w:t>d’</w:t>
      </w:r>
      <w:proofErr w:type="spellStart"/>
      <w:r>
        <w:rPr>
          <w:rFonts w:ascii="Times New Roman" w:hAnsi="Times New Roman"/>
          <w:sz w:val="23"/>
          <w:szCs w:val="23"/>
        </w:rPr>
        <w:t>insécurisation</w:t>
      </w:r>
      <w:proofErr w:type="spellEnd"/>
      <w:r w:rsidRPr="007B0F88">
        <w:rPr>
          <w:rFonts w:ascii="Times New Roman" w:hAnsi="Times New Roman"/>
          <w:sz w:val="23"/>
          <w:szCs w:val="23"/>
        </w:rPr>
        <w:t xml:space="preserve"> des parents</w:t>
      </w:r>
      <w:r>
        <w:rPr>
          <w:rFonts w:ascii="Times New Roman" w:hAnsi="Times New Roman"/>
          <w:sz w:val="23"/>
          <w:szCs w:val="23"/>
        </w:rPr>
        <w:t>,</w:t>
      </w:r>
      <w:r w:rsidRPr="007B0F88">
        <w:rPr>
          <w:rFonts w:ascii="Times New Roman" w:hAnsi="Times New Roman"/>
          <w:sz w:val="23"/>
          <w:szCs w:val="23"/>
        </w:rPr>
        <w:t xml:space="preserve"> qui </w:t>
      </w:r>
      <w:r w:rsidR="00506A16">
        <w:rPr>
          <w:rFonts w:ascii="Times New Roman" w:hAnsi="Times New Roman"/>
          <w:sz w:val="23"/>
          <w:szCs w:val="23"/>
        </w:rPr>
        <w:t>disent dans les études souhaiter</w:t>
      </w:r>
      <w:r w:rsidRPr="007B0F88">
        <w:rPr>
          <w:rFonts w:ascii="Times New Roman" w:hAnsi="Times New Roman"/>
          <w:sz w:val="23"/>
          <w:szCs w:val="23"/>
        </w:rPr>
        <w:t xml:space="preserve"> avant tout de l’apaisement</w:t>
      </w:r>
      <w:r w:rsidR="00653FF6">
        <w:rPr>
          <w:rFonts w:ascii="Times New Roman" w:hAnsi="Times New Roman"/>
          <w:sz w:val="23"/>
          <w:szCs w:val="23"/>
        </w:rPr>
        <w:t xml:space="preserve"> (et des fondamentaux)</w:t>
      </w:r>
      <w:r w:rsidRPr="007B0F88">
        <w:rPr>
          <w:rFonts w:ascii="Times New Roman" w:hAnsi="Times New Roman"/>
          <w:sz w:val="23"/>
          <w:szCs w:val="23"/>
        </w:rPr>
        <w:t xml:space="preserve">. </w:t>
      </w:r>
    </w:p>
    <w:p w:rsidR="00653FF6" w:rsidRDefault="00653FF6" w:rsidP="00653FF6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653FF6">
        <w:rPr>
          <w:rFonts w:ascii="Times New Roman" w:hAnsi="Times New Roman"/>
          <w:sz w:val="23"/>
          <w:szCs w:val="23"/>
        </w:rPr>
        <w:t>Cause ou conséquence,</w:t>
      </w:r>
      <w:r w:rsidR="007B0F88" w:rsidRPr="00653FF6">
        <w:rPr>
          <w:rFonts w:ascii="Times New Roman" w:hAnsi="Times New Roman"/>
          <w:sz w:val="23"/>
          <w:szCs w:val="23"/>
        </w:rPr>
        <w:t xml:space="preserve"> seulement </w:t>
      </w:r>
      <w:r w:rsidR="007B0F88" w:rsidRPr="00653FF6">
        <w:rPr>
          <w:rFonts w:ascii="Times New Roman" w:hAnsi="Times New Roman"/>
          <w:b/>
          <w:sz w:val="23"/>
          <w:szCs w:val="23"/>
        </w:rPr>
        <w:t xml:space="preserve">30% estiment que </w:t>
      </w:r>
      <w:r w:rsidRPr="00653FF6">
        <w:rPr>
          <w:rFonts w:ascii="Times New Roman" w:hAnsi="Times New Roman"/>
          <w:b/>
          <w:sz w:val="23"/>
          <w:szCs w:val="23"/>
        </w:rPr>
        <w:t>« </w:t>
      </w:r>
      <w:r w:rsidR="007B0F88" w:rsidRPr="00653FF6">
        <w:rPr>
          <w:rFonts w:ascii="Times New Roman" w:hAnsi="Times New Roman"/>
          <w:b/>
          <w:i/>
          <w:sz w:val="23"/>
          <w:szCs w:val="23"/>
        </w:rPr>
        <w:t>ces réformes vont dans le bon sens</w:t>
      </w:r>
      <w:r w:rsidRPr="00653FF6">
        <w:rPr>
          <w:rFonts w:ascii="Times New Roman" w:hAnsi="Times New Roman"/>
          <w:b/>
          <w:sz w:val="23"/>
          <w:szCs w:val="23"/>
        </w:rPr>
        <w:t> »</w:t>
      </w:r>
      <w:r w:rsidRPr="00653FF6">
        <w:rPr>
          <w:rFonts w:ascii="Times New Roman" w:hAnsi="Times New Roman"/>
          <w:sz w:val="23"/>
          <w:szCs w:val="23"/>
        </w:rPr>
        <w:t xml:space="preserve"> (contre 68% non). La politisation revient sur ce jugement, mais le soutien de la gauche reste mesuré (46% des électeurs de gauche - 52% au PS - ; contre 19% des électeurs de droite).</w:t>
      </w:r>
    </w:p>
    <w:p w:rsidR="007B0F88" w:rsidRPr="00653FF6" w:rsidRDefault="007B0F88" w:rsidP="00653FF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653FF6">
        <w:rPr>
          <w:rFonts w:ascii="Times New Roman" w:hAnsi="Times New Roman"/>
          <w:sz w:val="23"/>
          <w:szCs w:val="23"/>
        </w:rPr>
        <w:t>L</w:t>
      </w:r>
      <w:r w:rsidR="00653FF6">
        <w:rPr>
          <w:rFonts w:ascii="Times New Roman" w:hAnsi="Times New Roman"/>
          <w:sz w:val="23"/>
          <w:szCs w:val="23"/>
        </w:rPr>
        <w:t>a question ne permet pas de déterminer ce que l’opinion a retenu des mesures (donc sur quoi elle juge). Les</w:t>
      </w:r>
      <w:r w:rsidRPr="00653FF6">
        <w:rPr>
          <w:rFonts w:ascii="Times New Roman" w:hAnsi="Times New Roman"/>
          <w:sz w:val="23"/>
          <w:szCs w:val="23"/>
        </w:rPr>
        <w:t xml:space="preserve"> études</w:t>
      </w:r>
      <w:r w:rsidR="00653FF6">
        <w:rPr>
          <w:rFonts w:ascii="Times New Roman" w:hAnsi="Times New Roman"/>
          <w:sz w:val="23"/>
          <w:szCs w:val="23"/>
        </w:rPr>
        <w:t xml:space="preserve"> passées</w:t>
      </w:r>
      <w:r w:rsidRPr="00653FF6">
        <w:rPr>
          <w:rFonts w:ascii="Times New Roman" w:hAnsi="Times New Roman"/>
          <w:sz w:val="23"/>
          <w:szCs w:val="23"/>
        </w:rPr>
        <w:t xml:space="preserve"> montrent </w:t>
      </w:r>
      <w:r w:rsidR="00653FF6">
        <w:rPr>
          <w:rFonts w:ascii="Times New Roman" w:hAnsi="Times New Roman"/>
          <w:sz w:val="23"/>
          <w:szCs w:val="23"/>
        </w:rPr>
        <w:t>cependant que</w:t>
      </w:r>
      <w:r w:rsidRPr="00653FF6">
        <w:rPr>
          <w:rFonts w:ascii="Times New Roman" w:hAnsi="Times New Roman"/>
          <w:sz w:val="23"/>
          <w:szCs w:val="23"/>
        </w:rPr>
        <w:t xml:space="preserve"> la réforme des rythmes scolaires a monopolisé </w:t>
      </w:r>
      <w:r w:rsidR="00653FF6">
        <w:rPr>
          <w:rFonts w:ascii="Times New Roman" w:hAnsi="Times New Roman"/>
          <w:sz w:val="23"/>
          <w:szCs w:val="23"/>
        </w:rPr>
        <w:t>beaucoup de l’attention de l’opinion ; ainsi, à droite, que la polémique sur les ABCD de l’égalité. L</w:t>
      </w:r>
      <w:r w:rsidRPr="00653FF6">
        <w:rPr>
          <w:rFonts w:ascii="Times New Roman" w:hAnsi="Times New Roman"/>
          <w:sz w:val="23"/>
          <w:szCs w:val="23"/>
        </w:rPr>
        <w:t xml:space="preserve">e principe de </w:t>
      </w:r>
      <w:r w:rsidR="00653FF6">
        <w:rPr>
          <w:rFonts w:ascii="Times New Roman" w:hAnsi="Times New Roman"/>
          <w:sz w:val="23"/>
          <w:szCs w:val="23"/>
        </w:rPr>
        <w:t>« </w:t>
      </w:r>
      <w:r w:rsidRPr="00653FF6">
        <w:rPr>
          <w:rFonts w:ascii="Times New Roman" w:hAnsi="Times New Roman"/>
          <w:sz w:val="23"/>
          <w:szCs w:val="23"/>
        </w:rPr>
        <w:t>concentrer les moyens sur ceux qui en ont le plus besoin</w:t>
      </w:r>
      <w:r w:rsidR="00653FF6">
        <w:rPr>
          <w:rFonts w:ascii="Times New Roman" w:hAnsi="Times New Roman"/>
          <w:sz w:val="23"/>
          <w:szCs w:val="23"/>
        </w:rPr>
        <w:t> »</w:t>
      </w:r>
      <w:r w:rsidRPr="00653FF6">
        <w:rPr>
          <w:rFonts w:ascii="Times New Roman" w:hAnsi="Times New Roman"/>
          <w:sz w:val="23"/>
          <w:szCs w:val="23"/>
        </w:rPr>
        <w:t xml:space="preserve"> (réforme des ZEP)</w:t>
      </w:r>
      <w:r w:rsidR="00653FF6">
        <w:rPr>
          <w:rFonts w:ascii="Times New Roman" w:hAnsi="Times New Roman"/>
          <w:sz w:val="23"/>
          <w:szCs w:val="23"/>
        </w:rPr>
        <w:t>, testé il y a quelques semaines,</w:t>
      </w:r>
      <w:r w:rsidRPr="00653FF6">
        <w:rPr>
          <w:rFonts w:ascii="Times New Roman" w:hAnsi="Times New Roman"/>
          <w:sz w:val="23"/>
          <w:szCs w:val="23"/>
        </w:rPr>
        <w:t xml:space="preserve"> était </w:t>
      </w:r>
      <w:r w:rsidR="002A3FED">
        <w:rPr>
          <w:rFonts w:ascii="Times New Roman" w:hAnsi="Times New Roman"/>
          <w:sz w:val="23"/>
          <w:szCs w:val="23"/>
        </w:rPr>
        <w:t>pour sa part</w:t>
      </w:r>
      <w:r w:rsidR="00653FF6">
        <w:rPr>
          <w:rFonts w:ascii="Times New Roman" w:hAnsi="Times New Roman"/>
          <w:sz w:val="23"/>
          <w:szCs w:val="23"/>
        </w:rPr>
        <w:t xml:space="preserve"> plutôt contestée par l</w:t>
      </w:r>
      <w:r w:rsidRPr="00653FF6">
        <w:rPr>
          <w:rFonts w:ascii="Times New Roman" w:hAnsi="Times New Roman"/>
          <w:sz w:val="23"/>
          <w:szCs w:val="23"/>
        </w:rPr>
        <w:t>es Français</w:t>
      </w:r>
      <w:r w:rsidR="00653FF6">
        <w:rPr>
          <w:rFonts w:ascii="Times New Roman" w:hAnsi="Times New Roman"/>
          <w:sz w:val="23"/>
          <w:szCs w:val="23"/>
        </w:rPr>
        <w:t>,</w:t>
      </w:r>
      <w:r w:rsidRPr="00653FF6">
        <w:rPr>
          <w:rFonts w:ascii="Times New Roman" w:hAnsi="Times New Roman"/>
          <w:sz w:val="23"/>
          <w:szCs w:val="23"/>
        </w:rPr>
        <w:t xml:space="preserve"> qui </w:t>
      </w:r>
      <w:r w:rsidR="00653FF6">
        <w:rPr>
          <w:rFonts w:ascii="Times New Roman" w:hAnsi="Times New Roman"/>
          <w:sz w:val="23"/>
          <w:szCs w:val="23"/>
        </w:rPr>
        <w:t xml:space="preserve">semblent craindre d’abord </w:t>
      </w:r>
      <w:r w:rsidR="00506A16">
        <w:rPr>
          <w:rFonts w:ascii="Times New Roman" w:hAnsi="Times New Roman"/>
          <w:sz w:val="23"/>
          <w:szCs w:val="23"/>
        </w:rPr>
        <w:t xml:space="preserve">de </w:t>
      </w:r>
      <w:r w:rsidR="00653FF6">
        <w:rPr>
          <w:rFonts w:ascii="Times New Roman" w:hAnsi="Times New Roman"/>
          <w:sz w:val="23"/>
          <w:szCs w:val="23"/>
        </w:rPr>
        <w:t>faire partie des perdants (même mécanisme d’opinion que concernant les baisses d’impôts)</w:t>
      </w:r>
      <w:r w:rsidRPr="00653FF6">
        <w:rPr>
          <w:rFonts w:ascii="Times New Roman" w:hAnsi="Times New Roman"/>
          <w:sz w:val="23"/>
          <w:szCs w:val="23"/>
        </w:rPr>
        <w:t>.</w:t>
      </w:r>
    </w:p>
    <w:p w:rsidR="002A3FED" w:rsidRDefault="002A3FED" w:rsidP="00653FF6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</w:rPr>
      </w:pPr>
    </w:p>
    <w:p w:rsidR="00506A16" w:rsidRPr="002A3FED" w:rsidRDefault="00506A16" w:rsidP="00653FF6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</w:rPr>
      </w:pPr>
    </w:p>
    <w:p w:rsidR="00563B3D" w:rsidRDefault="00563B3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E0C59">
        <w:rPr>
          <w:sz w:val="23"/>
          <w:szCs w:val="23"/>
        </w:rPr>
        <w:tab/>
      </w:r>
      <w:r w:rsidRPr="001E0C59">
        <w:rPr>
          <w:rFonts w:ascii="Times New Roman" w:hAnsi="Times New Roman"/>
          <w:sz w:val="23"/>
          <w:szCs w:val="23"/>
        </w:rPr>
        <w:t>Adrien ABECASSIS</w:t>
      </w:r>
    </w:p>
    <w:p w:rsidR="002A3FED" w:rsidRDefault="002A3FE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2A3FED" w:rsidRDefault="00506A16" w:rsidP="002A3FED">
      <w:pPr>
        <w:pStyle w:val="Index6"/>
        <w:tabs>
          <w:tab w:val="left" w:pos="284"/>
        </w:tabs>
        <w:spacing w:before="240" w:line="288" w:lineRule="auto"/>
        <w:ind w:left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PS : </w:t>
      </w:r>
      <w:r w:rsidR="002A3FED" w:rsidRPr="002A3FED">
        <w:rPr>
          <w:rFonts w:ascii="Times New Roman" w:hAnsi="Times New Roman"/>
          <w:i/>
        </w:rPr>
        <w:t>Les questions sur les personnalités qui incarnent la gauche seront traitées dans une note de bilan opinion sur la gauche</w:t>
      </w:r>
      <w:r>
        <w:rPr>
          <w:rFonts w:ascii="Times New Roman" w:hAnsi="Times New Roman"/>
          <w:i/>
        </w:rPr>
        <w:t>,</w:t>
      </w:r>
      <w:r w:rsidR="002A3FED">
        <w:rPr>
          <w:rFonts w:ascii="Times New Roman" w:hAnsi="Times New Roman"/>
          <w:i/>
        </w:rPr>
        <w:t xml:space="preserve"> avec d’autres données</w:t>
      </w:r>
      <w:r w:rsidR="002A3FED" w:rsidRPr="002A3FED">
        <w:rPr>
          <w:rFonts w:ascii="Times New Roman" w:hAnsi="Times New Roman"/>
          <w:i/>
        </w:rPr>
        <w:t>.</w:t>
      </w:r>
    </w:p>
    <w:p w:rsidR="002A3FED" w:rsidRPr="001E0C59" w:rsidRDefault="002A3FE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</w:p>
    <w:sectPr w:rsidR="002A3FED" w:rsidRPr="001E0C59" w:rsidSect="00C941D0">
      <w:pgSz w:w="11906" w:h="16838"/>
      <w:pgMar w:top="1021" w:right="1304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DD3758"/>
    <w:multiLevelType w:val="hybridMultilevel"/>
    <w:tmpl w:val="39F86C36"/>
    <w:lvl w:ilvl="0" w:tplc="24BC92E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616E7D5D"/>
    <w:multiLevelType w:val="hybridMultilevel"/>
    <w:tmpl w:val="BED8E61C"/>
    <w:lvl w:ilvl="0" w:tplc="EF94A6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841580456">
    <w:abstractNumId w:val="34"/>
  </w:num>
  <w:num w:numId="2" w16cid:durableId="301931676">
    <w:abstractNumId w:val="1"/>
  </w:num>
  <w:num w:numId="3" w16cid:durableId="1005477355">
    <w:abstractNumId w:val="12"/>
  </w:num>
  <w:num w:numId="4" w16cid:durableId="1297372031">
    <w:abstractNumId w:val="22"/>
  </w:num>
  <w:num w:numId="5" w16cid:durableId="2100635813">
    <w:abstractNumId w:val="4"/>
  </w:num>
  <w:num w:numId="6" w16cid:durableId="201263740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5446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2114743">
    <w:abstractNumId w:val="29"/>
  </w:num>
  <w:num w:numId="9" w16cid:durableId="1172715909">
    <w:abstractNumId w:val="11"/>
  </w:num>
  <w:num w:numId="10" w16cid:durableId="1366099403">
    <w:abstractNumId w:val="20"/>
  </w:num>
  <w:num w:numId="11" w16cid:durableId="2068532673">
    <w:abstractNumId w:val="23"/>
  </w:num>
  <w:num w:numId="12" w16cid:durableId="854423115">
    <w:abstractNumId w:val="9"/>
  </w:num>
  <w:num w:numId="13" w16cid:durableId="2051608933">
    <w:abstractNumId w:val="14"/>
  </w:num>
  <w:num w:numId="14" w16cid:durableId="18553343">
    <w:abstractNumId w:val="21"/>
  </w:num>
  <w:num w:numId="15" w16cid:durableId="2072652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96851920">
    <w:abstractNumId w:val="3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43762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7797148">
    <w:abstractNumId w:val="8"/>
  </w:num>
  <w:num w:numId="19" w16cid:durableId="1705786383">
    <w:abstractNumId w:val="18"/>
  </w:num>
  <w:num w:numId="20" w16cid:durableId="1096513007">
    <w:abstractNumId w:val="17"/>
  </w:num>
  <w:num w:numId="21" w16cid:durableId="282855362">
    <w:abstractNumId w:val="3"/>
  </w:num>
  <w:num w:numId="22" w16cid:durableId="1327587964">
    <w:abstractNumId w:val="2"/>
  </w:num>
  <w:num w:numId="23" w16cid:durableId="1937595818">
    <w:abstractNumId w:val="13"/>
  </w:num>
  <w:num w:numId="24" w16cid:durableId="361328591">
    <w:abstractNumId w:val="33"/>
  </w:num>
  <w:num w:numId="25" w16cid:durableId="805781668">
    <w:abstractNumId w:val="28"/>
  </w:num>
  <w:num w:numId="26" w16cid:durableId="19458620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3618738">
    <w:abstractNumId w:val="36"/>
  </w:num>
  <w:num w:numId="28" w16cid:durableId="1020930128">
    <w:abstractNumId w:val="27"/>
  </w:num>
  <w:num w:numId="29" w16cid:durableId="885219235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50298911">
    <w:abstractNumId w:val="0"/>
  </w:num>
  <w:num w:numId="31" w16cid:durableId="1545437032">
    <w:abstractNumId w:val="32"/>
  </w:num>
  <w:num w:numId="32" w16cid:durableId="65686612">
    <w:abstractNumId w:val="5"/>
  </w:num>
  <w:num w:numId="33" w16cid:durableId="21343206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562105070">
    <w:abstractNumId w:val="15"/>
  </w:num>
  <w:num w:numId="35" w16cid:durableId="2003778171">
    <w:abstractNumId w:val="26"/>
  </w:num>
  <w:num w:numId="36" w16cid:durableId="1097096118">
    <w:abstractNumId w:val="25"/>
  </w:num>
  <w:num w:numId="37" w16cid:durableId="537744777">
    <w:abstractNumId w:val="6"/>
  </w:num>
  <w:num w:numId="38" w16cid:durableId="915670380">
    <w:abstractNumId w:val="7"/>
  </w:num>
  <w:num w:numId="39" w16cid:durableId="556085000">
    <w:abstractNumId w:val="19"/>
  </w:num>
  <w:num w:numId="40" w16cid:durableId="348410878">
    <w:abstractNumId w:val="10"/>
  </w:num>
  <w:num w:numId="41" w16cid:durableId="18694916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314D"/>
    <w:rsid w:val="00005E83"/>
    <w:rsid w:val="000453D8"/>
    <w:rsid w:val="000540D8"/>
    <w:rsid w:val="00057E70"/>
    <w:rsid w:val="00061993"/>
    <w:rsid w:val="000623C3"/>
    <w:rsid w:val="00072037"/>
    <w:rsid w:val="00080AE7"/>
    <w:rsid w:val="000861D7"/>
    <w:rsid w:val="000936E5"/>
    <w:rsid w:val="00095CB4"/>
    <w:rsid w:val="000B3F76"/>
    <w:rsid w:val="000D1840"/>
    <w:rsid w:val="000D1BB8"/>
    <w:rsid w:val="000D200C"/>
    <w:rsid w:val="000D2313"/>
    <w:rsid w:val="000D2933"/>
    <w:rsid w:val="000D7E84"/>
    <w:rsid w:val="00105D1C"/>
    <w:rsid w:val="00106EA3"/>
    <w:rsid w:val="0011140E"/>
    <w:rsid w:val="00125E5C"/>
    <w:rsid w:val="00130E41"/>
    <w:rsid w:val="00133749"/>
    <w:rsid w:val="001418DA"/>
    <w:rsid w:val="001423DB"/>
    <w:rsid w:val="001426D7"/>
    <w:rsid w:val="00143EBA"/>
    <w:rsid w:val="00166C2A"/>
    <w:rsid w:val="00170A72"/>
    <w:rsid w:val="001710D0"/>
    <w:rsid w:val="00171E36"/>
    <w:rsid w:val="001732F2"/>
    <w:rsid w:val="001968F4"/>
    <w:rsid w:val="001A33C4"/>
    <w:rsid w:val="001B640F"/>
    <w:rsid w:val="001C2A18"/>
    <w:rsid w:val="001D02E9"/>
    <w:rsid w:val="001D0316"/>
    <w:rsid w:val="001D6022"/>
    <w:rsid w:val="001E0C59"/>
    <w:rsid w:val="001F262D"/>
    <w:rsid w:val="001F2B0D"/>
    <w:rsid w:val="00200E3D"/>
    <w:rsid w:val="002132DE"/>
    <w:rsid w:val="002157A6"/>
    <w:rsid w:val="002178B0"/>
    <w:rsid w:val="00220F7E"/>
    <w:rsid w:val="002239B1"/>
    <w:rsid w:val="00241BD4"/>
    <w:rsid w:val="002456C1"/>
    <w:rsid w:val="002618DD"/>
    <w:rsid w:val="00275142"/>
    <w:rsid w:val="0028053D"/>
    <w:rsid w:val="00282660"/>
    <w:rsid w:val="00283167"/>
    <w:rsid w:val="002A2BD7"/>
    <w:rsid w:val="002A30E5"/>
    <w:rsid w:val="002A3FED"/>
    <w:rsid w:val="002B1FD0"/>
    <w:rsid w:val="002C10EE"/>
    <w:rsid w:val="002D784B"/>
    <w:rsid w:val="002E41F0"/>
    <w:rsid w:val="002F0E21"/>
    <w:rsid w:val="00300ADC"/>
    <w:rsid w:val="00305665"/>
    <w:rsid w:val="0033093D"/>
    <w:rsid w:val="003313CB"/>
    <w:rsid w:val="003452D7"/>
    <w:rsid w:val="00360B5E"/>
    <w:rsid w:val="0039112E"/>
    <w:rsid w:val="00392BB2"/>
    <w:rsid w:val="00393C2A"/>
    <w:rsid w:val="003C4A2C"/>
    <w:rsid w:val="003C79BA"/>
    <w:rsid w:val="003E3A46"/>
    <w:rsid w:val="003E647C"/>
    <w:rsid w:val="003F30E0"/>
    <w:rsid w:val="003F5A94"/>
    <w:rsid w:val="003F630E"/>
    <w:rsid w:val="003F6DE5"/>
    <w:rsid w:val="00404CDE"/>
    <w:rsid w:val="00412929"/>
    <w:rsid w:val="00416B9A"/>
    <w:rsid w:val="00431DF3"/>
    <w:rsid w:val="00441526"/>
    <w:rsid w:val="004473DC"/>
    <w:rsid w:val="00447A03"/>
    <w:rsid w:val="004708EE"/>
    <w:rsid w:val="004733D6"/>
    <w:rsid w:val="00473A72"/>
    <w:rsid w:val="0047508B"/>
    <w:rsid w:val="0049164F"/>
    <w:rsid w:val="004A6A02"/>
    <w:rsid w:val="004C3F36"/>
    <w:rsid w:val="004C459E"/>
    <w:rsid w:val="004C5EEE"/>
    <w:rsid w:val="004C7845"/>
    <w:rsid w:val="004D7162"/>
    <w:rsid w:val="004E454C"/>
    <w:rsid w:val="004F35BD"/>
    <w:rsid w:val="00505A6E"/>
    <w:rsid w:val="00506A16"/>
    <w:rsid w:val="00506B64"/>
    <w:rsid w:val="005148F7"/>
    <w:rsid w:val="00520F21"/>
    <w:rsid w:val="005249A5"/>
    <w:rsid w:val="00526021"/>
    <w:rsid w:val="00534BAA"/>
    <w:rsid w:val="00563B3D"/>
    <w:rsid w:val="00576ADD"/>
    <w:rsid w:val="00576FE8"/>
    <w:rsid w:val="005805C1"/>
    <w:rsid w:val="00593A46"/>
    <w:rsid w:val="005B2411"/>
    <w:rsid w:val="005C799B"/>
    <w:rsid w:val="005D1663"/>
    <w:rsid w:val="005D1CFC"/>
    <w:rsid w:val="005E1580"/>
    <w:rsid w:val="005F1338"/>
    <w:rsid w:val="005F42E1"/>
    <w:rsid w:val="006020BC"/>
    <w:rsid w:val="0060734B"/>
    <w:rsid w:val="00613E86"/>
    <w:rsid w:val="00613EEE"/>
    <w:rsid w:val="00617879"/>
    <w:rsid w:val="00642F00"/>
    <w:rsid w:val="00653FF6"/>
    <w:rsid w:val="006565D5"/>
    <w:rsid w:val="00665B1A"/>
    <w:rsid w:val="006816FC"/>
    <w:rsid w:val="0068433B"/>
    <w:rsid w:val="006A1CCC"/>
    <w:rsid w:val="006A3C4B"/>
    <w:rsid w:val="006B5695"/>
    <w:rsid w:val="006E2260"/>
    <w:rsid w:val="006F5481"/>
    <w:rsid w:val="007104D3"/>
    <w:rsid w:val="0071245F"/>
    <w:rsid w:val="00712C95"/>
    <w:rsid w:val="00720113"/>
    <w:rsid w:val="007235B8"/>
    <w:rsid w:val="00730982"/>
    <w:rsid w:val="0073310B"/>
    <w:rsid w:val="00733D34"/>
    <w:rsid w:val="00735F82"/>
    <w:rsid w:val="00760F62"/>
    <w:rsid w:val="00771653"/>
    <w:rsid w:val="00780522"/>
    <w:rsid w:val="00784F1A"/>
    <w:rsid w:val="0078614B"/>
    <w:rsid w:val="007873DB"/>
    <w:rsid w:val="007944BD"/>
    <w:rsid w:val="007A45F2"/>
    <w:rsid w:val="007A7D81"/>
    <w:rsid w:val="007B0F88"/>
    <w:rsid w:val="007B3F9A"/>
    <w:rsid w:val="007B426B"/>
    <w:rsid w:val="007B4582"/>
    <w:rsid w:val="007B46B0"/>
    <w:rsid w:val="007C1C34"/>
    <w:rsid w:val="007F1DBE"/>
    <w:rsid w:val="00800A48"/>
    <w:rsid w:val="00811021"/>
    <w:rsid w:val="008166E0"/>
    <w:rsid w:val="008225FE"/>
    <w:rsid w:val="00823005"/>
    <w:rsid w:val="00823329"/>
    <w:rsid w:val="00824D03"/>
    <w:rsid w:val="00841F14"/>
    <w:rsid w:val="008602AE"/>
    <w:rsid w:val="00866E58"/>
    <w:rsid w:val="00872216"/>
    <w:rsid w:val="00881333"/>
    <w:rsid w:val="008866FF"/>
    <w:rsid w:val="00891CED"/>
    <w:rsid w:val="0089600B"/>
    <w:rsid w:val="008D7D03"/>
    <w:rsid w:val="008E0CC3"/>
    <w:rsid w:val="008E6908"/>
    <w:rsid w:val="008F349E"/>
    <w:rsid w:val="00916D36"/>
    <w:rsid w:val="00931DC2"/>
    <w:rsid w:val="00954ADB"/>
    <w:rsid w:val="00957C89"/>
    <w:rsid w:val="00962871"/>
    <w:rsid w:val="00987100"/>
    <w:rsid w:val="00992A14"/>
    <w:rsid w:val="00994171"/>
    <w:rsid w:val="009A0390"/>
    <w:rsid w:val="009B198E"/>
    <w:rsid w:val="009C7B08"/>
    <w:rsid w:val="009E0CEF"/>
    <w:rsid w:val="009E59C8"/>
    <w:rsid w:val="009F33EE"/>
    <w:rsid w:val="00A141FA"/>
    <w:rsid w:val="00A35C02"/>
    <w:rsid w:val="00A3744F"/>
    <w:rsid w:val="00A46976"/>
    <w:rsid w:val="00A478BE"/>
    <w:rsid w:val="00A5268A"/>
    <w:rsid w:val="00A626DC"/>
    <w:rsid w:val="00A834DC"/>
    <w:rsid w:val="00A83C89"/>
    <w:rsid w:val="00A85155"/>
    <w:rsid w:val="00A90661"/>
    <w:rsid w:val="00AA512B"/>
    <w:rsid w:val="00AA745B"/>
    <w:rsid w:val="00AE00BE"/>
    <w:rsid w:val="00B12C01"/>
    <w:rsid w:val="00B254CC"/>
    <w:rsid w:val="00B25ECA"/>
    <w:rsid w:val="00B300CD"/>
    <w:rsid w:val="00B34636"/>
    <w:rsid w:val="00B56F7C"/>
    <w:rsid w:val="00B72A1C"/>
    <w:rsid w:val="00B76659"/>
    <w:rsid w:val="00BC4D44"/>
    <w:rsid w:val="00BC5974"/>
    <w:rsid w:val="00BC631C"/>
    <w:rsid w:val="00BD347D"/>
    <w:rsid w:val="00BD4435"/>
    <w:rsid w:val="00BE543C"/>
    <w:rsid w:val="00C01A6A"/>
    <w:rsid w:val="00C10675"/>
    <w:rsid w:val="00C12B0E"/>
    <w:rsid w:val="00C2240F"/>
    <w:rsid w:val="00C343E2"/>
    <w:rsid w:val="00C35F4C"/>
    <w:rsid w:val="00C438E0"/>
    <w:rsid w:val="00C50C2F"/>
    <w:rsid w:val="00C6264C"/>
    <w:rsid w:val="00C732A7"/>
    <w:rsid w:val="00C84E14"/>
    <w:rsid w:val="00C9019E"/>
    <w:rsid w:val="00C941D0"/>
    <w:rsid w:val="00CA319F"/>
    <w:rsid w:val="00CA4CC2"/>
    <w:rsid w:val="00CA69B8"/>
    <w:rsid w:val="00CC3F6A"/>
    <w:rsid w:val="00CF0F22"/>
    <w:rsid w:val="00D002A0"/>
    <w:rsid w:val="00D20BCF"/>
    <w:rsid w:val="00D23CF5"/>
    <w:rsid w:val="00D61712"/>
    <w:rsid w:val="00D62344"/>
    <w:rsid w:val="00D75AA0"/>
    <w:rsid w:val="00D85758"/>
    <w:rsid w:val="00D9696D"/>
    <w:rsid w:val="00DB12A8"/>
    <w:rsid w:val="00DB27F2"/>
    <w:rsid w:val="00DC59B3"/>
    <w:rsid w:val="00DD2390"/>
    <w:rsid w:val="00DD33BF"/>
    <w:rsid w:val="00DF62C8"/>
    <w:rsid w:val="00E150EC"/>
    <w:rsid w:val="00E3745A"/>
    <w:rsid w:val="00E37964"/>
    <w:rsid w:val="00E45C77"/>
    <w:rsid w:val="00E62A44"/>
    <w:rsid w:val="00E66ACB"/>
    <w:rsid w:val="00E73656"/>
    <w:rsid w:val="00E737C9"/>
    <w:rsid w:val="00E84899"/>
    <w:rsid w:val="00EA0783"/>
    <w:rsid w:val="00EA544F"/>
    <w:rsid w:val="00EC4263"/>
    <w:rsid w:val="00EC517F"/>
    <w:rsid w:val="00EC6B86"/>
    <w:rsid w:val="00ED43A9"/>
    <w:rsid w:val="00EE6DF6"/>
    <w:rsid w:val="00EE7FD4"/>
    <w:rsid w:val="00EF1C38"/>
    <w:rsid w:val="00F00215"/>
    <w:rsid w:val="00F224D5"/>
    <w:rsid w:val="00F227D1"/>
    <w:rsid w:val="00F426AF"/>
    <w:rsid w:val="00F616FC"/>
    <w:rsid w:val="00F63D49"/>
    <w:rsid w:val="00F71104"/>
    <w:rsid w:val="00F7228F"/>
    <w:rsid w:val="00F8319B"/>
    <w:rsid w:val="00F9605B"/>
    <w:rsid w:val="00FA1A6D"/>
    <w:rsid w:val="00FB0690"/>
    <w:rsid w:val="00FB224B"/>
    <w:rsid w:val="00FB3D79"/>
    <w:rsid w:val="00FB5359"/>
    <w:rsid w:val="00FD28F2"/>
    <w:rsid w:val="00FD3E97"/>
    <w:rsid w:val="00FD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7A610-E6B1-45A5-896C-D8EC7A94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customStyle="1" w:styleId="Paragraphedeliste">
    <w:name w:val="Paragraphe de liste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1286</Words>
  <Characters>7335</Characters>
  <Application>Microsoft Office Word</Application>
  <DocSecurity>4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PRÉSIDENCE</vt:lpstr>
    </vt:vector>
  </TitlesOfParts>
  <Company>PRESIDENCE</Company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PRÉSIDENCE</dc:title>
  <dc:subject/>
  <dc:creator>ABECASSIS Adrien</dc:creator>
  <cp:keywords/>
  <cp:lastModifiedBy>Tifa</cp:lastModifiedBy>
  <cp:revision>7</cp:revision>
  <cp:lastPrinted>2014-12-15T16:59:00Z</cp:lastPrinted>
  <dcterms:created xsi:type="dcterms:W3CDTF">2014-12-21T19:45:00Z</dcterms:created>
  <dcterms:modified xsi:type="dcterms:W3CDTF">2014-12-21T22:25:00Z</dcterms:modified>
</cp:coreProperties>
</file>