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3B3D" w:rsidRPr="00D27DCB" w:rsidRDefault="00563B3D">
      <w:pPr>
        <w:spacing w:after="0" w:line="240" w:lineRule="auto"/>
        <w:ind w:right="6661"/>
        <w:jc w:val="center"/>
        <w:rPr>
          <w:rFonts w:ascii="Garamond" w:eastAsia="Times New Roman" w:hAnsi="Garamond"/>
          <w:caps/>
          <w:spacing w:val="22"/>
          <w:sz w:val="26"/>
          <w:szCs w:val="26"/>
        </w:rPr>
      </w:pPr>
      <w:r w:rsidRPr="00D27DCB">
        <w:rPr>
          <w:rFonts w:ascii="Garamond" w:eastAsia="Times New Roman" w:hAnsi="Garamond"/>
          <w:caps/>
          <w:spacing w:val="22"/>
          <w:sz w:val="26"/>
          <w:szCs w:val="26"/>
        </w:rPr>
        <w:t>PrÉsidence</w:t>
      </w:r>
    </w:p>
    <w:p w:rsidR="00563B3D" w:rsidRPr="00D27DCB" w:rsidRDefault="00563B3D" w:rsidP="00D27DCB">
      <w:pPr>
        <w:tabs>
          <w:tab w:val="left" w:pos="6521"/>
        </w:tabs>
        <w:spacing w:after="0" w:line="240" w:lineRule="auto"/>
        <w:ind w:left="966" w:right="-1"/>
        <w:rPr>
          <w:rFonts w:ascii="Times New Roman" w:eastAsia="Times New Roman" w:hAnsi="Times New Roman"/>
          <w:caps/>
          <w:spacing w:val="22"/>
          <w:sz w:val="23"/>
          <w:szCs w:val="23"/>
        </w:rPr>
      </w:pPr>
      <w:r w:rsidRPr="00D27DCB">
        <w:rPr>
          <w:rFonts w:ascii="Garamond" w:eastAsia="Times New Roman" w:hAnsi="Garamond"/>
          <w:caps/>
          <w:spacing w:val="22"/>
          <w:sz w:val="26"/>
          <w:szCs w:val="26"/>
        </w:rPr>
        <w:t>de la</w:t>
      </w:r>
      <w:r w:rsidRPr="00D27DCB">
        <w:rPr>
          <w:sz w:val="26"/>
          <w:szCs w:val="26"/>
        </w:rPr>
        <w:tab/>
      </w:r>
      <w:r w:rsidRPr="00D27DCB">
        <w:rPr>
          <w:rFonts w:ascii="Times New Roman" w:eastAsia="Times New Roman" w:hAnsi="Times New Roman"/>
          <w:sz w:val="23"/>
          <w:szCs w:val="23"/>
        </w:rPr>
        <w:t xml:space="preserve">Paris, le </w:t>
      </w:r>
      <w:r w:rsidR="009D6531" w:rsidRPr="00D27DCB">
        <w:rPr>
          <w:rFonts w:ascii="Times New Roman" w:eastAsia="Times New Roman" w:hAnsi="Times New Roman"/>
          <w:sz w:val="23"/>
          <w:szCs w:val="23"/>
        </w:rPr>
        <w:t>15</w:t>
      </w:r>
      <w:r w:rsidR="009E3851" w:rsidRPr="00D27DCB">
        <w:rPr>
          <w:rFonts w:ascii="Times New Roman" w:eastAsia="Times New Roman" w:hAnsi="Times New Roman"/>
          <w:sz w:val="23"/>
          <w:szCs w:val="23"/>
        </w:rPr>
        <w:t xml:space="preserve"> </w:t>
      </w:r>
      <w:r w:rsidR="009D6531" w:rsidRPr="00D27DCB">
        <w:rPr>
          <w:rFonts w:ascii="Times New Roman" w:eastAsia="Times New Roman" w:hAnsi="Times New Roman"/>
          <w:sz w:val="23"/>
          <w:szCs w:val="23"/>
        </w:rPr>
        <w:t>juin</w:t>
      </w:r>
      <w:r w:rsidR="009E3851" w:rsidRPr="00D27DCB">
        <w:rPr>
          <w:rFonts w:ascii="Times New Roman" w:eastAsia="Times New Roman" w:hAnsi="Times New Roman"/>
          <w:sz w:val="23"/>
          <w:szCs w:val="23"/>
        </w:rPr>
        <w:t xml:space="preserve"> </w:t>
      </w:r>
      <w:r w:rsidR="00ED0269" w:rsidRPr="00D27DCB">
        <w:rPr>
          <w:rFonts w:ascii="Times New Roman" w:eastAsia="Times New Roman" w:hAnsi="Times New Roman"/>
          <w:sz w:val="23"/>
          <w:szCs w:val="23"/>
        </w:rPr>
        <w:t>2015</w:t>
      </w:r>
    </w:p>
    <w:p w:rsidR="00563B3D" w:rsidRPr="00D27DCB" w:rsidRDefault="00563B3D">
      <w:pPr>
        <w:spacing w:after="0" w:line="240" w:lineRule="auto"/>
        <w:ind w:right="6661"/>
        <w:jc w:val="center"/>
        <w:rPr>
          <w:rFonts w:ascii="Times New Roman" w:eastAsia="Times New Roman" w:hAnsi="Times New Roman"/>
          <w:caps/>
          <w:spacing w:val="22"/>
          <w:sz w:val="26"/>
          <w:szCs w:val="26"/>
        </w:rPr>
      </w:pPr>
      <w:r w:rsidRPr="00D27DCB">
        <w:rPr>
          <w:rFonts w:ascii="Garamond" w:eastAsia="Times New Roman" w:hAnsi="Garamond"/>
          <w:caps/>
          <w:spacing w:val="22"/>
          <w:sz w:val="26"/>
          <w:szCs w:val="26"/>
        </w:rPr>
        <w:t>République</w:t>
      </w:r>
    </w:p>
    <w:p w:rsidR="00CA69B8" w:rsidRDefault="00CA69B8">
      <w:pPr>
        <w:spacing w:after="0" w:line="240" w:lineRule="auto"/>
        <w:outlineLvl w:val="0"/>
        <w:rPr>
          <w:rFonts w:ascii="Times New Roman" w:eastAsia="Times New Roman" w:hAnsi="Times New Roman"/>
          <w:smallCaps/>
        </w:rPr>
      </w:pPr>
    </w:p>
    <w:p w:rsidR="00542C8C" w:rsidRPr="00072037" w:rsidRDefault="00542C8C">
      <w:pPr>
        <w:spacing w:after="0" w:line="240" w:lineRule="auto"/>
        <w:outlineLvl w:val="0"/>
        <w:rPr>
          <w:rFonts w:ascii="Times New Roman" w:eastAsia="Times New Roman" w:hAnsi="Times New Roman"/>
          <w:smallCaps/>
        </w:rPr>
      </w:pPr>
    </w:p>
    <w:p w:rsidR="00563B3D" w:rsidRPr="00D27DCB" w:rsidRDefault="00563B3D">
      <w:pPr>
        <w:spacing w:after="0" w:line="240" w:lineRule="auto"/>
        <w:jc w:val="center"/>
        <w:outlineLvl w:val="0"/>
        <w:rPr>
          <w:rFonts w:ascii="Times New Roman" w:eastAsia="Times New Roman" w:hAnsi="Times New Roman"/>
          <w:smallCaps/>
          <w:sz w:val="24"/>
          <w:szCs w:val="24"/>
        </w:rPr>
      </w:pPr>
      <w:r w:rsidRPr="00D27DCB">
        <w:rPr>
          <w:rFonts w:ascii="Times New Roman" w:eastAsia="Times New Roman" w:hAnsi="Times New Roman"/>
          <w:smallCaps/>
          <w:sz w:val="24"/>
          <w:szCs w:val="24"/>
        </w:rPr>
        <w:t>NOTE</w:t>
      </w:r>
    </w:p>
    <w:p w:rsidR="00563B3D" w:rsidRPr="00D27DCB" w:rsidRDefault="00563B3D">
      <w:pPr>
        <w:spacing w:after="0" w:line="240" w:lineRule="auto"/>
        <w:jc w:val="center"/>
        <w:outlineLvl w:val="0"/>
        <w:rPr>
          <w:rFonts w:ascii="Times New Roman" w:eastAsia="Times New Roman" w:hAnsi="Times New Roman"/>
          <w:smallCaps/>
          <w:sz w:val="24"/>
          <w:szCs w:val="24"/>
        </w:rPr>
      </w:pPr>
      <w:r w:rsidRPr="00D27DCB">
        <w:rPr>
          <w:rFonts w:ascii="Times New Roman" w:eastAsia="Times New Roman" w:hAnsi="Times New Roman"/>
          <w:smallCaps/>
          <w:sz w:val="24"/>
          <w:szCs w:val="24"/>
        </w:rPr>
        <w:t xml:space="preserve"> à Monsieur le Président de la République</w:t>
      </w:r>
    </w:p>
    <w:p w:rsidR="00563B3D" w:rsidRPr="00D27DCB" w:rsidRDefault="00563B3D">
      <w:pPr>
        <w:tabs>
          <w:tab w:val="center" w:pos="4706"/>
          <w:tab w:val="left" w:pos="6443"/>
        </w:tabs>
        <w:spacing w:after="0" w:line="240" w:lineRule="auto"/>
        <w:rPr>
          <w:rFonts w:ascii="Times New Roman" w:eastAsia="Times New Roman" w:hAnsi="Times New Roman"/>
          <w:smallCaps/>
        </w:rPr>
      </w:pPr>
      <w:r w:rsidRPr="00D27DCB">
        <w:tab/>
      </w:r>
      <w:r w:rsidRPr="00D27DCB">
        <w:rPr>
          <w:rFonts w:ascii="Times New Roman" w:eastAsia="Times New Roman" w:hAnsi="Times New Roman"/>
          <w:smallCaps/>
        </w:rPr>
        <w:t>----</w:t>
      </w:r>
      <w:r w:rsidRPr="00D27DCB">
        <w:tab/>
      </w:r>
    </w:p>
    <w:p w:rsidR="00563B3D" w:rsidRPr="00D27DCB" w:rsidRDefault="00563B3D">
      <w:pPr>
        <w:spacing w:after="0" w:line="240" w:lineRule="auto"/>
        <w:jc w:val="center"/>
        <w:rPr>
          <w:rFonts w:ascii="Times New Roman" w:eastAsia="Times New Roman" w:hAnsi="Times New Roman"/>
          <w:smallCaps/>
        </w:rPr>
      </w:pPr>
      <w:r w:rsidRPr="00D27DCB">
        <w:rPr>
          <w:rFonts w:ascii="Times New Roman" w:eastAsia="Times New Roman" w:hAnsi="Times New Roman"/>
          <w:smallCaps/>
        </w:rPr>
        <w:t>s/c de Monsieur le Secrétaire General</w:t>
      </w:r>
    </w:p>
    <w:p w:rsidR="00542C8C" w:rsidRPr="00072037" w:rsidRDefault="00542C8C">
      <w:pPr>
        <w:spacing w:after="0" w:line="240" w:lineRule="auto"/>
        <w:rPr>
          <w:rFonts w:ascii="Times New Roman" w:eastAsia="Times New Roman" w:hAnsi="Times New Roman"/>
          <w:smallCaps/>
        </w:rPr>
      </w:pPr>
    </w:p>
    <w:p w:rsidR="00563B3D" w:rsidRPr="00072037" w:rsidRDefault="00563B3D">
      <w:pPr>
        <w:spacing w:after="0" w:line="240" w:lineRule="auto"/>
        <w:rPr>
          <w:rFonts w:ascii="Times New Roman" w:eastAsia="Times New Roman" w:hAnsi="Times New Roman"/>
          <w:smallCaps/>
        </w:rPr>
      </w:pPr>
    </w:p>
    <w:p w:rsidR="00CF4CAB" w:rsidRPr="00D27DCB" w:rsidRDefault="00563B3D" w:rsidP="00687F97">
      <w:pPr>
        <w:tabs>
          <w:tab w:val="left" w:pos="5244"/>
        </w:tabs>
        <w:spacing w:after="0"/>
        <w:ind w:left="686" w:hanging="686"/>
        <w:jc w:val="both"/>
        <w:rPr>
          <w:rFonts w:ascii="Times New Roman" w:eastAsia="Times New Roman" w:hAnsi="Times New Roman"/>
          <w:b/>
          <w:i/>
          <w:spacing w:val="-2"/>
          <w:sz w:val="23"/>
          <w:szCs w:val="23"/>
        </w:rPr>
      </w:pPr>
      <w:r w:rsidRPr="00D27DCB">
        <w:rPr>
          <w:rFonts w:ascii="Times New Roman" w:eastAsia="Times New Roman" w:hAnsi="Times New Roman"/>
          <w:b/>
          <w:i/>
          <w:smallCaps/>
          <w:spacing w:val="-2"/>
          <w:sz w:val="23"/>
          <w:szCs w:val="23"/>
          <w:u w:val="single"/>
        </w:rPr>
        <w:t>Objet</w:t>
      </w:r>
      <w:r w:rsidRPr="00D27DCB">
        <w:rPr>
          <w:rFonts w:ascii="Times New Roman" w:eastAsia="Times New Roman" w:hAnsi="Times New Roman"/>
          <w:b/>
          <w:i/>
          <w:spacing w:val="-2"/>
          <w:sz w:val="23"/>
          <w:szCs w:val="23"/>
        </w:rPr>
        <w:t> : </w:t>
      </w:r>
      <w:r w:rsidR="002D6B30" w:rsidRPr="00D27DCB">
        <w:rPr>
          <w:rFonts w:ascii="Times New Roman" w:eastAsia="Times New Roman" w:hAnsi="Times New Roman"/>
          <w:b/>
          <w:i/>
          <w:spacing w:val="-2"/>
          <w:sz w:val="23"/>
          <w:szCs w:val="23"/>
        </w:rPr>
        <w:t>Questions d</w:t>
      </w:r>
      <w:r w:rsidR="00817E73" w:rsidRPr="00D27DCB">
        <w:rPr>
          <w:rFonts w:ascii="Times New Roman" w:eastAsia="Times New Roman" w:hAnsi="Times New Roman"/>
          <w:b/>
          <w:i/>
          <w:spacing w:val="-2"/>
          <w:sz w:val="23"/>
          <w:szCs w:val="23"/>
        </w:rPr>
        <w:t>’</w:t>
      </w:r>
      <w:r w:rsidR="002D6B30" w:rsidRPr="00D27DCB">
        <w:rPr>
          <w:rFonts w:ascii="Times New Roman" w:eastAsia="Times New Roman" w:hAnsi="Times New Roman"/>
          <w:b/>
          <w:i/>
          <w:spacing w:val="-2"/>
          <w:sz w:val="23"/>
          <w:szCs w:val="23"/>
        </w:rPr>
        <w:t xml:space="preserve">actualité – </w:t>
      </w:r>
      <w:r w:rsidR="009D6531" w:rsidRPr="00D27DCB">
        <w:rPr>
          <w:rFonts w:ascii="Times New Roman" w:eastAsia="Times New Roman" w:hAnsi="Times New Roman"/>
          <w:b/>
          <w:i/>
          <w:spacing w:val="-2"/>
          <w:sz w:val="23"/>
          <w:szCs w:val="23"/>
        </w:rPr>
        <w:t>15</w:t>
      </w:r>
      <w:r w:rsidR="002D6B30" w:rsidRPr="00D27DCB">
        <w:rPr>
          <w:rFonts w:ascii="Times New Roman" w:eastAsia="Times New Roman" w:hAnsi="Times New Roman"/>
          <w:b/>
          <w:i/>
          <w:spacing w:val="-2"/>
          <w:sz w:val="23"/>
          <w:szCs w:val="23"/>
        </w:rPr>
        <w:t xml:space="preserve"> </w:t>
      </w:r>
      <w:r w:rsidR="009D6531" w:rsidRPr="00D27DCB">
        <w:rPr>
          <w:rFonts w:ascii="Times New Roman" w:eastAsia="Times New Roman" w:hAnsi="Times New Roman"/>
          <w:b/>
          <w:i/>
          <w:spacing w:val="-2"/>
          <w:sz w:val="23"/>
          <w:szCs w:val="23"/>
        </w:rPr>
        <w:t>juin</w:t>
      </w:r>
      <w:r w:rsidR="002D6B30" w:rsidRPr="00D27DCB">
        <w:rPr>
          <w:rFonts w:ascii="Times New Roman" w:eastAsia="Times New Roman" w:hAnsi="Times New Roman"/>
          <w:b/>
          <w:i/>
          <w:spacing w:val="-2"/>
          <w:sz w:val="23"/>
          <w:szCs w:val="23"/>
        </w:rPr>
        <w:t xml:space="preserve"> 2015</w:t>
      </w:r>
    </w:p>
    <w:p w:rsidR="002D6B30" w:rsidRPr="00472015" w:rsidRDefault="009D6531" w:rsidP="00472015">
      <w:pPr>
        <w:pStyle w:val="Index6"/>
        <w:numPr>
          <w:ilvl w:val="0"/>
          <w:numId w:val="15"/>
        </w:numPr>
        <w:spacing w:before="360" w:line="276" w:lineRule="auto"/>
        <w:ind w:left="0"/>
        <w:jc w:val="both"/>
        <w:rPr>
          <w:rFonts w:ascii="Times New Roman" w:hAnsi="Times New Roman"/>
          <w:b/>
          <w:sz w:val="23"/>
          <w:szCs w:val="23"/>
          <w:u w:val="single"/>
        </w:rPr>
      </w:pPr>
      <w:r>
        <w:rPr>
          <w:rFonts w:ascii="Times New Roman" w:hAnsi="Times New Roman"/>
          <w:b/>
          <w:sz w:val="23"/>
          <w:szCs w:val="23"/>
          <w:u w:val="single"/>
        </w:rPr>
        <w:t xml:space="preserve">Déplacement à Berlin : après le </w:t>
      </w:r>
      <w:r w:rsidRPr="008713F3">
        <w:rPr>
          <w:rFonts w:ascii="Times New Roman" w:hAnsi="Times New Roman"/>
          <w:b/>
          <w:i/>
          <w:sz w:val="23"/>
          <w:szCs w:val="23"/>
          <w:u w:val="single"/>
        </w:rPr>
        <w:t>mea culpa</w:t>
      </w:r>
      <w:r>
        <w:rPr>
          <w:rFonts w:ascii="Times New Roman" w:hAnsi="Times New Roman"/>
          <w:b/>
          <w:sz w:val="23"/>
          <w:szCs w:val="23"/>
          <w:u w:val="single"/>
        </w:rPr>
        <w:t>, les Français ont (presque) tourné la page</w:t>
      </w:r>
    </w:p>
    <w:p w:rsidR="009D6531" w:rsidRPr="009D6531" w:rsidRDefault="009D6531" w:rsidP="002344B9">
      <w:pPr>
        <w:pStyle w:val="Index6"/>
        <w:numPr>
          <w:ilvl w:val="0"/>
          <w:numId w:val="47"/>
        </w:numPr>
        <w:tabs>
          <w:tab w:val="left" w:pos="284"/>
        </w:tabs>
        <w:spacing w:before="240" w:line="276" w:lineRule="auto"/>
        <w:ind w:left="0" w:firstLine="0"/>
        <w:jc w:val="both"/>
        <w:rPr>
          <w:rFonts w:ascii="Times New Roman" w:hAnsi="Times New Roman"/>
          <w:sz w:val="23"/>
          <w:szCs w:val="23"/>
        </w:rPr>
      </w:pPr>
      <w:r>
        <w:rPr>
          <w:rFonts w:ascii="Times New Roman" w:hAnsi="Times New Roman"/>
          <w:sz w:val="23"/>
          <w:szCs w:val="23"/>
        </w:rPr>
        <w:t xml:space="preserve">Les verbatims des questions ouvertes </w:t>
      </w:r>
      <w:r w:rsidR="00D27DCB">
        <w:rPr>
          <w:rFonts w:ascii="Times New Roman" w:hAnsi="Times New Roman"/>
          <w:sz w:val="23"/>
          <w:szCs w:val="23"/>
        </w:rPr>
        <w:t xml:space="preserve">sur ce sujet </w:t>
      </w:r>
      <w:r>
        <w:rPr>
          <w:rFonts w:ascii="Times New Roman" w:hAnsi="Times New Roman"/>
          <w:sz w:val="23"/>
          <w:szCs w:val="23"/>
        </w:rPr>
        <w:t xml:space="preserve">(terrain vendredi et samedi) étaient encore extrêmement nombreux. Mais </w:t>
      </w:r>
      <w:r w:rsidRPr="00D27DCB">
        <w:rPr>
          <w:rFonts w:ascii="Times New Roman" w:hAnsi="Times New Roman"/>
          <w:b/>
          <w:sz w:val="23"/>
          <w:szCs w:val="23"/>
        </w:rPr>
        <w:t>les gestes faits ont bien permis d’éteindre la polémique</w:t>
      </w:r>
      <w:r w:rsidR="008713F3">
        <w:rPr>
          <w:rFonts w:ascii="Times New Roman" w:hAnsi="Times New Roman"/>
          <w:sz w:val="23"/>
          <w:szCs w:val="23"/>
        </w:rPr>
        <w:t> :</w:t>
      </w:r>
    </w:p>
    <w:p w:rsidR="002D6B30" w:rsidRDefault="009D6531" w:rsidP="002D6B30">
      <w:pPr>
        <w:pStyle w:val="Index6"/>
        <w:numPr>
          <w:ilvl w:val="0"/>
          <w:numId w:val="45"/>
        </w:numPr>
        <w:spacing w:before="120" w:line="276" w:lineRule="auto"/>
        <w:ind w:left="284" w:hanging="284"/>
        <w:jc w:val="both"/>
        <w:rPr>
          <w:rFonts w:ascii="Times New Roman" w:hAnsi="Times New Roman"/>
          <w:sz w:val="23"/>
          <w:szCs w:val="23"/>
        </w:rPr>
      </w:pPr>
      <w:r w:rsidRPr="00D27DCB">
        <w:rPr>
          <w:rFonts w:ascii="Times New Roman" w:hAnsi="Times New Roman"/>
          <w:sz w:val="23"/>
          <w:szCs w:val="23"/>
        </w:rPr>
        <w:t>42% des Français se disaient choqués</w:t>
      </w:r>
      <w:r>
        <w:rPr>
          <w:rFonts w:ascii="Times New Roman" w:hAnsi="Times New Roman"/>
          <w:sz w:val="23"/>
          <w:szCs w:val="23"/>
        </w:rPr>
        <w:t xml:space="preserve"> ce week-end par le déplacement du PM ; c’est beaucoup moins que les 77% de mercredi</w:t>
      </w:r>
      <w:r w:rsidR="002D6B30" w:rsidRPr="00472015">
        <w:rPr>
          <w:rFonts w:ascii="Times New Roman" w:hAnsi="Times New Roman"/>
          <w:sz w:val="23"/>
          <w:szCs w:val="23"/>
        </w:rPr>
        <w:t>.</w:t>
      </w:r>
    </w:p>
    <w:p w:rsidR="002344B9" w:rsidRPr="002344B9" w:rsidRDefault="009D6531" w:rsidP="002344B9">
      <w:pPr>
        <w:pStyle w:val="Index6"/>
        <w:numPr>
          <w:ilvl w:val="0"/>
          <w:numId w:val="45"/>
        </w:numPr>
        <w:spacing w:before="120" w:line="276" w:lineRule="auto"/>
        <w:ind w:left="284" w:hanging="284"/>
        <w:jc w:val="both"/>
        <w:rPr>
          <w:rFonts w:ascii="Times New Roman" w:hAnsi="Times New Roman"/>
          <w:sz w:val="23"/>
          <w:szCs w:val="23"/>
        </w:rPr>
      </w:pPr>
      <w:r>
        <w:rPr>
          <w:rFonts w:ascii="Times New Roman" w:hAnsi="Times New Roman"/>
          <w:b/>
          <w:sz w:val="23"/>
          <w:szCs w:val="23"/>
        </w:rPr>
        <w:t>82% estiment qu’il a eu raison de rembourser</w:t>
      </w:r>
      <w:r w:rsidRPr="009D6531">
        <w:rPr>
          <w:rFonts w:ascii="Times New Roman" w:hAnsi="Times New Roman"/>
          <w:sz w:val="23"/>
          <w:szCs w:val="23"/>
        </w:rPr>
        <w:t xml:space="preserve"> (très peu de commentaires sur le fai</w:t>
      </w:r>
      <w:r>
        <w:rPr>
          <w:rFonts w:ascii="Times New Roman" w:hAnsi="Times New Roman"/>
          <w:sz w:val="23"/>
          <w:szCs w:val="23"/>
        </w:rPr>
        <w:t xml:space="preserve">t qu’il n’ait remboursé « que » pour ses enfants, ou sur la dissonance « pas de coût supplémentaire mais remboursement ») ; et </w:t>
      </w:r>
      <w:r w:rsidRPr="002344B9">
        <w:rPr>
          <w:rFonts w:ascii="Times New Roman" w:hAnsi="Times New Roman"/>
          <w:b/>
          <w:sz w:val="23"/>
          <w:szCs w:val="23"/>
        </w:rPr>
        <w:t>77% pensent que ce geste doit mettre fin à la polémique</w:t>
      </w:r>
      <w:r>
        <w:rPr>
          <w:rFonts w:ascii="Times New Roman" w:hAnsi="Times New Roman"/>
          <w:sz w:val="23"/>
          <w:szCs w:val="23"/>
        </w:rPr>
        <w:t>.</w:t>
      </w:r>
    </w:p>
    <w:p w:rsidR="002344B9" w:rsidRDefault="002344B9" w:rsidP="002344B9">
      <w:pPr>
        <w:pStyle w:val="Index6"/>
        <w:numPr>
          <w:ilvl w:val="0"/>
          <w:numId w:val="47"/>
        </w:numPr>
        <w:tabs>
          <w:tab w:val="left" w:pos="284"/>
        </w:tabs>
        <w:spacing w:before="240" w:line="276" w:lineRule="auto"/>
        <w:ind w:left="0" w:firstLine="0"/>
        <w:jc w:val="both"/>
        <w:rPr>
          <w:rFonts w:ascii="Times New Roman" w:hAnsi="Times New Roman"/>
          <w:sz w:val="23"/>
          <w:szCs w:val="23"/>
        </w:rPr>
      </w:pPr>
      <w:r w:rsidRPr="00D27DCB">
        <w:rPr>
          <w:rFonts w:ascii="Times New Roman" w:hAnsi="Times New Roman"/>
          <w:sz w:val="23"/>
          <w:szCs w:val="23"/>
        </w:rPr>
        <w:t>Comme toujours, les</w:t>
      </w:r>
      <w:r w:rsidR="002D6B30" w:rsidRPr="00D27DCB">
        <w:rPr>
          <w:rFonts w:ascii="Times New Roman" w:hAnsi="Times New Roman"/>
          <w:sz w:val="23"/>
          <w:szCs w:val="23"/>
        </w:rPr>
        <w:t xml:space="preserve"> </w:t>
      </w:r>
      <w:r w:rsidRPr="00D27DCB">
        <w:rPr>
          <w:rFonts w:ascii="Times New Roman" w:hAnsi="Times New Roman"/>
          <w:sz w:val="23"/>
          <w:szCs w:val="23"/>
        </w:rPr>
        <w:t xml:space="preserve">Français </w:t>
      </w:r>
      <w:r w:rsidRPr="00860277">
        <w:rPr>
          <w:rFonts w:ascii="Times New Roman" w:hAnsi="Times New Roman"/>
          <w:b/>
          <w:sz w:val="23"/>
          <w:szCs w:val="23"/>
        </w:rPr>
        <w:t xml:space="preserve">ne veulent pas ajouter de la crise à la crise et se méfient de l’hystérisation des débats </w:t>
      </w:r>
      <w:r w:rsidR="00D27DCB">
        <w:rPr>
          <w:rFonts w:ascii="Times New Roman" w:hAnsi="Times New Roman"/>
          <w:sz w:val="23"/>
          <w:szCs w:val="23"/>
        </w:rPr>
        <w:t>alimentée par</w:t>
      </w:r>
      <w:r w:rsidR="00860277" w:rsidRPr="00860277">
        <w:rPr>
          <w:rFonts w:ascii="Times New Roman" w:hAnsi="Times New Roman"/>
          <w:sz w:val="23"/>
          <w:szCs w:val="23"/>
        </w:rPr>
        <w:t xml:space="preserve"> les médias</w:t>
      </w:r>
      <w:r w:rsidR="00860277">
        <w:rPr>
          <w:rFonts w:ascii="Times New Roman" w:hAnsi="Times New Roman"/>
          <w:sz w:val="23"/>
          <w:szCs w:val="23"/>
        </w:rPr>
        <w:t>. Seuls 21% estiment ainsi qu’il fallait « </w:t>
      </w:r>
      <w:r w:rsidR="00860277" w:rsidRPr="00D27DCB">
        <w:rPr>
          <w:rFonts w:ascii="Times New Roman" w:hAnsi="Times New Roman"/>
          <w:i/>
          <w:sz w:val="23"/>
          <w:szCs w:val="23"/>
        </w:rPr>
        <w:t>y accorder autant d’importance</w:t>
      </w:r>
      <w:r w:rsidR="00860277">
        <w:rPr>
          <w:rFonts w:ascii="Times New Roman" w:hAnsi="Times New Roman"/>
          <w:sz w:val="23"/>
          <w:szCs w:val="23"/>
        </w:rPr>
        <w:t> » dans l’actualité.</w:t>
      </w:r>
    </w:p>
    <w:p w:rsidR="002344B9" w:rsidRDefault="002344B9" w:rsidP="002344B9">
      <w:pPr>
        <w:pStyle w:val="Index6"/>
        <w:spacing w:before="120" w:line="276" w:lineRule="auto"/>
        <w:ind w:left="0"/>
        <w:jc w:val="both"/>
        <w:rPr>
          <w:rFonts w:ascii="Times New Roman" w:hAnsi="Times New Roman"/>
          <w:sz w:val="23"/>
          <w:szCs w:val="23"/>
        </w:rPr>
      </w:pPr>
      <w:r w:rsidRPr="00563E28">
        <w:rPr>
          <w:rFonts w:ascii="Times New Roman" w:hAnsi="Times New Roman"/>
          <w:b/>
          <w:sz w:val="23"/>
          <w:szCs w:val="23"/>
        </w:rPr>
        <w:t>Ils attendaient une reconnaissance de l’erreur commise, importante pour que l’exigence d’exemplarité n’en sorte pas affaiblie</w:t>
      </w:r>
      <w:r>
        <w:rPr>
          <w:rFonts w:ascii="Times New Roman" w:hAnsi="Times New Roman"/>
          <w:sz w:val="23"/>
          <w:szCs w:val="23"/>
        </w:rPr>
        <w:t xml:space="preserve">. </w:t>
      </w:r>
      <w:r w:rsidR="00C9081A">
        <w:rPr>
          <w:rFonts w:ascii="Times New Roman" w:hAnsi="Times New Roman"/>
          <w:sz w:val="23"/>
          <w:szCs w:val="23"/>
        </w:rPr>
        <w:t>Une</w:t>
      </w:r>
      <w:r>
        <w:rPr>
          <w:rFonts w:ascii="Times New Roman" w:hAnsi="Times New Roman"/>
          <w:sz w:val="23"/>
          <w:szCs w:val="23"/>
        </w:rPr>
        <w:t xml:space="preserve"> fois celle-ci restaurée, on pouvait tourner la page.</w:t>
      </w:r>
      <w:r w:rsidR="00563E28">
        <w:rPr>
          <w:rFonts w:ascii="Times New Roman" w:hAnsi="Times New Roman"/>
          <w:sz w:val="23"/>
          <w:szCs w:val="23"/>
        </w:rPr>
        <w:t xml:space="preserve"> </w:t>
      </w:r>
      <w:r w:rsidR="00860277">
        <w:rPr>
          <w:rFonts w:ascii="Times New Roman" w:hAnsi="Times New Roman"/>
          <w:sz w:val="23"/>
          <w:szCs w:val="23"/>
        </w:rPr>
        <w:t xml:space="preserve">Il est d’ailleurs intéressant de noter que le remboursement était </w:t>
      </w:r>
      <w:r w:rsidR="00860277" w:rsidRPr="00563E28">
        <w:rPr>
          <w:rFonts w:ascii="Times New Roman" w:hAnsi="Times New Roman"/>
          <w:b/>
          <w:sz w:val="23"/>
          <w:szCs w:val="23"/>
        </w:rPr>
        <w:t>bien moins vu comme l’aveu d’une faute</w:t>
      </w:r>
      <w:r w:rsidR="00860277">
        <w:rPr>
          <w:rFonts w:ascii="Times New Roman" w:hAnsi="Times New Roman"/>
          <w:sz w:val="23"/>
          <w:szCs w:val="23"/>
        </w:rPr>
        <w:t xml:space="preserve"> (16%) </w:t>
      </w:r>
      <w:r w:rsidR="00860277" w:rsidRPr="00563E28">
        <w:rPr>
          <w:rFonts w:ascii="Times New Roman" w:hAnsi="Times New Roman"/>
          <w:b/>
          <w:sz w:val="23"/>
          <w:szCs w:val="23"/>
        </w:rPr>
        <w:t>que comme une capacité à écouter ce qu’exprimaient les Français</w:t>
      </w:r>
      <w:r w:rsidR="00860277">
        <w:rPr>
          <w:rFonts w:ascii="Times New Roman" w:hAnsi="Times New Roman"/>
          <w:sz w:val="23"/>
          <w:szCs w:val="23"/>
        </w:rPr>
        <w:t xml:space="preserve"> (46%).</w:t>
      </w:r>
    </w:p>
    <w:p w:rsidR="00860277" w:rsidRDefault="00563E28" w:rsidP="00860277">
      <w:pPr>
        <w:pStyle w:val="Index6"/>
        <w:numPr>
          <w:ilvl w:val="0"/>
          <w:numId w:val="47"/>
        </w:numPr>
        <w:tabs>
          <w:tab w:val="left" w:pos="284"/>
        </w:tabs>
        <w:spacing w:before="240" w:line="276" w:lineRule="auto"/>
        <w:ind w:left="0" w:firstLine="0"/>
        <w:jc w:val="both"/>
        <w:rPr>
          <w:rFonts w:ascii="Times New Roman" w:hAnsi="Times New Roman"/>
          <w:sz w:val="23"/>
          <w:szCs w:val="23"/>
        </w:rPr>
      </w:pPr>
      <w:r w:rsidRPr="00D27DCB">
        <w:rPr>
          <w:rFonts w:ascii="Times New Roman" w:hAnsi="Times New Roman"/>
          <w:sz w:val="23"/>
          <w:szCs w:val="23"/>
        </w:rPr>
        <w:t>Au final,</w:t>
      </w:r>
      <w:r w:rsidRPr="00563E28">
        <w:rPr>
          <w:rFonts w:ascii="Times New Roman" w:hAnsi="Times New Roman"/>
          <w:b/>
          <w:sz w:val="23"/>
          <w:szCs w:val="23"/>
        </w:rPr>
        <w:t xml:space="preserve"> l’image du PM n’est pas profondément touchée</w:t>
      </w:r>
      <w:r>
        <w:rPr>
          <w:rFonts w:ascii="Times New Roman" w:hAnsi="Times New Roman"/>
          <w:sz w:val="23"/>
          <w:szCs w:val="23"/>
        </w:rPr>
        <w:t>. Ses principaux traits d’image testés pour le JDD ne se dégradent pas.</w:t>
      </w:r>
    </w:p>
    <w:p w:rsidR="00563E28" w:rsidRPr="002344B9" w:rsidRDefault="00563E28" w:rsidP="00563E28">
      <w:pPr>
        <w:pStyle w:val="Index6"/>
        <w:spacing w:before="120" w:line="276" w:lineRule="auto"/>
        <w:ind w:left="0"/>
        <w:jc w:val="both"/>
        <w:rPr>
          <w:rFonts w:ascii="Times New Roman" w:hAnsi="Times New Roman"/>
          <w:sz w:val="23"/>
          <w:szCs w:val="23"/>
        </w:rPr>
      </w:pPr>
      <w:r>
        <w:rPr>
          <w:rFonts w:ascii="Times New Roman" w:hAnsi="Times New Roman"/>
          <w:sz w:val="23"/>
          <w:szCs w:val="23"/>
        </w:rPr>
        <w:t xml:space="preserve">Mais 40% estiment tout de même que ce voyage controversé pourrait gêner son action dans les 2 ans à venir. Même s’il s’agit principalement de sympathisants de droite et du FN, c’est le signe que </w:t>
      </w:r>
      <w:r w:rsidRPr="00563E28">
        <w:rPr>
          <w:rFonts w:ascii="Times New Roman" w:hAnsi="Times New Roman"/>
          <w:b/>
          <w:sz w:val="23"/>
          <w:szCs w:val="23"/>
        </w:rPr>
        <w:t>le malaise ressenti n’e</w:t>
      </w:r>
      <w:r w:rsidR="00D27DCB">
        <w:rPr>
          <w:rFonts w:ascii="Times New Roman" w:hAnsi="Times New Roman"/>
          <w:b/>
          <w:sz w:val="23"/>
          <w:szCs w:val="23"/>
        </w:rPr>
        <w:t>st pas superficiel : i</w:t>
      </w:r>
      <w:r w:rsidRPr="00563E28">
        <w:rPr>
          <w:rFonts w:ascii="Times New Roman" w:hAnsi="Times New Roman"/>
          <w:b/>
          <w:sz w:val="23"/>
          <w:szCs w:val="23"/>
        </w:rPr>
        <w:t>l reste une forme de mise à l’épreuve</w:t>
      </w:r>
      <w:r>
        <w:rPr>
          <w:rFonts w:ascii="Times New Roman" w:hAnsi="Times New Roman"/>
          <w:sz w:val="23"/>
          <w:szCs w:val="23"/>
        </w:rPr>
        <w:t>.</w:t>
      </w:r>
    </w:p>
    <w:p w:rsidR="00204BC5" w:rsidRDefault="00563E28" w:rsidP="00204BC5">
      <w:pPr>
        <w:pStyle w:val="Index6"/>
        <w:numPr>
          <w:ilvl w:val="0"/>
          <w:numId w:val="46"/>
        </w:numPr>
        <w:spacing w:before="240" w:line="276" w:lineRule="auto"/>
        <w:ind w:left="284" w:hanging="284"/>
        <w:jc w:val="both"/>
        <w:rPr>
          <w:rFonts w:ascii="Times New Roman" w:hAnsi="Times New Roman"/>
          <w:i/>
          <w:sz w:val="23"/>
          <w:szCs w:val="23"/>
        </w:rPr>
      </w:pPr>
      <w:r>
        <w:rPr>
          <w:rFonts w:ascii="Times New Roman" w:hAnsi="Times New Roman"/>
          <w:i/>
          <w:sz w:val="23"/>
          <w:szCs w:val="23"/>
        </w:rPr>
        <w:t xml:space="preserve">Dans cette </w:t>
      </w:r>
      <w:r w:rsidR="008713F3">
        <w:rPr>
          <w:rFonts w:ascii="Times New Roman" w:hAnsi="Times New Roman"/>
          <w:i/>
          <w:sz w:val="23"/>
          <w:szCs w:val="23"/>
        </w:rPr>
        <w:t>affaire</w:t>
      </w:r>
      <w:r>
        <w:rPr>
          <w:rFonts w:ascii="Times New Roman" w:hAnsi="Times New Roman"/>
          <w:i/>
          <w:sz w:val="23"/>
          <w:szCs w:val="23"/>
        </w:rPr>
        <w:t xml:space="preserve"> </w:t>
      </w:r>
      <w:r w:rsidRPr="002F544F">
        <w:rPr>
          <w:rFonts w:ascii="Times New Roman" w:hAnsi="Times New Roman"/>
          <w:b/>
          <w:i/>
          <w:sz w:val="23"/>
          <w:szCs w:val="23"/>
        </w:rPr>
        <w:t>le plus important pour les Français était moins l’erreur initiale</w:t>
      </w:r>
      <w:r>
        <w:rPr>
          <w:rFonts w:ascii="Times New Roman" w:hAnsi="Times New Roman"/>
          <w:i/>
          <w:sz w:val="23"/>
          <w:szCs w:val="23"/>
        </w:rPr>
        <w:t xml:space="preserve"> (qui est </w:t>
      </w:r>
      <w:r w:rsidR="00D27DCB">
        <w:rPr>
          <w:rFonts w:ascii="Times New Roman" w:hAnsi="Times New Roman"/>
          <w:i/>
          <w:sz w:val="23"/>
          <w:szCs w:val="23"/>
        </w:rPr>
        <w:t xml:space="preserve">vue comme </w:t>
      </w:r>
      <w:r>
        <w:rPr>
          <w:rFonts w:ascii="Times New Roman" w:hAnsi="Times New Roman"/>
          <w:i/>
          <w:sz w:val="23"/>
          <w:szCs w:val="23"/>
        </w:rPr>
        <w:t xml:space="preserve">humaine) </w:t>
      </w:r>
      <w:r w:rsidRPr="002F544F">
        <w:rPr>
          <w:rFonts w:ascii="Times New Roman" w:hAnsi="Times New Roman"/>
          <w:b/>
          <w:i/>
          <w:sz w:val="23"/>
          <w:szCs w:val="23"/>
        </w:rPr>
        <w:t>que la réparation, c’est-à-dire le maintien de l’intégrité des principes</w:t>
      </w:r>
      <w:r w:rsidR="008713F3">
        <w:rPr>
          <w:rFonts w:ascii="Times New Roman" w:hAnsi="Times New Roman"/>
          <w:b/>
          <w:i/>
          <w:sz w:val="23"/>
          <w:szCs w:val="23"/>
        </w:rPr>
        <w:t> </w:t>
      </w:r>
      <w:r w:rsidR="008713F3">
        <w:rPr>
          <w:rFonts w:ascii="Times New Roman" w:hAnsi="Times New Roman"/>
          <w:i/>
          <w:sz w:val="23"/>
          <w:szCs w:val="23"/>
        </w:rPr>
        <w:t>: i</w:t>
      </w:r>
      <w:r w:rsidR="000407FB">
        <w:rPr>
          <w:rFonts w:ascii="Times New Roman" w:hAnsi="Times New Roman"/>
          <w:i/>
          <w:sz w:val="23"/>
          <w:szCs w:val="23"/>
        </w:rPr>
        <w:t xml:space="preserve">ls étaient prêts à tourner la page d’un épisode malencontreux, pas à accepter que l’exemplarité </w:t>
      </w:r>
      <w:r w:rsidR="00D27DCB">
        <w:rPr>
          <w:rFonts w:ascii="Times New Roman" w:hAnsi="Times New Roman"/>
          <w:i/>
          <w:sz w:val="23"/>
          <w:szCs w:val="23"/>
        </w:rPr>
        <w:t>soit</w:t>
      </w:r>
      <w:r w:rsidR="000407FB">
        <w:rPr>
          <w:rFonts w:ascii="Times New Roman" w:hAnsi="Times New Roman"/>
          <w:i/>
          <w:sz w:val="23"/>
          <w:szCs w:val="23"/>
        </w:rPr>
        <w:t xml:space="preserve"> un concept à géométrie variable.</w:t>
      </w:r>
      <w:r w:rsidR="008713F3">
        <w:rPr>
          <w:rFonts w:ascii="Times New Roman" w:hAnsi="Times New Roman"/>
          <w:i/>
          <w:sz w:val="23"/>
          <w:szCs w:val="23"/>
        </w:rPr>
        <w:t xml:space="preserve"> </w:t>
      </w:r>
      <w:r w:rsidR="00D27DCB">
        <w:rPr>
          <w:rFonts w:ascii="Times New Roman" w:hAnsi="Times New Roman"/>
          <w:i/>
          <w:sz w:val="23"/>
          <w:szCs w:val="23"/>
        </w:rPr>
        <w:t>Après le mea culpa, l</w:t>
      </w:r>
      <w:r w:rsidR="008713F3">
        <w:rPr>
          <w:rFonts w:ascii="Times New Roman" w:hAnsi="Times New Roman"/>
          <w:i/>
          <w:sz w:val="23"/>
          <w:szCs w:val="23"/>
        </w:rPr>
        <w:t>’épisode est donc désormais largement clos</w:t>
      </w:r>
      <w:r w:rsidR="00D27DCB">
        <w:rPr>
          <w:rFonts w:ascii="Times New Roman" w:hAnsi="Times New Roman"/>
          <w:i/>
          <w:sz w:val="23"/>
          <w:szCs w:val="23"/>
        </w:rPr>
        <w:t> ;</w:t>
      </w:r>
      <w:r w:rsidR="008713F3">
        <w:rPr>
          <w:rFonts w:ascii="Times New Roman" w:hAnsi="Times New Roman"/>
          <w:i/>
          <w:sz w:val="23"/>
          <w:szCs w:val="23"/>
        </w:rPr>
        <w:t xml:space="preserve"> mais pas nécessairement toutes les interrogations soulevées.</w:t>
      </w:r>
    </w:p>
    <w:p w:rsidR="000407FB" w:rsidRPr="002F544F" w:rsidRDefault="000407FB" w:rsidP="000407FB">
      <w:pPr>
        <w:pStyle w:val="Index6"/>
        <w:numPr>
          <w:ilvl w:val="0"/>
          <w:numId w:val="46"/>
        </w:numPr>
        <w:spacing w:before="240" w:line="276" w:lineRule="auto"/>
        <w:ind w:left="284" w:hanging="284"/>
        <w:jc w:val="both"/>
        <w:rPr>
          <w:rFonts w:ascii="Times New Roman" w:hAnsi="Times New Roman"/>
          <w:b/>
          <w:i/>
          <w:sz w:val="23"/>
          <w:szCs w:val="23"/>
        </w:rPr>
      </w:pPr>
      <w:r w:rsidRPr="002F544F">
        <w:rPr>
          <w:rFonts w:ascii="Times New Roman" w:hAnsi="Times New Roman"/>
          <w:b/>
          <w:i/>
          <w:sz w:val="23"/>
          <w:szCs w:val="23"/>
        </w:rPr>
        <w:t>Pourquoi cette relative « indulgence » vis-à-vis du PM ?</w:t>
      </w:r>
      <w:r w:rsidR="00D27DCB">
        <w:rPr>
          <w:rFonts w:ascii="Times New Roman" w:hAnsi="Times New Roman"/>
          <w:b/>
          <w:i/>
          <w:sz w:val="23"/>
          <w:szCs w:val="23"/>
        </w:rPr>
        <w:t xml:space="preserve"> </w:t>
      </w:r>
      <w:r w:rsidR="00D27DCB" w:rsidRPr="00D27DCB">
        <w:rPr>
          <w:rFonts w:ascii="Times New Roman" w:hAnsi="Times New Roman"/>
          <w:i/>
          <w:sz w:val="23"/>
          <w:szCs w:val="23"/>
        </w:rPr>
        <w:t>Plusieurs raisons se sont combinées :</w:t>
      </w:r>
    </w:p>
    <w:p w:rsidR="000407FB" w:rsidRDefault="000407FB" w:rsidP="000407FB">
      <w:pPr>
        <w:pStyle w:val="Index6"/>
        <w:tabs>
          <w:tab w:val="left" w:pos="284"/>
        </w:tabs>
        <w:spacing w:before="120" w:line="276" w:lineRule="auto"/>
        <w:ind w:left="448" w:hanging="426"/>
        <w:jc w:val="both"/>
        <w:rPr>
          <w:rFonts w:ascii="Times New Roman" w:hAnsi="Times New Roman"/>
          <w:i/>
          <w:sz w:val="23"/>
          <w:szCs w:val="23"/>
        </w:rPr>
      </w:pPr>
      <w:r>
        <w:rPr>
          <w:rFonts w:ascii="Times New Roman" w:hAnsi="Times New Roman"/>
          <w:i/>
          <w:sz w:val="23"/>
          <w:szCs w:val="23"/>
        </w:rPr>
        <w:tab/>
        <w:t xml:space="preserve">- </w:t>
      </w:r>
      <w:r w:rsidR="00597108" w:rsidRPr="0066375D">
        <w:rPr>
          <w:rFonts w:ascii="Times New Roman" w:hAnsi="Times New Roman"/>
          <w:b/>
          <w:i/>
          <w:sz w:val="23"/>
          <w:szCs w:val="23"/>
        </w:rPr>
        <w:t>C</w:t>
      </w:r>
      <w:r w:rsidRPr="0066375D">
        <w:rPr>
          <w:rFonts w:ascii="Times New Roman" w:hAnsi="Times New Roman"/>
          <w:b/>
          <w:i/>
          <w:sz w:val="23"/>
          <w:szCs w:val="23"/>
        </w:rPr>
        <w:t>et</w:t>
      </w:r>
      <w:r w:rsidRPr="002F544F">
        <w:rPr>
          <w:rFonts w:ascii="Times New Roman" w:hAnsi="Times New Roman"/>
          <w:b/>
          <w:i/>
          <w:sz w:val="23"/>
          <w:szCs w:val="23"/>
        </w:rPr>
        <w:t xml:space="preserve"> écart était trop loin de ses traits d’image pour être reçu, dans un premier temps, comme autre chose qu’un accident</w:t>
      </w:r>
      <w:r w:rsidRPr="00472015">
        <w:rPr>
          <w:rFonts w:ascii="Times New Roman" w:hAnsi="Times New Roman"/>
          <w:i/>
          <w:sz w:val="23"/>
          <w:szCs w:val="23"/>
        </w:rPr>
        <w:t>.</w:t>
      </w:r>
      <w:r>
        <w:rPr>
          <w:rFonts w:ascii="Times New Roman" w:hAnsi="Times New Roman"/>
          <w:i/>
          <w:sz w:val="23"/>
          <w:szCs w:val="23"/>
        </w:rPr>
        <w:t xml:space="preserve"> Il tranchait avec l’image </w:t>
      </w:r>
      <w:r w:rsidR="006D33DB">
        <w:rPr>
          <w:rFonts w:ascii="Times New Roman" w:hAnsi="Times New Roman"/>
          <w:i/>
          <w:sz w:val="23"/>
          <w:szCs w:val="23"/>
        </w:rPr>
        <w:t>installée</w:t>
      </w:r>
      <w:r>
        <w:rPr>
          <w:rFonts w:ascii="Times New Roman" w:hAnsi="Times New Roman"/>
          <w:i/>
          <w:sz w:val="23"/>
          <w:szCs w:val="23"/>
        </w:rPr>
        <w:t xml:space="preserve"> M. Valls </w:t>
      </w:r>
      <w:r w:rsidR="00597108">
        <w:rPr>
          <w:rFonts w:ascii="Times New Roman" w:hAnsi="Times New Roman"/>
          <w:i/>
          <w:sz w:val="23"/>
          <w:szCs w:val="23"/>
        </w:rPr>
        <w:t xml:space="preserve">dans l’opinion : un homme qui s’engage </w:t>
      </w:r>
      <w:r>
        <w:rPr>
          <w:rFonts w:ascii="Times New Roman" w:hAnsi="Times New Roman"/>
          <w:i/>
          <w:sz w:val="23"/>
          <w:szCs w:val="23"/>
        </w:rPr>
        <w:t>pour faire avancer les choses, intègre et honnête - même s’il peut aussi être froid et rigide.</w:t>
      </w:r>
      <w:r w:rsidR="003E0226">
        <w:rPr>
          <w:rFonts w:ascii="Times New Roman" w:hAnsi="Times New Roman"/>
          <w:i/>
          <w:sz w:val="23"/>
          <w:szCs w:val="23"/>
        </w:rPr>
        <w:t xml:space="preserve"> C’aurait sans doute été différent si l’écart de conduite avait porté sur l’un de ses traits </w:t>
      </w:r>
      <w:r w:rsidR="00597108">
        <w:rPr>
          <w:rFonts w:ascii="Times New Roman" w:hAnsi="Times New Roman"/>
          <w:i/>
          <w:sz w:val="23"/>
          <w:szCs w:val="23"/>
        </w:rPr>
        <w:t>ambigus ou à double face</w:t>
      </w:r>
      <w:r w:rsidR="003E0226">
        <w:rPr>
          <w:rFonts w:ascii="Times New Roman" w:hAnsi="Times New Roman"/>
          <w:i/>
          <w:sz w:val="23"/>
          <w:szCs w:val="23"/>
        </w:rPr>
        <w:t xml:space="preserve"> (crise d’</w:t>
      </w:r>
      <w:r w:rsidR="006D33DB">
        <w:rPr>
          <w:rFonts w:ascii="Times New Roman" w:hAnsi="Times New Roman"/>
          <w:i/>
          <w:sz w:val="23"/>
          <w:szCs w:val="23"/>
        </w:rPr>
        <w:t xml:space="preserve">autoritarisme </w:t>
      </w:r>
      <w:r w:rsidR="00597108">
        <w:rPr>
          <w:rFonts w:ascii="Times New Roman" w:hAnsi="Times New Roman"/>
          <w:i/>
          <w:sz w:val="23"/>
          <w:szCs w:val="23"/>
        </w:rPr>
        <w:t>par exemple</w:t>
      </w:r>
      <w:r w:rsidR="003E0226">
        <w:rPr>
          <w:rFonts w:ascii="Times New Roman" w:hAnsi="Times New Roman"/>
          <w:i/>
          <w:sz w:val="23"/>
          <w:szCs w:val="23"/>
        </w:rPr>
        <w:t>)</w:t>
      </w:r>
      <w:r w:rsidR="006D33DB">
        <w:rPr>
          <w:rFonts w:ascii="Times New Roman" w:hAnsi="Times New Roman"/>
          <w:i/>
          <w:sz w:val="23"/>
          <w:szCs w:val="23"/>
        </w:rPr>
        <w:t>.</w:t>
      </w:r>
    </w:p>
    <w:p w:rsidR="003E0226" w:rsidRDefault="003E0226" w:rsidP="000407FB">
      <w:pPr>
        <w:pStyle w:val="Index6"/>
        <w:tabs>
          <w:tab w:val="left" w:pos="284"/>
        </w:tabs>
        <w:spacing w:before="120" w:line="276" w:lineRule="auto"/>
        <w:ind w:left="448" w:hanging="426"/>
        <w:jc w:val="both"/>
        <w:rPr>
          <w:rFonts w:ascii="Times New Roman" w:hAnsi="Times New Roman"/>
          <w:i/>
          <w:sz w:val="23"/>
          <w:szCs w:val="23"/>
        </w:rPr>
      </w:pPr>
      <w:r>
        <w:rPr>
          <w:rFonts w:ascii="Times New Roman" w:hAnsi="Times New Roman"/>
          <w:i/>
          <w:sz w:val="23"/>
          <w:szCs w:val="23"/>
        </w:rPr>
        <w:tab/>
        <w:t>- </w:t>
      </w:r>
      <w:r w:rsidRPr="002F544F">
        <w:rPr>
          <w:rFonts w:ascii="Times New Roman" w:hAnsi="Times New Roman"/>
          <w:b/>
          <w:i/>
          <w:sz w:val="23"/>
          <w:szCs w:val="23"/>
        </w:rPr>
        <w:t xml:space="preserve"> </w:t>
      </w:r>
      <w:r w:rsidR="00597108">
        <w:rPr>
          <w:rFonts w:ascii="Times New Roman" w:hAnsi="Times New Roman"/>
          <w:b/>
          <w:i/>
          <w:sz w:val="23"/>
          <w:szCs w:val="23"/>
        </w:rPr>
        <w:t>I</w:t>
      </w:r>
      <w:r w:rsidRPr="002F544F">
        <w:rPr>
          <w:rFonts w:ascii="Times New Roman" w:hAnsi="Times New Roman"/>
          <w:b/>
          <w:i/>
          <w:sz w:val="23"/>
          <w:szCs w:val="23"/>
        </w:rPr>
        <w:t>l a fait ce qu’il faut pour ne pas laisser cet épisode s’incruster</w:t>
      </w:r>
      <w:r>
        <w:rPr>
          <w:rFonts w:ascii="Times New Roman" w:hAnsi="Times New Roman"/>
          <w:i/>
          <w:sz w:val="23"/>
          <w:szCs w:val="23"/>
        </w:rPr>
        <w:t xml:space="preserve">. 5 jours est un délai long pour les chaînes d’info, mais court pour les Français : </w:t>
      </w:r>
      <w:r w:rsidR="006D33DB">
        <w:rPr>
          <w:rFonts w:ascii="Times New Roman" w:hAnsi="Times New Roman"/>
          <w:i/>
          <w:sz w:val="23"/>
          <w:szCs w:val="23"/>
        </w:rPr>
        <w:t>il</w:t>
      </w:r>
      <w:r>
        <w:rPr>
          <w:rFonts w:ascii="Times New Roman" w:hAnsi="Times New Roman"/>
          <w:i/>
          <w:sz w:val="23"/>
          <w:szCs w:val="23"/>
        </w:rPr>
        <w:t xml:space="preserve"> ne s’est pas</w:t>
      </w:r>
      <w:r w:rsidR="006D33DB">
        <w:rPr>
          <w:rFonts w:ascii="Times New Roman" w:hAnsi="Times New Roman"/>
          <w:i/>
          <w:sz w:val="23"/>
          <w:szCs w:val="23"/>
        </w:rPr>
        <w:t>, aux yeux de l’opinion,</w:t>
      </w:r>
      <w:r>
        <w:rPr>
          <w:rFonts w:ascii="Times New Roman" w:hAnsi="Times New Roman"/>
          <w:i/>
          <w:sz w:val="23"/>
          <w:szCs w:val="23"/>
        </w:rPr>
        <w:t xml:space="preserve"> enfermé dans le déni (</w:t>
      </w:r>
      <w:r w:rsidR="00597108">
        <w:rPr>
          <w:rFonts w:ascii="Times New Roman" w:hAnsi="Times New Roman"/>
          <w:i/>
          <w:sz w:val="23"/>
          <w:szCs w:val="23"/>
        </w:rPr>
        <w:t>contrairement à</w:t>
      </w:r>
      <w:r>
        <w:rPr>
          <w:rFonts w:ascii="Times New Roman" w:hAnsi="Times New Roman"/>
          <w:i/>
          <w:sz w:val="23"/>
          <w:szCs w:val="23"/>
        </w:rPr>
        <w:t xml:space="preserve"> N. Sarkozy</w:t>
      </w:r>
      <w:r w:rsidR="00597108">
        <w:rPr>
          <w:rFonts w:ascii="Times New Roman" w:hAnsi="Times New Roman"/>
          <w:i/>
          <w:sz w:val="23"/>
          <w:szCs w:val="23"/>
        </w:rPr>
        <w:t>, qui</w:t>
      </w:r>
      <w:r>
        <w:rPr>
          <w:rFonts w:ascii="Times New Roman" w:hAnsi="Times New Roman"/>
          <w:i/>
          <w:sz w:val="23"/>
          <w:szCs w:val="23"/>
        </w:rPr>
        <w:t xml:space="preserve"> a mis des années à s’excuser du Fouquet’s).</w:t>
      </w:r>
    </w:p>
    <w:p w:rsidR="003E0226" w:rsidRDefault="003E0226" w:rsidP="003E0226">
      <w:pPr>
        <w:pStyle w:val="Index6"/>
        <w:tabs>
          <w:tab w:val="left" w:pos="426"/>
        </w:tabs>
        <w:spacing w:before="120" w:line="276" w:lineRule="auto"/>
        <w:ind w:left="448" w:hanging="426"/>
        <w:jc w:val="both"/>
        <w:rPr>
          <w:rFonts w:ascii="Times New Roman" w:hAnsi="Times New Roman"/>
          <w:i/>
          <w:sz w:val="23"/>
          <w:szCs w:val="23"/>
        </w:rPr>
      </w:pPr>
      <w:r>
        <w:rPr>
          <w:rFonts w:ascii="Times New Roman" w:hAnsi="Times New Roman"/>
          <w:i/>
          <w:sz w:val="23"/>
          <w:szCs w:val="23"/>
        </w:rPr>
        <w:tab/>
        <w:t xml:space="preserve">Il est même allé </w:t>
      </w:r>
      <w:r w:rsidR="00F514F0">
        <w:rPr>
          <w:rFonts w:ascii="Times New Roman" w:hAnsi="Times New Roman"/>
          <w:i/>
          <w:sz w:val="23"/>
          <w:szCs w:val="23"/>
        </w:rPr>
        <w:t xml:space="preserve">un peu </w:t>
      </w:r>
      <w:r>
        <w:rPr>
          <w:rFonts w:ascii="Times New Roman" w:hAnsi="Times New Roman"/>
          <w:i/>
          <w:sz w:val="23"/>
          <w:szCs w:val="23"/>
        </w:rPr>
        <w:t xml:space="preserve">au-delà en </w:t>
      </w:r>
      <w:r w:rsidR="00F514F0">
        <w:rPr>
          <w:rFonts w:ascii="Times New Roman" w:hAnsi="Times New Roman"/>
          <w:i/>
          <w:sz w:val="23"/>
          <w:szCs w:val="23"/>
        </w:rPr>
        <w:t xml:space="preserve">surjouant légèrement le mea culpa, </w:t>
      </w:r>
      <w:r w:rsidR="008F2350">
        <w:rPr>
          <w:rFonts w:ascii="Times New Roman" w:hAnsi="Times New Roman"/>
          <w:i/>
          <w:sz w:val="23"/>
          <w:szCs w:val="23"/>
        </w:rPr>
        <w:t>geste</w:t>
      </w:r>
      <w:r w:rsidR="00F514F0">
        <w:rPr>
          <w:rFonts w:ascii="Times New Roman" w:hAnsi="Times New Roman"/>
          <w:i/>
          <w:sz w:val="23"/>
          <w:szCs w:val="23"/>
        </w:rPr>
        <w:t xml:space="preserve"> sans doute d’autant plus apprécié </w:t>
      </w:r>
      <w:r w:rsidR="00597108">
        <w:rPr>
          <w:rFonts w:ascii="Times New Roman" w:hAnsi="Times New Roman"/>
          <w:i/>
          <w:sz w:val="23"/>
          <w:szCs w:val="23"/>
        </w:rPr>
        <w:t xml:space="preserve">son </w:t>
      </w:r>
      <w:r w:rsidR="00F514F0">
        <w:rPr>
          <w:rFonts w:ascii="Times New Roman" w:hAnsi="Times New Roman"/>
          <w:i/>
          <w:sz w:val="23"/>
          <w:szCs w:val="23"/>
        </w:rPr>
        <w:t xml:space="preserve">image </w:t>
      </w:r>
      <w:r w:rsidR="00597108">
        <w:rPr>
          <w:rFonts w:ascii="Times New Roman" w:hAnsi="Times New Roman"/>
          <w:i/>
          <w:sz w:val="23"/>
          <w:szCs w:val="23"/>
        </w:rPr>
        <w:t xml:space="preserve">était celle </w:t>
      </w:r>
      <w:r w:rsidR="00F514F0">
        <w:rPr>
          <w:rFonts w:ascii="Times New Roman" w:hAnsi="Times New Roman"/>
          <w:i/>
          <w:sz w:val="23"/>
          <w:szCs w:val="23"/>
        </w:rPr>
        <w:t>de quelqu’un de fier et d’obstiné</w:t>
      </w:r>
      <w:r w:rsidR="00597108">
        <w:rPr>
          <w:rFonts w:ascii="Times New Roman" w:hAnsi="Times New Roman"/>
          <w:i/>
          <w:sz w:val="23"/>
          <w:szCs w:val="23"/>
        </w:rPr>
        <w:t xml:space="preserve"> </w:t>
      </w:r>
      <w:r w:rsidR="00F514F0">
        <w:rPr>
          <w:rFonts w:ascii="Times New Roman" w:hAnsi="Times New Roman"/>
          <w:i/>
          <w:sz w:val="23"/>
          <w:szCs w:val="23"/>
        </w:rPr>
        <w:t>dont on doutait qu’il soit capable de reconnaître ouvertement une erreur (chose si rare en politique…). Dans ces situations, le con</w:t>
      </w:r>
      <w:r w:rsidR="006D33DB">
        <w:rPr>
          <w:rFonts w:ascii="Times New Roman" w:hAnsi="Times New Roman"/>
          <w:i/>
          <w:sz w:val="23"/>
          <w:szCs w:val="23"/>
        </w:rPr>
        <w:t>tre-pied fonctionne toujours, et</w:t>
      </w:r>
      <w:r w:rsidR="00F514F0">
        <w:rPr>
          <w:rFonts w:ascii="Times New Roman" w:hAnsi="Times New Roman"/>
          <w:i/>
          <w:sz w:val="23"/>
          <w:szCs w:val="23"/>
        </w:rPr>
        <w:t xml:space="preserve"> renvo</w:t>
      </w:r>
      <w:r w:rsidR="006D33DB">
        <w:rPr>
          <w:rFonts w:ascii="Times New Roman" w:hAnsi="Times New Roman"/>
          <w:i/>
          <w:sz w:val="23"/>
          <w:szCs w:val="23"/>
        </w:rPr>
        <w:t>ie</w:t>
      </w:r>
      <w:r w:rsidR="00F514F0">
        <w:rPr>
          <w:rFonts w:ascii="Times New Roman" w:hAnsi="Times New Roman"/>
          <w:i/>
          <w:sz w:val="23"/>
          <w:szCs w:val="23"/>
        </w:rPr>
        <w:t xml:space="preserve"> un surcroît de sincérité.</w:t>
      </w:r>
    </w:p>
    <w:p w:rsidR="00A11C5A" w:rsidRDefault="00A11C5A" w:rsidP="00A11C5A">
      <w:pPr>
        <w:pStyle w:val="Index6"/>
        <w:tabs>
          <w:tab w:val="left" w:pos="284"/>
        </w:tabs>
        <w:spacing w:before="120" w:line="276" w:lineRule="auto"/>
        <w:ind w:left="448" w:hanging="426"/>
        <w:jc w:val="both"/>
        <w:rPr>
          <w:rFonts w:ascii="Times New Roman" w:hAnsi="Times New Roman"/>
          <w:i/>
          <w:sz w:val="23"/>
          <w:szCs w:val="23"/>
        </w:rPr>
      </w:pPr>
      <w:r>
        <w:rPr>
          <w:rFonts w:ascii="Times New Roman" w:hAnsi="Times New Roman"/>
          <w:i/>
          <w:sz w:val="23"/>
          <w:szCs w:val="23"/>
        </w:rPr>
        <w:tab/>
        <w:t>- </w:t>
      </w:r>
      <w:r w:rsidR="00597108">
        <w:rPr>
          <w:rFonts w:ascii="Times New Roman" w:hAnsi="Times New Roman"/>
          <w:b/>
          <w:i/>
          <w:sz w:val="23"/>
          <w:szCs w:val="23"/>
        </w:rPr>
        <w:t>C</w:t>
      </w:r>
      <w:r w:rsidRPr="002F544F">
        <w:rPr>
          <w:rFonts w:ascii="Times New Roman" w:hAnsi="Times New Roman"/>
          <w:b/>
          <w:i/>
          <w:sz w:val="23"/>
          <w:szCs w:val="23"/>
        </w:rPr>
        <w:t xml:space="preserve">ar </w:t>
      </w:r>
      <w:r w:rsidR="002F544F" w:rsidRPr="002F544F">
        <w:rPr>
          <w:rFonts w:ascii="Times New Roman" w:hAnsi="Times New Roman"/>
          <w:b/>
          <w:i/>
          <w:sz w:val="23"/>
          <w:szCs w:val="23"/>
        </w:rPr>
        <w:t>sa notoriété</w:t>
      </w:r>
      <w:r w:rsidR="008713F3">
        <w:rPr>
          <w:rFonts w:ascii="Times New Roman" w:hAnsi="Times New Roman"/>
          <w:b/>
          <w:i/>
          <w:sz w:val="23"/>
          <w:szCs w:val="23"/>
        </w:rPr>
        <w:t>,</w:t>
      </w:r>
      <w:r w:rsidR="002F544F" w:rsidRPr="002F544F">
        <w:rPr>
          <w:rFonts w:ascii="Times New Roman" w:hAnsi="Times New Roman"/>
          <w:b/>
          <w:i/>
          <w:sz w:val="23"/>
          <w:szCs w:val="23"/>
        </w:rPr>
        <w:t xml:space="preserve"> bâtie </w:t>
      </w:r>
      <w:r w:rsidR="008713F3">
        <w:rPr>
          <w:rFonts w:ascii="Times New Roman" w:hAnsi="Times New Roman"/>
          <w:b/>
          <w:i/>
          <w:sz w:val="23"/>
          <w:szCs w:val="23"/>
        </w:rPr>
        <w:t xml:space="preserve">exclusivement </w:t>
      </w:r>
      <w:r w:rsidR="002F544F" w:rsidRPr="002F544F">
        <w:rPr>
          <w:rFonts w:ascii="Times New Roman" w:hAnsi="Times New Roman"/>
          <w:b/>
          <w:i/>
          <w:sz w:val="23"/>
          <w:szCs w:val="23"/>
        </w:rPr>
        <w:t>sur l’</w:t>
      </w:r>
      <w:r w:rsidRPr="002F544F">
        <w:rPr>
          <w:rFonts w:ascii="Times New Roman" w:hAnsi="Times New Roman"/>
          <w:b/>
          <w:i/>
          <w:sz w:val="23"/>
          <w:szCs w:val="23"/>
        </w:rPr>
        <w:t>action</w:t>
      </w:r>
      <w:r w:rsidR="008713F3">
        <w:rPr>
          <w:rFonts w:ascii="Times New Roman" w:hAnsi="Times New Roman"/>
          <w:b/>
          <w:i/>
          <w:sz w:val="23"/>
          <w:szCs w:val="23"/>
        </w:rPr>
        <w:t>,</w:t>
      </w:r>
      <w:r w:rsidRPr="002F544F">
        <w:rPr>
          <w:rFonts w:ascii="Times New Roman" w:hAnsi="Times New Roman"/>
          <w:b/>
          <w:i/>
          <w:sz w:val="23"/>
          <w:szCs w:val="23"/>
        </w:rPr>
        <w:t xml:space="preserve"> le protège</w:t>
      </w:r>
      <w:r>
        <w:rPr>
          <w:rFonts w:ascii="Times New Roman" w:hAnsi="Times New Roman"/>
          <w:i/>
          <w:sz w:val="23"/>
          <w:szCs w:val="23"/>
        </w:rPr>
        <w:t xml:space="preserve">. Il a </w:t>
      </w:r>
      <w:r w:rsidR="002F544F">
        <w:rPr>
          <w:rFonts w:ascii="Times New Roman" w:hAnsi="Times New Roman"/>
          <w:i/>
          <w:sz w:val="23"/>
          <w:szCs w:val="23"/>
        </w:rPr>
        <w:t>plut</w:t>
      </w:r>
      <w:r w:rsidR="008713F3">
        <w:rPr>
          <w:rFonts w:ascii="Times New Roman" w:hAnsi="Times New Roman"/>
          <w:i/>
          <w:sz w:val="23"/>
          <w:szCs w:val="23"/>
        </w:rPr>
        <w:t>ôt l’image de qu</w:t>
      </w:r>
      <w:r w:rsidR="00810E4F">
        <w:rPr>
          <w:rFonts w:ascii="Times New Roman" w:hAnsi="Times New Roman"/>
          <w:i/>
          <w:sz w:val="23"/>
          <w:szCs w:val="23"/>
        </w:rPr>
        <w:t xml:space="preserve">elqu’un qui </w:t>
      </w:r>
      <w:r>
        <w:rPr>
          <w:rFonts w:ascii="Times New Roman" w:hAnsi="Times New Roman"/>
          <w:i/>
          <w:sz w:val="23"/>
          <w:szCs w:val="23"/>
        </w:rPr>
        <w:t>« fai</w:t>
      </w:r>
      <w:r w:rsidR="00810E4F">
        <w:rPr>
          <w:rFonts w:ascii="Times New Roman" w:hAnsi="Times New Roman"/>
          <w:i/>
          <w:sz w:val="23"/>
          <w:szCs w:val="23"/>
        </w:rPr>
        <w:t>t</w:t>
      </w:r>
      <w:r>
        <w:rPr>
          <w:rFonts w:ascii="Times New Roman" w:hAnsi="Times New Roman"/>
          <w:i/>
          <w:sz w:val="23"/>
          <w:szCs w:val="23"/>
        </w:rPr>
        <w:t xml:space="preserve"> son job », </w:t>
      </w:r>
      <w:r w:rsidR="002F544F">
        <w:rPr>
          <w:rFonts w:ascii="Times New Roman" w:hAnsi="Times New Roman"/>
          <w:i/>
          <w:sz w:val="23"/>
          <w:szCs w:val="23"/>
        </w:rPr>
        <w:t>critère de jugement</w:t>
      </w:r>
      <w:r>
        <w:rPr>
          <w:rFonts w:ascii="Times New Roman" w:hAnsi="Times New Roman"/>
          <w:i/>
          <w:sz w:val="23"/>
          <w:szCs w:val="23"/>
        </w:rPr>
        <w:t xml:space="preserve"> essentiel</w:t>
      </w:r>
      <w:r w:rsidR="002F544F">
        <w:rPr>
          <w:rFonts w:ascii="Times New Roman" w:hAnsi="Times New Roman"/>
          <w:i/>
          <w:sz w:val="23"/>
          <w:szCs w:val="23"/>
        </w:rPr>
        <w:t xml:space="preserve"> pour les Français</w:t>
      </w:r>
      <w:r>
        <w:rPr>
          <w:rFonts w:ascii="Times New Roman" w:hAnsi="Times New Roman"/>
          <w:i/>
          <w:sz w:val="23"/>
          <w:szCs w:val="23"/>
        </w:rPr>
        <w:t xml:space="preserve"> : ce n’est pas un responsable dont on découvre l’existence à l’occasion d’un scandale, </w:t>
      </w:r>
      <w:r w:rsidR="00810E4F">
        <w:rPr>
          <w:rFonts w:ascii="Times New Roman" w:hAnsi="Times New Roman"/>
          <w:i/>
          <w:sz w:val="23"/>
          <w:szCs w:val="23"/>
        </w:rPr>
        <w:t>hypothèses</w:t>
      </w:r>
      <w:r>
        <w:rPr>
          <w:rFonts w:ascii="Times New Roman" w:hAnsi="Times New Roman"/>
          <w:i/>
          <w:sz w:val="23"/>
          <w:szCs w:val="23"/>
        </w:rPr>
        <w:t xml:space="preserve"> dans lesquel</w:t>
      </w:r>
      <w:r w:rsidR="00810E4F">
        <w:rPr>
          <w:rFonts w:ascii="Times New Roman" w:hAnsi="Times New Roman"/>
          <w:i/>
          <w:sz w:val="23"/>
          <w:szCs w:val="23"/>
        </w:rPr>
        <w:t>le</w:t>
      </w:r>
      <w:r>
        <w:rPr>
          <w:rFonts w:ascii="Times New Roman" w:hAnsi="Times New Roman"/>
          <w:i/>
          <w:sz w:val="23"/>
          <w:szCs w:val="23"/>
        </w:rPr>
        <w:t xml:space="preserve">s </w:t>
      </w:r>
      <w:r w:rsidR="002F544F">
        <w:rPr>
          <w:rFonts w:ascii="Times New Roman" w:hAnsi="Times New Roman"/>
          <w:i/>
          <w:sz w:val="23"/>
          <w:szCs w:val="23"/>
        </w:rPr>
        <w:t xml:space="preserve">aucune corde de </w:t>
      </w:r>
      <w:r w:rsidR="00810E4F">
        <w:rPr>
          <w:rFonts w:ascii="Times New Roman" w:hAnsi="Times New Roman"/>
          <w:i/>
          <w:sz w:val="23"/>
          <w:szCs w:val="23"/>
        </w:rPr>
        <w:t>rappel ne vient</w:t>
      </w:r>
      <w:r w:rsidR="002F544F">
        <w:rPr>
          <w:rFonts w:ascii="Times New Roman" w:hAnsi="Times New Roman"/>
          <w:i/>
          <w:sz w:val="23"/>
          <w:szCs w:val="23"/>
        </w:rPr>
        <w:t xml:space="preserve"> </w:t>
      </w:r>
      <w:r>
        <w:rPr>
          <w:rFonts w:ascii="Times New Roman" w:hAnsi="Times New Roman"/>
          <w:i/>
          <w:sz w:val="23"/>
          <w:szCs w:val="23"/>
        </w:rPr>
        <w:t>contrebalancer l’image parasitaire.</w:t>
      </w:r>
    </w:p>
    <w:p w:rsidR="003E0226" w:rsidRDefault="003E0226" w:rsidP="000407FB">
      <w:pPr>
        <w:pStyle w:val="Index6"/>
        <w:tabs>
          <w:tab w:val="left" w:pos="284"/>
        </w:tabs>
        <w:spacing w:before="120" w:line="276" w:lineRule="auto"/>
        <w:ind w:left="448" w:hanging="426"/>
        <w:jc w:val="both"/>
        <w:rPr>
          <w:rFonts w:ascii="Times New Roman" w:hAnsi="Times New Roman"/>
          <w:i/>
          <w:sz w:val="23"/>
          <w:szCs w:val="23"/>
        </w:rPr>
      </w:pPr>
      <w:r>
        <w:rPr>
          <w:rFonts w:ascii="Times New Roman" w:hAnsi="Times New Roman"/>
          <w:i/>
          <w:sz w:val="23"/>
          <w:szCs w:val="23"/>
        </w:rPr>
        <w:tab/>
        <w:t>- </w:t>
      </w:r>
      <w:r w:rsidR="00597108">
        <w:rPr>
          <w:rFonts w:ascii="Times New Roman" w:hAnsi="Times New Roman"/>
          <w:b/>
          <w:i/>
          <w:sz w:val="23"/>
          <w:szCs w:val="23"/>
        </w:rPr>
        <w:t>C</w:t>
      </w:r>
      <w:r w:rsidR="00F514F0" w:rsidRPr="002F544F">
        <w:rPr>
          <w:rFonts w:ascii="Times New Roman" w:hAnsi="Times New Roman"/>
          <w:b/>
          <w:i/>
          <w:sz w:val="23"/>
          <w:szCs w:val="23"/>
        </w:rPr>
        <w:t>ar les Français sont, comme toujours</w:t>
      </w:r>
      <w:r w:rsidR="00597108">
        <w:rPr>
          <w:rFonts w:ascii="Times New Roman" w:hAnsi="Times New Roman"/>
          <w:b/>
          <w:i/>
          <w:sz w:val="23"/>
          <w:szCs w:val="23"/>
        </w:rPr>
        <w:t>,</w:t>
      </w:r>
      <w:r w:rsidR="00F514F0" w:rsidRPr="002F544F">
        <w:rPr>
          <w:rFonts w:ascii="Times New Roman" w:hAnsi="Times New Roman"/>
          <w:b/>
          <w:i/>
          <w:sz w:val="23"/>
          <w:szCs w:val="23"/>
        </w:rPr>
        <w:t xml:space="preserve"> réticents face aux polémiques qui s’emballent</w:t>
      </w:r>
      <w:r w:rsidR="00F514F0">
        <w:rPr>
          <w:rFonts w:ascii="Times New Roman" w:hAnsi="Times New Roman"/>
          <w:i/>
          <w:sz w:val="23"/>
          <w:szCs w:val="23"/>
        </w:rPr>
        <w:t>. Ils ne veulent pas d’un champ polit</w:t>
      </w:r>
      <w:r w:rsidR="006D33DB">
        <w:rPr>
          <w:rFonts w:ascii="Times New Roman" w:hAnsi="Times New Roman"/>
          <w:i/>
          <w:sz w:val="23"/>
          <w:szCs w:val="23"/>
        </w:rPr>
        <w:t xml:space="preserve">ique violent, </w:t>
      </w:r>
      <w:r w:rsidR="00810E4F">
        <w:rPr>
          <w:rFonts w:ascii="Times New Roman" w:hAnsi="Times New Roman"/>
          <w:i/>
          <w:sz w:val="23"/>
          <w:szCs w:val="23"/>
        </w:rPr>
        <w:t>centré sur</w:t>
      </w:r>
      <w:r w:rsidR="00F514F0">
        <w:rPr>
          <w:rFonts w:ascii="Times New Roman" w:hAnsi="Times New Roman"/>
          <w:i/>
          <w:sz w:val="23"/>
          <w:szCs w:val="23"/>
        </w:rPr>
        <w:t xml:space="preserve"> les invectives et les joutes partisanes</w:t>
      </w:r>
      <w:r w:rsidR="006D33DB">
        <w:rPr>
          <w:rFonts w:ascii="Times New Roman" w:hAnsi="Times New Roman"/>
          <w:i/>
          <w:sz w:val="23"/>
          <w:szCs w:val="23"/>
        </w:rPr>
        <w:t xml:space="preserve"> loin de leur quotidien</w:t>
      </w:r>
      <w:r w:rsidR="00F514F0">
        <w:rPr>
          <w:rFonts w:ascii="Times New Roman" w:hAnsi="Times New Roman"/>
          <w:i/>
          <w:sz w:val="23"/>
          <w:szCs w:val="23"/>
        </w:rPr>
        <w:t xml:space="preserve"> (</w:t>
      </w:r>
      <w:r w:rsidR="006D33DB">
        <w:rPr>
          <w:rFonts w:ascii="Times New Roman" w:hAnsi="Times New Roman"/>
          <w:i/>
          <w:sz w:val="23"/>
          <w:szCs w:val="23"/>
        </w:rPr>
        <w:t xml:space="preserve">et </w:t>
      </w:r>
      <w:r w:rsidR="00F514F0">
        <w:rPr>
          <w:rFonts w:ascii="Times New Roman" w:hAnsi="Times New Roman"/>
          <w:i/>
          <w:sz w:val="23"/>
          <w:szCs w:val="23"/>
        </w:rPr>
        <w:t>encore moins qu</w:t>
      </w:r>
      <w:r w:rsidR="006D33DB">
        <w:rPr>
          <w:rFonts w:ascii="Times New Roman" w:hAnsi="Times New Roman"/>
          <w:i/>
          <w:sz w:val="23"/>
          <w:szCs w:val="23"/>
        </w:rPr>
        <w:t>e les politiques</w:t>
      </w:r>
      <w:r w:rsidR="002F544F">
        <w:rPr>
          <w:rFonts w:ascii="Times New Roman" w:hAnsi="Times New Roman"/>
          <w:i/>
          <w:sz w:val="23"/>
          <w:szCs w:val="23"/>
        </w:rPr>
        <w:t xml:space="preserve"> </w:t>
      </w:r>
      <w:r w:rsidR="006D33DB">
        <w:rPr>
          <w:rFonts w:ascii="Times New Roman" w:hAnsi="Times New Roman"/>
          <w:i/>
          <w:sz w:val="23"/>
          <w:szCs w:val="23"/>
        </w:rPr>
        <w:t>instrumentalisent leur propre ressenti à des fins politiciennes).</w:t>
      </w:r>
      <w:r w:rsidR="002F544F">
        <w:rPr>
          <w:rFonts w:ascii="Times New Roman" w:hAnsi="Times New Roman"/>
          <w:i/>
          <w:sz w:val="23"/>
          <w:szCs w:val="23"/>
        </w:rPr>
        <w:t xml:space="preserve"> A ce titre, une sur-réaction de la droite lui serait certainement revenue en boomerang (au-delà </w:t>
      </w:r>
      <w:r w:rsidR="00810E4F">
        <w:rPr>
          <w:rFonts w:ascii="Times New Roman" w:hAnsi="Times New Roman"/>
          <w:i/>
          <w:sz w:val="23"/>
          <w:szCs w:val="23"/>
        </w:rPr>
        <w:t xml:space="preserve">même </w:t>
      </w:r>
      <w:r w:rsidR="002F544F">
        <w:rPr>
          <w:rFonts w:ascii="Times New Roman" w:hAnsi="Times New Roman"/>
          <w:i/>
          <w:sz w:val="23"/>
          <w:szCs w:val="23"/>
        </w:rPr>
        <w:t>du rappel de ses propres turpitudes).</w:t>
      </w:r>
    </w:p>
    <w:p w:rsidR="002F544F" w:rsidRPr="002F544F" w:rsidRDefault="00CF1B42" w:rsidP="002F544F">
      <w:pPr>
        <w:pStyle w:val="Index6"/>
        <w:numPr>
          <w:ilvl w:val="0"/>
          <w:numId w:val="46"/>
        </w:numPr>
        <w:spacing w:before="240" w:line="276" w:lineRule="auto"/>
        <w:ind w:left="284" w:hanging="284"/>
        <w:jc w:val="both"/>
        <w:rPr>
          <w:rFonts w:ascii="Times New Roman" w:hAnsi="Times New Roman"/>
          <w:b/>
          <w:i/>
          <w:sz w:val="23"/>
          <w:szCs w:val="23"/>
        </w:rPr>
      </w:pPr>
      <w:r w:rsidRPr="00CF1B42">
        <w:rPr>
          <w:rFonts w:ascii="Times New Roman" w:hAnsi="Times New Roman"/>
          <w:i/>
          <w:sz w:val="23"/>
          <w:szCs w:val="23"/>
        </w:rPr>
        <w:t>Reste que</w:t>
      </w:r>
      <w:r>
        <w:rPr>
          <w:rFonts w:ascii="Times New Roman" w:hAnsi="Times New Roman"/>
          <w:b/>
          <w:i/>
          <w:sz w:val="23"/>
          <w:szCs w:val="23"/>
        </w:rPr>
        <w:t xml:space="preserve"> les Français vont chercher dans les semaines qui viennent la confirmation qu’ils ont eu raison de maintenir leur confiance </w:t>
      </w:r>
      <w:r w:rsidR="00810E4F">
        <w:rPr>
          <w:rFonts w:ascii="Times New Roman" w:hAnsi="Times New Roman"/>
          <w:b/>
          <w:i/>
          <w:sz w:val="23"/>
          <w:szCs w:val="23"/>
        </w:rPr>
        <w:t>à M. Valls</w:t>
      </w:r>
      <w:r>
        <w:rPr>
          <w:rFonts w:ascii="Times New Roman" w:hAnsi="Times New Roman"/>
          <w:b/>
          <w:i/>
          <w:sz w:val="23"/>
          <w:szCs w:val="23"/>
        </w:rPr>
        <w:t xml:space="preserve"> – et au PR qui l’a soutenu.</w:t>
      </w:r>
    </w:p>
    <w:p w:rsidR="002D6B30" w:rsidRDefault="00CF1B42" w:rsidP="00CF1B42">
      <w:pPr>
        <w:pStyle w:val="Index6"/>
        <w:tabs>
          <w:tab w:val="left" w:pos="284"/>
        </w:tabs>
        <w:spacing w:before="120" w:line="276" w:lineRule="auto"/>
        <w:ind w:left="284"/>
        <w:jc w:val="both"/>
        <w:rPr>
          <w:rFonts w:ascii="Times New Roman" w:hAnsi="Times New Roman"/>
          <w:i/>
          <w:sz w:val="23"/>
          <w:szCs w:val="23"/>
        </w:rPr>
      </w:pPr>
      <w:r>
        <w:rPr>
          <w:rFonts w:ascii="Times New Roman" w:hAnsi="Times New Roman"/>
          <w:i/>
          <w:sz w:val="23"/>
          <w:szCs w:val="23"/>
        </w:rPr>
        <w:t xml:space="preserve">Ils </w:t>
      </w:r>
      <w:r w:rsidR="00597108">
        <w:rPr>
          <w:rFonts w:ascii="Times New Roman" w:hAnsi="Times New Roman"/>
          <w:i/>
          <w:sz w:val="23"/>
          <w:szCs w:val="23"/>
        </w:rPr>
        <w:t>considèrent</w:t>
      </w:r>
      <w:r w:rsidR="000F51EB">
        <w:rPr>
          <w:rFonts w:ascii="Times New Roman" w:hAnsi="Times New Roman"/>
          <w:i/>
          <w:sz w:val="23"/>
          <w:szCs w:val="23"/>
        </w:rPr>
        <w:t xml:space="preserve"> que </w:t>
      </w:r>
      <w:r w:rsidR="00810E4F">
        <w:rPr>
          <w:rFonts w:ascii="Times New Roman" w:hAnsi="Times New Roman"/>
          <w:i/>
          <w:sz w:val="23"/>
          <w:szCs w:val="23"/>
        </w:rPr>
        <w:t>le PM</w:t>
      </w:r>
      <w:r w:rsidR="000F51EB">
        <w:rPr>
          <w:rFonts w:ascii="Times New Roman" w:hAnsi="Times New Roman"/>
          <w:i/>
          <w:sz w:val="23"/>
          <w:szCs w:val="23"/>
        </w:rPr>
        <w:t xml:space="preserve"> </w:t>
      </w:r>
      <w:r>
        <w:rPr>
          <w:rFonts w:ascii="Times New Roman" w:hAnsi="Times New Roman"/>
          <w:i/>
          <w:sz w:val="23"/>
          <w:szCs w:val="23"/>
        </w:rPr>
        <w:t>a fait une entorse au pacte de confiance qui fondait leur jugement, mais sont prêts à pardonner pour peu qu’il renoue avec ce qu’il</w:t>
      </w:r>
      <w:r w:rsidR="000F51EB">
        <w:rPr>
          <w:rFonts w:ascii="Times New Roman" w:hAnsi="Times New Roman"/>
          <w:i/>
          <w:sz w:val="23"/>
          <w:szCs w:val="23"/>
        </w:rPr>
        <w:t>s appréciaient chez lui - un responsable déterminé, qui dit la vérité et agit pour le pays</w:t>
      </w:r>
      <w:r w:rsidR="00B73F5B">
        <w:rPr>
          <w:rFonts w:ascii="Times New Roman" w:hAnsi="Times New Roman"/>
          <w:i/>
          <w:sz w:val="23"/>
          <w:szCs w:val="23"/>
        </w:rPr>
        <w:t>.</w:t>
      </w:r>
      <w:r w:rsidR="000F51EB">
        <w:rPr>
          <w:rFonts w:ascii="Times New Roman" w:hAnsi="Times New Roman"/>
          <w:i/>
          <w:sz w:val="23"/>
          <w:szCs w:val="23"/>
        </w:rPr>
        <w:t xml:space="preserve"> Ils vont </w:t>
      </w:r>
      <w:r w:rsidR="000F51EB" w:rsidRPr="00810E4F">
        <w:rPr>
          <w:rFonts w:ascii="Times New Roman" w:hAnsi="Times New Roman"/>
          <w:i/>
          <w:sz w:val="23"/>
          <w:szCs w:val="23"/>
        </w:rPr>
        <w:t>donc</w:t>
      </w:r>
      <w:r w:rsidR="000F51EB" w:rsidRPr="00810E4F">
        <w:rPr>
          <w:rFonts w:ascii="Times New Roman" w:hAnsi="Times New Roman"/>
          <w:b/>
          <w:i/>
          <w:sz w:val="23"/>
          <w:szCs w:val="23"/>
        </w:rPr>
        <w:t xml:space="preserve"> attendre des preuves que cet épisode n’était qu’un moment d’égarement</w:t>
      </w:r>
      <w:r w:rsidR="000F51EB">
        <w:rPr>
          <w:rFonts w:ascii="Times New Roman" w:hAnsi="Times New Roman"/>
          <w:i/>
          <w:sz w:val="23"/>
          <w:szCs w:val="23"/>
        </w:rPr>
        <w:t>.</w:t>
      </w:r>
    </w:p>
    <w:p w:rsidR="000F51EB" w:rsidRDefault="000F51EB" w:rsidP="00CF1B42">
      <w:pPr>
        <w:pStyle w:val="Index6"/>
        <w:tabs>
          <w:tab w:val="left" w:pos="284"/>
        </w:tabs>
        <w:spacing w:before="120" w:line="276" w:lineRule="auto"/>
        <w:ind w:left="284"/>
        <w:jc w:val="both"/>
        <w:rPr>
          <w:rFonts w:ascii="Times New Roman" w:hAnsi="Times New Roman"/>
          <w:i/>
          <w:sz w:val="23"/>
          <w:szCs w:val="23"/>
        </w:rPr>
      </w:pPr>
      <w:r>
        <w:rPr>
          <w:rFonts w:ascii="Times New Roman" w:hAnsi="Times New Roman"/>
          <w:i/>
          <w:sz w:val="23"/>
          <w:szCs w:val="23"/>
        </w:rPr>
        <w:t>Il paraît dès lors important de prendre garde</w:t>
      </w:r>
      <w:r w:rsidR="00597108">
        <w:rPr>
          <w:rFonts w:ascii="Times New Roman" w:hAnsi="Times New Roman"/>
          <w:i/>
          <w:sz w:val="23"/>
          <w:szCs w:val="23"/>
        </w:rPr>
        <w:t xml:space="preserve"> dans les prochaines semaines</w:t>
      </w:r>
      <w:r>
        <w:rPr>
          <w:rFonts w:ascii="Times New Roman" w:hAnsi="Times New Roman"/>
          <w:i/>
          <w:sz w:val="23"/>
          <w:szCs w:val="23"/>
        </w:rPr>
        <w:t xml:space="preserve"> à </w:t>
      </w:r>
      <w:r w:rsidRPr="00810E4F">
        <w:rPr>
          <w:rFonts w:ascii="Times New Roman" w:hAnsi="Times New Roman"/>
          <w:b/>
          <w:i/>
          <w:sz w:val="23"/>
          <w:szCs w:val="23"/>
        </w:rPr>
        <w:t xml:space="preserve">ne pas envoyer de signes qui rappelleraient certaines critiques </w:t>
      </w:r>
      <w:r w:rsidR="00597108">
        <w:rPr>
          <w:rFonts w:ascii="Times New Roman" w:hAnsi="Times New Roman"/>
          <w:b/>
          <w:i/>
          <w:sz w:val="23"/>
          <w:szCs w:val="23"/>
        </w:rPr>
        <w:t>soulevées</w:t>
      </w:r>
      <w:r w:rsidRPr="00810E4F">
        <w:rPr>
          <w:rFonts w:ascii="Times New Roman" w:hAnsi="Times New Roman"/>
          <w:b/>
          <w:i/>
          <w:sz w:val="23"/>
          <w:szCs w:val="23"/>
        </w:rPr>
        <w:t xml:space="preserve"> par l’opinion</w:t>
      </w:r>
      <w:r>
        <w:rPr>
          <w:rFonts w:ascii="Times New Roman" w:hAnsi="Times New Roman"/>
          <w:i/>
          <w:sz w:val="23"/>
          <w:szCs w:val="23"/>
        </w:rPr>
        <w:t xml:space="preserve"> ; et à l’inverse </w:t>
      </w:r>
      <w:r w:rsidRPr="00810E4F">
        <w:rPr>
          <w:rFonts w:ascii="Times New Roman" w:hAnsi="Times New Roman"/>
          <w:b/>
          <w:i/>
          <w:sz w:val="23"/>
          <w:szCs w:val="23"/>
        </w:rPr>
        <w:t>mettre en avant des gestes de politique « utile »</w:t>
      </w:r>
      <w:r>
        <w:rPr>
          <w:rFonts w:ascii="Times New Roman" w:hAnsi="Times New Roman"/>
          <w:i/>
          <w:sz w:val="23"/>
          <w:szCs w:val="23"/>
        </w:rPr>
        <w:t xml:space="preserve"> (remettre l’économie en route)</w:t>
      </w:r>
      <w:r w:rsidR="00F25881">
        <w:rPr>
          <w:rFonts w:ascii="Times New Roman" w:hAnsi="Times New Roman"/>
          <w:i/>
          <w:sz w:val="23"/>
          <w:szCs w:val="23"/>
        </w:rPr>
        <w:t xml:space="preserve"> </w:t>
      </w:r>
      <w:r w:rsidR="00F25881" w:rsidRPr="00810E4F">
        <w:rPr>
          <w:rFonts w:ascii="Times New Roman" w:hAnsi="Times New Roman"/>
          <w:b/>
          <w:i/>
          <w:sz w:val="23"/>
          <w:szCs w:val="23"/>
        </w:rPr>
        <w:t>et « apaisée »</w:t>
      </w:r>
      <w:r w:rsidR="00F25881">
        <w:rPr>
          <w:rFonts w:ascii="Times New Roman" w:hAnsi="Times New Roman"/>
          <w:i/>
          <w:sz w:val="23"/>
          <w:szCs w:val="23"/>
        </w:rPr>
        <w:t xml:space="preserve"> (pas de polémiques pour les polémiques). A ce titre :</w:t>
      </w:r>
    </w:p>
    <w:p w:rsidR="00F25881" w:rsidRDefault="00F25881" w:rsidP="00F25881">
      <w:pPr>
        <w:pStyle w:val="Index6"/>
        <w:tabs>
          <w:tab w:val="left" w:pos="284"/>
        </w:tabs>
        <w:spacing w:before="120" w:line="276" w:lineRule="auto"/>
        <w:ind w:left="448" w:hanging="426"/>
        <w:jc w:val="both"/>
        <w:rPr>
          <w:rFonts w:ascii="Times New Roman" w:hAnsi="Times New Roman"/>
          <w:i/>
          <w:sz w:val="23"/>
          <w:szCs w:val="23"/>
        </w:rPr>
      </w:pPr>
      <w:r>
        <w:rPr>
          <w:rFonts w:ascii="Times New Roman" w:hAnsi="Times New Roman"/>
          <w:i/>
          <w:sz w:val="23"/>
          <w:szCs w:val="23"/>
        </w:rPr>
        <w:tab/>
        <w:t>- </w:t>
      </w:r>
      <w:r>
        <w:rPr>
          <w:rFonts w:ascii="Times New Roman" w:hAnsi="Times New Roman"/>
          <w:b/>
          <w:i/>
          <w:sz w:val="23"/>
          <w:szCs w:val="23"/>
        </w:rPr>
        <w:t xml:space="preserve">l’usage du </w:t>
      </w:r>
      <w:r w:rsidRPr="00597108">
        <w:rPr>
          <w:rFonts w:ascii="Times New Roman" w:hAnsi="Times New Roman"/>
          <w:b/>
          <w:i/>
          <w:sz w:val="23"/>
          <w:szCs w:val="23"/>
        </w:rPr>
        <w:t xml:space="preserve">49-3 devrait </w:t>
      </w:r>
      <w:r w:rsidR="00606F0D" w:rsidRPr="00597108">
        <w:rPr>
          <w:rFonts w:ascii="Times New Roman" w:hAnsi="Times New Roman"/>
          <w:b/>
          <w:i/>
          <w:sz w:val="23"/>
          <w:szCs w:val="23"/>
        </w:rPr>
        <w:t xml:space="preserve">sans doute </w:t>
      </w:r>
      <w:r w:rsidRPr="00597108">
        <w:rPr>
          <w:rFonts w:ascii="Times New Roman" w:hAnsi="Times New Roman"/>
          <w:b/>
          <w:i/>
          <w:sz w:val="23"/>
          <w:szCs w:val="23"/>
        </w:rPr>
        <w:t>être</w:t>
      </w:r>
      <w:r w:rsidR="00606F0D" w:rsidRPr="00597108">
        <w:rPr>
          <w:rFonts w:ascii="Times New Roman" w:hAnsi="Times New Roman"/>
          <w:b/>
          <w:i/>
          <w:sz w:val="23"/>
          <w:szCs w:val="23"/>
        </w:rPr>
        <w:t xml:space="preserve"> </w:t>
      </w:r>
      <w:r w:rsidRPr="00597108">
        <w:rPr>
          <w:rFonts w:ascii="Times New Roman" w:hAnsi="Times New Roman"/>
          <w:b/>
          <w:i/>
          <w:sz w:val="23"/>
          <w:szCs w:val="23"/>
        </w:rPr>
        <w:t>présenté comme une volonté d’éviter un conflit prévisible</w:t>
      </w:r>
      <w:r>
        <w:rPr>
          <w:rFonts w:ascii="Times New Roman" w:hAnsi="Times New Roman"/>
          <w:i/>
          <w:sz w:val="23"/>
          <w:szCs w:val="23"/>
        </w:rPr>
        <w:t xml:space="preserve"> (</w:t>
      </w:r>
      <w:r w:rsidR="00810E4F">
        <w:rPr>
          <w:rFonts w:ascii="Times New Roman" w:hAnsi="Times New Roman"/>
          <w:i/>
          <w:sz w:val="23"/>
          <w:szCs w:val="23"/>
        </w:rPr>
        <w:t xml:space="preserve">profil bas et apaisement : décision </w:t>
      </w:r>
      <w:r w:rsidR="002E37F4">
        <w:rPr>
          <w:rFonts w:ascii="Times New Roman" w:hAnsi="Times New Roman"/>
          <w:i/>
          <w:sz w:val="23"/>
          <w:szCs w:val="23"/>
        </w:rPr>
        <w:t>de</w:t>
      </w:r>
      <w:r w:rsidR="00810E4F">
        <w:rPr>
          <w:rFonts w:ascii="Times New Roman" w:hAnsi="Times New Roman"/>
          <w:i/>
          <w:sz w:val="23"/>
          <w:szCs w:val="23"/>
        </w:rPr>
        <w:t xml:space="preserve"> ne pas donner</w:t>
      </w:r>
      <w:r>
        <w:rPr>
          <w:rFonts w:ascii="Times New Roman" w:hAnsi="Times New Roman"/>
          <w:i/>
          <w:sz w:val="23"/>
          <w:szCs w:val="23"/>
        </w:rPr>
        <w:t xml:space="preserve"> prise à de</w:t>
      </w:r>
      <w:r w:rsidR="002E37F4">
        <w:rPr>
          <w:rFonts w:ascii="Times New Roman" w:hAnsi="Times New Roman"/>
          <w:i/>
          <w:sz w:val="23"/>
          <w:szCs w:val="23"/>
        </w:rPr>
        <w:t xml:space="preserve"> longs</w:t>
      </w:r>
      <w:r>
        <w:rPr>
          <w:rFonts w:ascii="Times New Roman" w:hAnsi="Times New Roman"/>
          <w:i/>
          <w:sz w:val="23"/>
          <w:szCs w:val="23"/>
        </w:rPr>
        <w:t xml:space="preserve"> déchirements au Parlement)</w:t>
      </w:r>
      <w:r w:rsidR="00606F0D">
        <w:rPr>
          <w:rFonts w:ascii="Times New Roman" w:hAnsi="Times New Roman"/>
          <w:i/>
          <w:sz w:val="23"/>
          <w:szCs w:val="23"/>
        </w:rPr>
        <w:t xml:space="preserve"> </w:t>
      </w:r>
      <w:r w:rsidR="00606F0D" w:rsidRPr="00597108">
        <w:rPr>
          <w:rFonts w:ascii="Times New Roman" w:hAnsi="Times New Roman"/>
          <w:b/>
          <w:i/>
          <w:sz w:val="23"/>
          <w:szCs w:val="23"/>
        </w:rPr>
        <w:t>plus que</w:t>
      </w:r>
      <w:r w:rsidRPr="00597108">
        <w:rPr>
          <w:rFonts w:ascii="Times New Roman" w:hAnsi="Times New Roman"/>
          <w:b/>
          <w:i/>
          <w:sz w:val="23"/>
          <w:szCs w:val="23"/>
        </w:rPr>
        <w:t xml:space="preserve"> comme une intransigeance à réformer</w:t>
      </w:r>
      <w:r>
        <w:rPr>
          <w:rFonts w:ascii="Times New Roman" w:hAnsi="Times New Roman"/>
          <w:i/>
          <w:sz w:val="23"/>
          <w:szCs w:val="23"/>
        </w:rPr>
        <w:t xml:space="preserve"> (qui dans le contexte actuel risquerait de trop résonner avec la ligne autorité/autoritarisme).</w:t>
      </w:r>
    </w:p>
    <w:p w:rsidR="000F51EB" w:rsidRPr="00472015" w:rsidRDefault="00F25881" w:rsidP="00606F0D">
      <w:pPr>
        <w:pStyle w:val="Index6"/>
        <w:tabs>
          <w:tab w:val="left" w:pos="284"/>
        </w:tabs>
        <w:spacing w:before="120" w:line="276" w:lineRule="auto"/>
        <w:ind w:left="448" w:hanging="426"/>
        <w:jc w:val="both"/>
        <w:rPr>
          <w:rFonts w:ascii="Times New Roman" w:hAnsi="Times New Roman"/>
          <w:i/>
          <w:sz w:val="23"/>
          <w:szCs w:val="23"/>
        </w:rPr>
      </w:pPr>
      <w:r>
        <w:rPr>
          <w:rFonts w:ascii="Times New Roman" w:hAnsi="Times New Roman"/>
          <w:i/>
          <w:sz w:val="23"/>
          <w:szCs w:val="23"/>
        </w:rPr>
        <w:tab/>
        <w:t>- </w:t>
      </w:r>
      <w:r>
        <w:rPr>
          <w:rFonts w:ascii="Times New Roman" w:hAnsi="Times New Roman"/>
          <w:b/>
          <w:i/>
          <w:sz w:val="23"/>
          <w:szCs w:val="23"/>
        </w:rPr>
        <w:t>les mesures TPE/PME</w:t>
      </w:r>
      <w:r>
        <w:rPr>
          <w:rFonts w:ascii="Times New Roman" w:hAnsi="Times New Roman"/>
          <w:i/>
          <w:sz w:val="23"/>
          <w:szCs w:val="23"/>
        </w:rPr>
        <w:t>, passées au second plan, pourraient</w:t>
      </w:r>
      <w:r w:rsidR="00606F0D">
        <w:rPr>
          <w:rFonts w:ascii="Times New Roman" w:hAnsi="Times New Roman"/>
          <w:i/>
          <w:sz w:val="23"/>
          <w:szCs w:val="23"/>
        </w:rPr>
        <w:t>,</w:t>
      </w:r>
      <w:r>
        <w:rPr>
          <w:rFonts w:ascii="Times New Roman" w:hAnsi="Times New Roman"/>
          <w:i/>
          <w:sz w:val="23"/>
          <w:szCs w:val="23"/>
        </w:rPr>
        <w:t xml:space="preserve"> </w:t>
      </w:r>
      <w:r w:rsidR="00606F0D">
        <w:rPr>
          <w:rFonts w:ascii="Times New Roman" w:hAnsi="Times New Roman"/>
          <w:i/>
          <w:sz w:val="23"/>
          <w:szCs w:val="23"/>
        </w:rPr>
        <w:t xml:space="preserve">elles, </w:t>
      </w:r>
      <w:r>
        <w:rPr>
          <w:rFonts w:ascii="Times New Roman" w:hAnsi="Times New Roman"/>
          <w:i/>
          <w:sz w:val="23"/>
          <w:szCs w:val="23"/>
        </w:rPr>
        <w:t xml:space="preserve">être </w:t>
      </w:r>
      <w:r w:rsidR="00606F0D" w:rsidRPr="00597108">
        <w:rPr>
          <w:rFonts w:ascii="Times New Roman" w:hAnsi="Times New Roman"/>
          <w:b/>
          <w:i/>
          <w:sz w:val="23"/>
          <w:szCs w:val="23"/>
        </w:rPr>
        <w:t>remises en avant sur le fond, en désamorçant certaines craintes et en insistant sur leur capacité à relancer l’emploi dans les PME</w:t>
      </w:r>
      <w:r w:rsidR="00606F0D">
        <w:rPr>
          <w:rFonts w:ascii="Times New Roman" w:hAnsi="Times New Roman"/>
          <w:i/>
          <w:sz w:val="23"/>
          <w:szCs w:val="23"/>
        </w:rPr>
        <w:t xml:space="preserve"> (des témoignages de petits chefs d’entreprises seraient bienvenus) – cf. ci-dessous</w:t>
      </w:r>
      <w:r>
        <w:rPr>
          <w:rFonts w:ascii="Times New Roman" w:hAnsi="Times New Roman"/>
          <w:i/>
          <w:sz w:val="23"/>
          <w:szCs w:val="23"/>
        </w:rPr>
        <w:t>.</w:t>
      </w:r>
    </w:p>
    <w:p w:rsidR="002D6B30" w:rsidRPr="00472015" w:rsidRDefault="000724BF" w:rsidP="00472015">
      <w:pPr>
        <w:pStyle w:val="Index6"/>
        <w:numPr>
          <w:ilvl w:val="0"/>
          <w:numId w:val="15"/>
        </w:numPr>
        <w:spacing w:before="360" w:line="276" w:lineRule="auto"/>
        <w:ind w:left="0"/>
        <w:jc w:val="both"/>
        <w:rPr>
          <w:rFonts w:ascii="Times New Roman" w:hAnsi="Times New Roman"/>
          <w:b/>
          <w:sz w:val="23"/>
          <w:szCs w:val="23"/>
          <w:u w:val="single"/>
        </w:rPr>
      </w:pPr>
      <w:r>
        <w:rPr>
          <w:rFonts w:ascii="Times New Roman" w:hAnsi="Times New Roman"/>
          <w:b/>
          <w:sz w:val="23"/>
          <w:szCs w:val="23"/>
          <w:u w:val="single"/>
        </w:rPr>
        <w:t>Mesures TPE/PME : faible audience mais un potentiel</w:t>
      </w:r>
      <w:r w:rsidR="00597108">
        <w:rPr>
          <w:rFonts w:ascii="Times New Roman" w:hAnsi="Times New Roman"/>
          <w:b/>
          <w:sz w:val="23"/>
          <w:szCs w:val="23"/>
          <w:u w:val="single"/>
        </w:rPr>
        <w:t>,</w:t>
      </w:r>
      <w:r w:rsidR="002E37F4">
        <w:rPr>
          <w:rFonts w:ascii="Times New Roman" w:hAnsi="Times New Roman"/>
          <w:b/>
          <w:sz w:val="23"/>
          <w:szCs w:val="23"/>
          <w:u w:val="single"/>
        </w:rPr>
        <w:t xml:space="preserve"> à activer</w:t>
      </w:r>
    </w:p>
    <w:p w:rsidR="00F14A89" w:rsidRPr="00F14A89" w:rsidRDefault="00F14A89" w:rsidP="00F14A89">
      <w:pPr>
        <w:pStyle w:val="Index6"/>
        <w:numPr>
          <w:ilvl w:val="0"/>
          <w:numId w:val="47"/>
        </w:numPr>
        <w:tabs>
          <w:tab w:val="left" w:pos="284"/>
        </w:tabs>
        <w:spacing w:before="240" w:line="276" w:lineRule="auto"/>
        <w:ind w:left="0" w:firstLine="0"/>
        <w:jc w:val="both"/>
        <w:rPr>
          <w:rFonts w:ascii="Times New Roman" w:hAnsi="Times New Roman"/>
          <w:sz w:val="23"/>
          <w:szCs w:val="23"/>
        </w:rPr>
      </w:pPr>
      <w:r w:rsidRPr="00F14A89">
        <w:rPr>
          <w:rFonts w:ascii="Times New Roman" w:hAnsi="Times New Roman"/>
          <w:sz w:val="23"/>
          <w:szCs w:val="23"/>
        </w:rPr>
        <w:t xml:space="preserve">Les annonces de mardi ont été peu entendues : </w:t>
      </w:r>
      <w:r>
        <w:rPr>
          <w:rFonts w:ascii="Times New Roman" w:hAnsi="Times New Roman"/>
          <w:sz w:val="23"/>
          <w:szCs w:val="23"/>
        </w:rPr>
        <w:t xml:space="preserve">57% des Français en ont entendu parler, dont seulement </w:t>
      </w:r>
      <w:r w:rsidRPr="00CA2E69">
        <w:rPr>
          <w:rFonts w:ascii="Times New Roman" w:hAnsi="Times New Roman"/>
          <w:b/>
          <w:sz w:val="23"/>
          <w:szCs w:val="23"/>
        </w:rPr>
        <w:t>16% « </w:t>
      </w:r>
      <w:r w:rsidRPr="002E37F4">
        <w:rPr>
          <w:rFonts w:ascii="Times New Roman" w:hAnsi="Times New Roman"/>
          <w:b/>
          <w:i/>
          <w:sz w:val="23"/>
          <w:szCs w:val="23"/>
        </w:rPr>
        <w:t>savent précisément de quoi il s’agit</w:t>
      </w:r>
      <w:r w:rsidRPr="00CA2E69">
        <w:rPr>
          <w:rFonts w:ascii="Times New Roman" w:hAnsi="Times New Roman"/>
          <w:b/>
          <w:sz w:val="23"/>
          <w:szCs w:val="23"/>
        </w:rPr>
        <w:t> »</w:t>
      </w:r>
      <w:r w:rsidRPr="00CA2E69">
        <w:rPr>
          <w:rFonts w:ascii="Times New Roman" w:hAnsi="Times New Roman"/>
          <w:sz w:val="23"/>
          <w:szCs w:val="23"/>
        </w:rPr>
        <w:t>.</w:t>
      </w:r>
    </w:p>
    <w:p w:rsidR="00F14A89" w:rsidRPr="00F14A89" w:rsidRDefault="00F14A89" w:rsidP="00CA2E69">
      <w:pPr>
        <w:pStyle w:val="Index6"/>
        <w:numPr>
          <w:ilvl w:val="0"/>
          <w:numId w:val="47"/>
        </w:numPr>
        <w:tabs>
          <w:tab w:val="left" w:pos="284"/>
        </w:tabs>
        <w:spacing w:before="240" w:line="276" w:lineRule="auto"/>
        <w:ind w:left="0" w:firstLine="0"/>
        <w:jc w:val="both"/>
        <w:rPr>
          <w:rFonts w:ascii="Times New Roman" w:hAnsi="Times New Roman"/>
          <w:sz w:val="23"/>
          <w:szCs w:val="23"/>
        </w:rPr>
      </w:pPr>
      <w:r>
        <w:rPr>
          <w:rFonts w:ascii="Times New Roman" w:hAnsi="Times New Roman"/>
          <w:sz w:val="23"/>
          <w:szCs w:val="23"/>
        </w:rPr>
        <w:t>Sur la base de cette connaissance vague de</w:t>
      </w:r>
      <w:r w:rsidR="00597108">
        <w:rPr>
          <w:rFonts w:ascii="Times New Roman" w:hAnsi="Times New Roman"/>
          <w:sz w:val="23"/>
          <w:szCs w:val="23"/>
        </w:rPr>
        <w:t xml:space="preserve"> ce</w:t>
      </w:r>
      <w:r>
        <w:rPr>
          <w:rFonts w:ascii="Times New Roman" w:hAnsi="Times New Roman"/>
          <w:sz w:val="23"/>
          <w:szCs w:val="23"/>
        </w:rPr>
        <w:t xml:space="preserve">s mesures, </w:t>
      </w:r>
      <w:r w:rsidRPr="00CA2E69">
        <w:rPr>
          <w:rFonts w:ascii="Times New Roman" w:hAnsi="Times New Roman"/>
          <w:b/>
          <w:sz w:val="23"/>
          <w:szCs w:val="23"/>
        </w:rPr>
        <w:t>57% estiment qu’elles vont « </w:t>
      </w:r>
      <w:r w:rsidRPr="002E37F4">
        <w:rPr>
          <w:rFonts w:ascii="Times New Roman" w:hAnsi="Times New Roman"/>
          <w:b/>
          <w:i/>
          <w:sz w:val="23"/>
          <w:szCs w:val="23"/>
        </w:rPr>
        <w:t>dans le bon sens</w:t>
      </w:r>
      <w:r w:rsidRPr="00CA2E69">
        <w:rPr>
          <w:rFonts w:ascii="Times New Roman" w:hAnsi="Times New Roman"/>
          <w:b/>
          <w:sz w:val="23"/>
          <w:szCs w:val="23"/>
        </w:rPr>
        <w:t> »</w:t>
      </w:r>
      <w:r w:rsidRPr="00F14A89">
        <w:rPr>
          <w:rFonts w:ascii="Times New Roman" w:hAnsi="Times New Roman"/>
          <w:sz w:val="23"/>
          <w:szCs w:val="23"/>
        </w:rPr>
        <w:t xml:space="preserve"> contre 39% </w:t>
      </w:r>
      <w:r>
        <w:rPr>
          <w:rFonts w:ascii="Times New Roman" w:hAnsi="Times New Roman"/>
          <w:sz w:val="23"/>
          <w:szCs w:val="23"/>
        </w:rPr>
        <w:t>« </w:t>
      </w:r>
      <w:r w:rsidRPr="002E37F4">
        <w:rPr>
          <w:rFonts w:ascii="Times New Roman" w:hAnsi="Times New Roman"/>
          <w:i/>
          <w:sz w:val="23"/>
          <w:szCs w:val="23"/>
        </w:rPr>
        <w:t>dans le mauvais sens</w:t>
      </w:r>
      <w:r>
        <w:rPr>
          <w:rFonts w:ascii="Times New Roman" w:hAnsi="Times New Roman"/>
          <w:sz w:val="23"/>
          <w:szCs w:val="23"/>
        </w:rPr>
        <w:t> »</w:t>
      </w:r>
      <w:r w:rsidRPr="00F14A89">
        <w:rPr>
          <w:rFonts w:ascii="Times New Roman" w:hAnsi="Times New Roman"/>
          <w:sz w:val="23"/>
          <w:szCs w:val="23"/>
        </w:rPr>
        <w:t xml:space="preserve">. </w:t>
      </w:r>
      <w:r w:rsidR="00CA2E69">
        <w:rPr>
          <w:rFonts w:ascii="Times New Roman" w:hAnsi="Times New Roman"/>
          <w:sz w:val="23"/>
          <w:szCs w:val="23"/>
        </w:rPr>
        <w:t>L</w:t>
      </w:r>
      <w:r w:rsidRPr="00F14A89">
        <w:rPr>
          <w:rFonts w:ascii="Times New Roman" w:hAnsi="Times New Roman"/>
          <w:sz w:val="23"/>
          <w:szCs w:val="23"/>
        </w:rPr>
        <w:t xml:space="preserve">es CSP+ ont clairement un </w:t>
      </w:r>
      <w:r w:rsidRPr="00CA2E69">
        <w:rPr>
          <w:rFonts w:ascii="Times New Roman" w:hAnsi="Times New Roman"/>
          <w:i/>
          <w:sz w:val="23"/>
          <w:szCs w:val="23"/>
        </w:rPr>
        <w:t>a priori</w:t>
      </w:r>
      <w:r w:rsidRPr="00F14A89">
        <w:rPr>
          <w:rFonts w:ascii="Times New Roman" w:hAnsi="Times New Roman"/>
          <w:sz w:val="23"/>
          <w:szCs w:val="23"/>
        </w:rPr>
        <w:t xml:space="preserve"> positif (61%), les catégories populaires sont plus méfiantes (partagées à 50/50). </w:t>
      </w:r>
      <w:r w:rsidRPr="00CA2E69">
        <w:rPr>
          <w:rFonts w:ascii="Times New Roman" w:hAnsi="Times New Roman"/>
          <w:b/>
          <w:sz w:val="23"/>
          <w:szCs w:val="23"/>
        </w:rPr>
        <w:t>La gauche pense à 66% que ces mesures vont dans le bon sens (72% au PS)</w:t>
      </w:r>
      <w:r w:rsidRPr="00F14A89">
        <w:rPr>
          <w:rFonts w:ascii="Times New Roman" w:hAnsi="Times New Roman"/>
          <w:sz w:val="23"/>
          <w:szCs w:val="23"/>
        </w:rPr>
        <w:t xml:space="preserve">, la droite modérée à 58%, mais le FN </w:t>
      </w:r>
      <w:r w:rsidR="00CA2E69">
        <w:rPr>
          <w:rFonts w:ascii="Times New Roman" w:hAnsi="Times New Roman"/>
          <w:sz w:val="23"/>
          <w:szCs w:val="23"/>
        </w:rPr>
        <w:t xml:space="preserve">les </w:t>
      </w:r>
      <w:r w:rsidRPr="00F14A89">
        <w:rPr>
          <w:rFonts w:ascii="Times New Roman" w:hAnsi="Times New Roman"/>
          <w:sz w:val="23"/>
          <w:szCs w:val="23"/>
        </w:rPr>
        <w:t>rejette à 79%.</w:t>
      </w:r>
    </w:p>
    <w:p w:rsidR="00597108" w:rsidRDefault="00CA2E69" w:rsidP="00597108">
      <w:pPr>
        <w:pStyle w:val="Index6"/>
        <w:numPr>
          <w:ilvl w:val="0"/>
          <w:numId w:val="47"/>
        </w:numPr>
        <w:tabs>
          <w:tab w:val="left" w:pos="284"/>
        </w:tabs>
        <w:spacing w:before="240" w:line="276" w:lineRule="auto"/>
        <w:ind w:left="0" w:firstLine="0"/>
        <w:jc w:val="both"/>
        <w:rPr>
          <w:rFonts w:ascii="Times New Roman" w:hAnsi="Times New Roman"/>
          <w:sz w:val="23"/>
          <w:szCs w:val="23"/>
        </w:rPr>
      </w:pPr>
      <w:r w:rsidRPr="008713F3">
        <w:rPr>
          <w:rFonts w:ascii="Times New Roman" w:hAnsi="Times New Roman"/>
          <w:b/>
          <w:sz w:val="23"/>
          <w:szCs w:val="23"/>
        </w:rPr>
        <w:t>43% pensent qu’elles peuvent être « </w:t>
      </w:r>
      <w:r w:rsidRPr="008713F3">
        <w:rPr>
          <w:rFonts w:ascii="Times New Roman" w:hAnsi="Times New Roman"/>
          <w:b/>
          <w:i/>
          <w:sz w:val="23"/>
          <w:szCs w:val="23"/>
        </w:rPr>
        <w:t>efficaces pour favoriser les embauches et l’emploi dans les TPE et PME</w:t>
      </w:r>
      <w:r w:rsidRPr="008713F3">
        <w:rPr>
          <w:rFonts w:ascii="Times New Roman" w:hAnsi="Times New Roman"/>
          <w:b/>
          <w:sz w:val="23"/>
          <w:szCs w:val="23"/>
        </w:rPr>
        <w:t> »</w:t>
      </w:r>
      <w:r>
        <w:rPr>
          <w:rFonts w:ascii="Times New Roman" w:hAnsi="Times New Roman"/>
          <w:sz w:val="23"/>
          <w:szCs w:val="23"/>
        </w:rPr>
        <w:t xml:space="preserve">. C’est à la fois </w:t>
      </w:r>
      <w:r w:rsidRPr="002E37F4">
        <w:rPr>
          <w:rFonts w:ascii="Times New Roman" w:hAnsi="Times New Roman"/>
          <w:b/>
          <w:sz w:val="23"/>
          <w:szCs w:val="23"/>
        </w:rPr>
        <w:t>bien pour une question d’efficacité</w:t>
      </w:r>
      <w:r>
        <w:rPr>
          <w:rFonts w:ascii="Times New Roman" w:hAnsi="Times New Roman"/>
          <w:sz w:val="23"/>
          <w:szCs w:val="23"/>
        </w:rPr>
        <w:t xml:space="preserve"> (</w:t>
      </w:r>
      <w:r w:rsidR="00854115">
        <w:rPr>
          <w:rFonts w:ascii="Times New Roman" w:hAnsi="Times New Roman"/>
          <w:sz w:val="23"/>
          <w:szCs w:val="23"/>
        </w:rPr>
        <w:t>et relativement au</w:t>
      </w:r>
      <w:r>
        <w:rPr>
          <w:rFonts w:ascii="Times New Roman" w:hAnsi="Times New Roman"/>
          <w:sz w:val="23"/>
          <w:szCs w:val="23"/>
        </w:rPr>
        <w:t xml:space="preserve"> </w:t>
      </w:r>
      <w:r w:rsidRPr="00F14A89">
        <w:rPr>
          <w:rFonts w:ascii="Times New Roman" w:hAnsi="Times New Roman"/>
          <w:sz w:val="23"/>
          <w:szCs w:val="23"/>
        </w:rPr>
        <w:t xml:space="preserve">fatalisme </w:t>
      </w:r>
      <w:r>
        <w:rPr>
          <w:rFonts w:ascii="Times New Roman" w:hAnsi="Times New Roman"/>
          <w:sz w:val="23"/>
          <w:szCs w:val="23"/>
        </w:rPr>
        <w:t xml:space="preserve">avec lequel </w:t>
      </w:r>
      <w:r w:rsidRPr="00F14A89">
        <w:rPr>
          <w:rFonts w:ascii="Times New Roman" w:hAnsi="Times New Roman"/>
          <w:sz w:val="23"/>
          <w:szCs w:val="23"/>
        </w:rPr>
        <w:t xml:space="preserve">les </w:t>
      </w:r>
      <w:r>
        <w:rPr>
          <w:rFonts w:ascii="Times New Roman" w:hAnsi="Times New Roman"/>
          <w:sz w:val="23"/>
          <w:szCs w:val="23"/>
        </w:rPr>
        <w:t>F</w:t>
      </w:r>
      <w:r w:rsidRPr="00F14A89">
        <w:rPr>
          <w:rFonts w:ascii="Times New Roman" w:hAnsi="Times New Roman"/>
          <w:sz w:val="23"/>
          <w:szCs w:val="23"/>
        </w:rPr>
        <w:t>rançais observent la montée du chômage</w:t>
      </w:r>
      <w:r>
        <w:rPr>
          <w:rFonts w:ascii="Times New Roman" w:hAnsi="Times New Roman"/>
          <w:sz w:val="23"/>
          <w:szCs w:val="23"/>
        </w:rPr>
        <w:t xml:space="preserve">), mais peut-être </w:t>
      </w:r>
      <w:r w:rsidRPr="002E37F4">
        <w:rPr>
          <w:rFonts w:ascii="Times New Roman" w:hAnsi="Times New Roman"/>
          <w:b/>
          <w:sz w:val="23"/>
          <w:szCs w:val="23"/>
        </w:rPr>
        <w:t xml:space="preserve">un peu juste pour </w:t>
      </w:r>
      <w:r w:rsidR="00854115" w:rsidRPr="002E37F4">
        <w:rPr>
          <w:rFonts w:ascii="Times New Roman" w:hAnsi="Times New Roman"/>
          <w:b/>
          <w:sz w:val="23"/>
          <w:szCs w:val="23"/>
        </w:rPr>
        <w:t xml:space="preserve">soutenir la réforme face à </w:t>
      </w:r>
      <w:r w:rsidRPr="002E37F4">
        <w:rPr>
          <w:rFonts w:ascii="Times New Roman" w:hAnsi="Times New Roman"/>
          <w:b/>
          <w:sz w:val="23"/>
          <w:szCs w:val="23"/>
        </w:rPr>
        <w:t>une contestation</w:t>
      </w:r>
      <w:r w:rsidR="003C6FF4" w:rsidRPr="002E37F4">
        <w:rPr>
          <w:rFonts w:ascii="Times New Roman" w:hAnsi="Times New Roman"/>
          <w:b/>
          <w:sz w:val="23"/>
          <w:szCs w:val="23"/>
        </w:rPr>
        <w:t xml:space="preserve"> politique qui </w:t>
      </w:r>
      <w:r w:rsidR="00854115" w:rsidRPr="002E37F4">
        <w:rPr>
          <w:rFonts w:ascii="Times New Roman" w:hAnsi="Times New Roman"/>
          <w:b/>
          <w:sz w:val="23"/>
          <w:szCs w:val="23"/>
        </w:rPr>
        <w:t>prend</w:t>
      </w:r>
      <w:r w:rsidR="003C6FF4" w:rsidRPr="002E37F4">
        <w:rPr>
          <w:rFonts w:ascii="Times New Roman" w:hAnsi="Times New Roman"/>
          <w:b/>
          <w:sz w:val="23"/>
          <w:szCs w:val="23"/>
        </w:rPr>
        <w:t>rait trop</w:t>
      </w:r>
      <w:r w:rsidR="00854115" w:rsidRPr="002E37F4">
        <w:rPr>
          <w:rFonts w:ascii="Times New Roman" w:hAnsi="Times New Roman"/>
          <w:b/>
          <w:sz w:val="23"/>
          <w:szCs w:val="23"/>
        </w:rPr>
        <w:t xml:space="preserve"> </w:t>
      </w:r>
      <w:r w:rsidR="003C6FF4" w:rsidRPr="002E37F4">
        <w:rPr>
          <w:rFonts w:ascii="Times New Roman" w:hAnsi="Times New Roman"/>
          <w:b/>
          <w:sz w:val="23"/>
          <w:szCs w:val="23"/>
        </w:rPr>
        <w:t>d</w:t>
      </w:r>
      <w:r w:rsidR="00854115" w:rsidRPr="002E37F4">
        <w:rPr>
          <w:rFonts w:ascii="Times New Roman" w:hAnsi="Times New Roman"/>
          <w:b/>
          <w:sz w:val="23"/>
          <w:szCs w:val="23"/>
        </w:rPr>
        <w:t>’ampleur</w:t>
      </w:r>
      <w:r w:rsidR="00854115">
        <w:rPr>
          <w:rFonts w:ascii="Times New Roman" w:hAnsi="Times New Roman"/>
          <w:sz w:val="23"/>
          <w:szCs w:val="23"/>
        </w:rPr>
        <w:t>.</w:t>
      </w:r>
    </w:p>
    <w:p w:rsidR="00F14A89" w:rsidRPr="00597108" w:rsidRDefault="003C6FF4" w:rsidP="00597108">
      <w:pPr>
        <w:pStyle w:val="Index6"/>
        <w:spacing w:before="120" w:line="276" w:lineRule="auto"/>
        <w:ind w:left="0"/>
        <w:jc w:val="both"/>
        <w:rPr>
          <w:rFonts w:ascii="Times New Roman" w:hAnsi="Times New Roman"/>
          <w:sz w:val="23"/>
          <w:szCs w:val="23"/>
        </w:rPr>
      </w:pPr>
      <w:r w:rsidRPr="00597108">
        <w:rPr>
          <w:rFonts w:ascii="Times New Roman" w:hAnsi="Times New Roman"/>
          <w:sz w:val="23"/>
          <w:szCs w:val="23"/>
        </w:rPr>
        <w:t xml:space="preserve">A noter que </w:t>
      </w:r>
      <w:r w:rsidR="00854115" w:rsidRPr="00597108">
        <w:rPr>
          <w:rFonts w:ascii="Times New Roman" w:hAnsi="Times New Roman"/>
          <w:b/>
          <w:sz w:val="23"/>
          <w:szCs w:val="23"/>
        </w:rPr>
        <w:t xml:space="preserve">59% des sympathisants de gauche, </w:t>
      </w:r>
      <w:r w:rsidRPr="00597108">
        <w:rPr>
          <w:rFonts w:ascii="Times New Roman" w:hAnsi="Times New Roman"/>
          <w:b/>
          <w:sz w:val="23"/>
          <w:szCs w:val="23"/>
        </w:rPr>
        <w:t xml:space="preserve">et </w:t>
      </w:r>
      <w:r w:rsidR="00854115" w:rsidRPr="00597108">
        <w:rPr>
          <w:rFonts w:ascii="Times New Roman" w:hAnsi="Times New Roman"/>
          <w:b/>
          <w:sz w:val="23"/>
          <w:szCs w:val="23"/>
        </w:rPr>
        <w:t xml:space="preserve">67% au PS, </w:t>
      </w:r>
      <w:r w:rsidRPr="00597108">
        <w:rPr>
          <w:rFonts w:ascii="Times New Roman" w:hAnsi="Times New Roman"/>
          <w:b/>
          <w:sz w:val="23"/>
          <w:szCs w:val="23"/>
        </w:rPr>
        <w:t xml:space="preserve">ont un </w:t>
      </w:r>
      <w:r w:rsidRPr="00597108">
        <w:rPr>
          <w:rFonts w:ascii="Times New Roman" w:hAnsi="Times New Roman"/>
          <w:b/>
          <w:i/>
          <w:sz w:val="23"/>
          <w:szCs w:val="23"/>
        </w:rPr>
        <w:t>a priori</w:t>
      </w:r>
      <w:r w:rsidRPr="00597108">
        <w:rPr>
          <w:rFonts w:ascii="Times New Roman" w:hAnsi="Times New Roman"/>
          <w:b/>
          <w:sz w:val="23"/>
          <w:szCs w:val="23"/>
        </w:rPr>
        <w:t xml:space="preserve"> d’efficacité</w:t>
      </w:r>
      <w:r w:rsidRPr="00597108">
        <w:rPr>
          <w:rFonts w:ascii="Times New Roman" w:hAnsi="Times New Roman"/>
          <w:sz w:val="23"/>
          <w:szCs w:val="23"/>
        </w:rPr>
        <w:t xml:space="preserve"> (contre </w:t>
      </w:r>
      <w:r w:rsidR="00854115" w:rsidRPr="00597108">
        <w:rPr>
          <w:rFonts w:ascii="Times New Roman" w:hAnsi="Times New Roman"/>
          <w:sz w:val="23"/>
          <w:szCs w:val="23"/>
        </w:rPr>
        <w:t>40% de la droite modérée</w:t>
      </w:r>
      <w:r w:rsidRPr="00597108">
        <w:rPr>
          <w:rFonts w:ascii="Times New Roman" w:hAnsi="Times New Roman"/>
          <w:sz w:val="23"/>
          <w:szCs w:val="23"/>
        </w:rPr>
        <w:t>), ce qui peut permettre de contrebalancer les contestations qui se développeront dans l’appareil partisan.</w:t>
      </w:r>
    </w:p>
    <w:p w:rsidR="002D6B30" w:rsidRPr="008713F3" w:rsidRDefault="008713F3" w:rsidP="00597108">
      <w:pPr>
        <w:pStyle w:val="Index6"/>
        <w:numPr>
          <w:ilvl w:val="0"/>
          <w:numId w:val="47"/>
        </w:numPr>
        <w:tabs>
          <w:tab w:val="left" w:pos="284"/>
        </w:tabs>
        <w:spacing w:before="240" w:line="276" w:lineRule="auto"/>
        <w:ind w:left="0" w:firstLine="0"/>
        <w:jc w:val="both"/>
        <w:rPr>
          <w:rFonts w:ascii="Times New Roman" w:hAnsi="Times New Roman"/>
          <w:sz w:val="23"/>
          <w:szCs w:val="23"/>
        </w:rPr>
      </w:pPr>
      <w:r w:rsidRPr="008713F3">
        <w:rPr>
          <w:rFonts w:ascii="Times New Roman" w:hAnsi="Times New Roman"/>
          <w:sz w:val="23"/>
          <w:szCs w:val="23"/>
        </w:rPr>
        <w:t xml:space="preserve">Dans le détail, seule la </w:t>
      </w:r>
      <w:r w:rsidRPr="001019C0">
        <w:rPr>
          <w:rFonts w:ascii="Times New Roman" w:hAnsi="Times New Roman"/>
          <w:b/>
          <w:sz w:val="23"/>
          <w:szCs w:val="23"/>
        </w:rPr>
        <w:t>barémisation des indemnités de licenciement</w:t>
      </w:r>
      <w:r w:rsidRPr="008713F3">
        <w:rPr>
          <w:rFonts w:ascii="Times New Roman" w:hAnsi="Times New Roman"/>
          <w:sz w:val="23"/>
          <w:szCs w:val="23"/>
        </w:rPr>
        <w:t xml:space="preserve"> à a été re-testée cette semaine : </w:t>
      </w:r>
      <w:r w:rsidR="00597108">
        <w:rPr>
          <w:rFonts w:ascii="Times New Roman" w:hAnsi="Times New Roman"/>
          <w:b/>
          <w:sz w:val="23"/>
          <w:szCs w:val="23"/>
        </w:rPr>
        <w:t xml:space="preserve">58% </w:t>
      </w:r>
      <w:r w:rsidR="00597108" w:rsidRPr="001019C0">
        <w:rPr>
          <w:rFonts w:ascii="Times New Roman" w:hAnsi="Times New Roman"/>
          <w:b/>
          <w:sz w:val="23"/>
          <w:szCs w:val="23"/>
        </w:rPr>
        <w:t>s’y disent favorables</w:t>
      </w:r>
      <w:r w:rsidR="00597108" w:rsidRPr="00597108">
        <w:rPr>
          <w:rFonts w:ascii="Times New Roman" w:hAnsi="Times New Roman"/>
          <w:sz w:val="23"/>
          <w:szCs w:val="23"/>
        </w:rPr>
        <w:t xml:space="preserve"> </w:t>
      </w:r>
      <w:r w:rsidRPr="00597108">
        <w:rPr>
          <w:rFonts w:ascii="Times New Roman" w:hAnsi="Times New Roman"/>
          <w:sz w:val="23"/>
          <w:szCs w:val="23"/>
        </w:rPr>
        <w:t>(stable depuis une semaine, dont 59% à gauche</w:t>
      </w:r>
      <w:r w:rsidR="001019C0" w:rsidRPr="00597108">
        <w:rPr>
          <w:rFonts w:ascii="Times New Roman" w:hAnsi="Times New Roman"/>
          <w:sz w:val="23"/>
          <w:szCs w:val="23"/>
        </w:rPr>
        <w:t xml:space="preserve"> et 64% au PS</w:t>
      </w:r>
      <w:r w:rsidRPr="00597108">
        <w:rPr>
          <w:rFonts w:ascii="Times New Roman" w:hAnsi="Times New Roman"/>
          <w:sz w:val="23"/>
          <w:szCs w:val="23"/>
        </w:rPr>
        <w:t>)</w:t>
      </w:r>
      <w:r w:rsidRPr="008713F3">
        <w:rPr>
          <w:rFonts w:ascii="Times New Roman" w:hAnsi="Times New Roman"/>
          <w:sz w:val="23"/>
          <w:szCs w:val="23"/>
        </w:rPr>
        <w:t xml:space="preserve">. </w:t>
      </w:r>
    </w:p>
    <w:p w:rsidR="002E37F4" w:rsidRDefault="002E37F4" w:rsidP="002E37F4">
      <w:pPr>
        <w:pStyle w:val="Index6"/>
        <w:numPr>
          <w:ilvl w:val="0"/>
          <w:numId w:val="46"/>
        </w:numPr>
        <w:spacing w:before="240" w:line="276" w:lineRule="auto"/>
        <w:ind w:left="284" w:hanging="284"/>
        <w:jc w:val="both"/>
        <w:rPr>
          <w:rFonts w:ascii="Times New Roman" w:hAnsi="Times New Roman"/>
          <w:b/>
          <w:i/>
          <w:sz w:val="23"/>
          <w:szCs w:val="23"/>
        </w:rPr>
      </w:pPr>
      <w:r w:rsidRPr="002E37F4">
        <w:rPr>
          <w:rFonts w:ascii="Times New Roman" w:hAnsi="Times New Roman"/>
          <w:b/>
          <w:i/>
          <w:sz w:val="23"/>
          <w:szCs w:val="23"/>
        </w:rPr>
        <w:t>Ces mesures ont un potentiel réel</w:t>
      </w:r>
      <w:r>
        <w:rPr>
          <w:rFonts w:ascii="Times New Roman" w:hAnsi="Times New Roman"/>
          <w:i/>
          <w:sz w:val="23"/>
          <w:szCs w:val="23"/>
        </w:rPr>
        <w:t xml:space="preserve"> (tout ce qui peut aider l’emploi est bon à prendre), </w:t>
      </w:r>
      <w:r w:rsidRPr="002E37F4">
        <w:rPr>
          <w:rFonts w:ascii="Times New Roman" w:hAnsi="Times New Roman"/>
          <w:b/>
          <w:i/>
          <w:sz w:val="23"/>
          <w:szCs w:val="23"/>
        </w:rPr>
        <w:t>à condition que leur insertion dans le débat se passe bien</w:t>
      </w:r>
      <w:r w:rsidRPr="002E37F4">
        <w:rPr>
          <w:rFonts w:ascii="Times New Roman" w:hAnsi="Times New Roman"/>
          <w:i/>
          <w:sz w:val="23"/>
          <w:szCs w:val="23"/>
        </w:rPr>
        <w:t>.</w:t>
      </w:r>
      <w:r>
        <w:rPr>
          <w:rFonts w:ascii="Times New Roman" w:hAnsi="Times New Roman"/>
          <w:i/>
          <w:sz w:val="23"/>
          <w:szCs w:val="23"/>
        </w:rPr>
        <w:t xml:space="preserve"> Elles pourraient devenir risquées si les Français consolident leur jugement sur la base des </w:t>
      </w:r>
      <w:r w:rsidR="00275040">
        <w:rPr>
          <w:rFonts w:ascii="Times New Roman" w:hAnsi="Times New Roman"/>
          <w:i/>
          <w:sz w:val="23"/>
          <w:szCs w:val="23"/>
        </w:rPr>
        <w:t xml:space="preserve">seules </w:t>
      </w:r>
      <w:r>
        <w:rPr>
          <w:rFonts w:ascii="Times New Roman" w:hAnsi="Times New Roman"/>
          <w:i/>
          <w:sz w:val="23"/>
          <w:szCs w:val="23"/>
        </w:rPr>
        <w:t>critiques</w:t>
      </w:r>
      <w:r w:rsidR="00275040">
        <w:rPr>
          <w:rFonts w:ascii="Times New Roman" w:hAnsi="Times New Roman"/>
          <w:i/>
          <w:sz w:val="23"/>
          <w:szCs w:val="23"/>
        </w:rPr>
        <w:t xml:space="preserve"> entendues</w:t>
      </w:r>
      <w:r>
        <w:rPr>
          <w:rFonts w:ascii="Times New Roman" w:hAnsi="Times New Roman"/>
          <w:i/>
          <w:sz w:val="23"/>
          <w:szCs w:val="23"/>
        </w:rPr>
        <w:t>.</w:t>
      </w:r>
    </w:p>
    <w:p w:rsidR="00527C3F" w:rsidRPr="008E0FF6" w:rsidRDefault="002E37F4" w:rsidP="008E0FF6">
      <w:pPr>
        <w:pStyle w:val="Index6"/>
        <w:tabs>
          <w:tab w:val="left" w:pos="284"/>
        </w:tabs>
        <w:spacing w:before="120" w:line="276" w:lineRule="auto"/>
        <w:ind w:left="284"/>
        <w:jc w:val="both"/>
        <w:rPr>
          <w:rFonts w:ascii="Times New Roman" w:hAnsi="Times New Roman"/>
          <w:i/>
          <w:sz w:val="23"/>
          <w:szCs w:val="23"/>
        </w:rPr>
      </w:pPr>
      <w:r w:rsidRPr="002E37F4">
        <w:rPr>
          <w:rFonts w:ascii="Times New Roman" w:hAnsi="Times New Roman"/>
          <w:i/>
          <w:sz w:val="23"/>
          <w:szCs w:val="23"/>
        </w:rPr>
        <w:t xml:space="preserve">Il paraît donc important </w:t>
      </w:r>
      <w:r w:rsidRPr="002E37F4">
        <w:rPr>
          <w:rFonts w:ascii="Times New Roman" w:hAnsi="Times New Roman"/>
          <w:b/>
          <w:i/>
          <w:sz w:val="23"/>
          <w:szCs w:val="23"/>
        </w:rPr>
        <w:t>d</w:t>
      </w:r>
      <w:r w:rsidR="001019C0">
        <w:rPr>
          <w:rFonts w:ascii="Times New Roman" w:hAnsi="Times New Roman"/>
          <w:b/>
          <w:i/>
          <w:sz w:val="23"/>
          <w:szCs w:val="23"/>
        </w:rPr>
        <w:t xml:space="preserve">e les </w:t>
      </w:r>
      <w:r w:rsidRPr="002E37F4">
        <w:rPr>
          <w:rFonts w:ascii="Times New Roman" w:hAnsi="Times New Roman"/>
          <w:b/>
          <w:i/>
          <w:sz w:val="23"/>
          <w:szCs w:val="23"/>
        </w:rPr>
        <w:t>illustrer au maximum, à la fois pour rendre tangible le lien avec l’emploi</w:t>
      </w:r>
      <w:r w:rsidR="00275040">
        <w:rPr>
          <w:rFonts w:ascii="Times New Roman" w:hAnsi="Times New Roman"/>
          <w:b/>
          <w:i/>
          <w:sz w:val="23"/>
          <w:szCs w:val="23"/>
        </w:rPr>
        <w:t>,</w:t>
      </w:r>
      <w:r w:rsidRPr="002E37F4">
        <w:rPr>
          <w:rFonts w:ascii="Times New Roman" w:hAnsi="Times New Roman"/>
          <w:b/>
          <w:i/>
          <w:sz w:val="23"/>
          <w:szCs w:val="23"/>
        </w:rPr>
        <w:t xml:space="preserve"> et pour donner à voir des TPE </w:t>
      </w:r>
      <w:r w:rsidRPr="002E37F4">
        <w:rPr>
          <w:rFonts w:ascii="Times New Roman" w:hAnsi="Times New Roman"/>
          <w:i/>
          <w:sz w:val="23"/>
          <w:szCs w:val="23"/>
        </w:rPr>
        <w:t>dont le potentiel de sympathie est grand dans l’opinion</w:t>
      </w:r>
      <w:r w:rsidR="001019C0">
        <w:rPr>
          <w:rFonts w:ascii="Times New Roman" w:hAnsi="Times New Roman"/>
          <w:i/>
          <w:sz w:val="23"/>
          <w:szCs w:val="23"/>
        </w:rPr>
        <w:t xml:space="preserve">. Cela permettrait également de </w:t>
      </w:r>
      <w:r w:rsidRPr="001019C0">
        <w:rPr>
          <w:rFonts w:ascii="Times New Roman" w:hAnsi="Times New Roman"/>
          <w:b/>
          <w:i/>
          <w:sz w:val="23"/>
          <w:szCs w:val="23"/>
        </w:rPr>
        <w:t xml:space="preserve">montrer que ces mesures </w:t>
      </w:r>
      <w:r w:rsidR="001019C0" w:rsidRPr="001019C0">
        <w:rPr>
          <w:rFonts w:ascii="Times New Roman" w:hAnsi="Times New Roman"/>
          <w:b/>
          <w:i/>
          <w:sz w:val="23"/>
          <w:szCs w:val="23"/>
        </w:rPr>
        <w:t>ont été façonnées en réponse à</w:t>
      </w:r>
      <w:r w:rsidRPr="001019C0">
        <w:rPr>
          <w:rFonts w:ascii="Times New Roman" w:hAnsi="Times New Roman"/>
          <w:b/>
          <w:i/>
          <w:sz w:val="23"/>
          <w:szCs w:val="23"/>
        </w:rPr>
        <w:t xml:space="preserve"> leurs préoccupation</w:t>
      </w:r>
      <w:r w:rsidR="001019C0">
        <w:rPr>
          <w:rFonts w:ascii="Times New Roman" w:hAnsi="Times New Roman"/>
          <w:b/>
          <w:i/>
          <w:sz w:val="23"/>
          <w:szCs w:val="23"/>
        </w:rPr>
        <w:t>s</w:t>
      </w:r>
      <w:r w:rsidR="001019C0" w:rsidRPr="001019C0">
        <w:rPr>
          <w:rFonts w:ascii="Times New Roman" w:hAnsi="Times New Roman"/>
          <w:b/>
          <w:i/>
          <w:sz w:val="23"/>
          <w:szCs w:val="23"/>
        </w:rPr>
        <w:t xml:space="preserve"> de terrain</w:t>
      </w:r>
      <w:r w:rsidR="001019C0">
        <w:rPr>
          <w:rFonts w:ascii="Times New Roman" w:hAnsi="Times New Roman"/>
          <w:i/>
          <w:sz w:val="23"/>
          <w:szCs w:val="23"/>
        </w:rPr>
        <w:t xml:space="preserve"> –</w:t>
      </w:r>
      <w:r>
        <w:rPr>
          <w:rFonts w:ascii="Times New Roman" w:hAnsi="Times New Roman"/>
          <w:i/>
          <w:sz w:val="23"/>
          <w:szCs w:val="23"/>
        </w:rPr>
        <w:t xml:space="preserve"> et non </w:t>
      </w:r>
      <w:r w:rsidR="001019C0">
        <w:rPr>
          <w:rFonts w:ascii="Times New Roman" w:hAnsi="Times New Roman"/>
          <w:i/>
          <w:sz w:val="23"/>
          <w:szCs w:val="23"/>
        </w:rPr>
        <w:t>aux exigences</w:t>
      </w:r>
      <w:r>
        <w:rPr>
          <w:rFonts w:ascii="Times New Roman" w:hAnsi="Times New Roman"/>
          <w:i/>
          <w:sz w:val="23"/>
          <w:szCs w:val="23"/>
        </w:rPr>
        <w:t xml:space="preserve"> du patronat parisien</w:t>
      </w:r>
      <w:r w:rsidR="00275040">
        <w:rPr>
          <w:rFonts w:ascii="Times New Roman" w:hAnsi="Times New Roman"/>
          <w:i/>
          <w:sz w:val="23"/>
          <w:szCs w:val="23"/>
        </w:rPr>
        <w:t xml:space="preserve"> –</w:t>
      </w:r>
      <w:r w:rsidR="001019C0">
        <w:rPr>
          <w:rFonts w:ascii="Times New Roman" w:hAnsi="Times New Roman"/>
          <w:i/>
          <w:sz w:val="23"/>
          <w:szCs w:val="23"/>
        </w:rPr>
        <w:t xml:space="preserve"> donc qu’elles ne sont pas soupçonnables de complaisance idéologique</w:t>
      </w:r>
      <w:r>
        <w:rPr>
          <w:rFonts w:ascii="Times New Roman" w:hAnsi="Times New Roman"/>
          <w:i/>
          <w:sz w:val="23"/>
          <w:szCs w:val="23"/>
        </w:rPr>
        <w:t>.</w:t>
      </w:r>
    </w:p>
    <w:p w:rsidR="008E0FF6" w:rsidRPr="00472015" w:rsidRDefault="008E0FF6" w:rsidP="008E0FF6">
      <w:pPr>
        <w:pStyle w:val="Index6"/>
        <w:numPr>
          <w:ilvl w:val="0"/>
          <w:numId w:val="15"/>
        </w:numPr>
        <w:spacing w:before="360" w:line="276" w:lineRule="auto"/>
        <w:ind w:left="0"/>
        <w:jc w:val="both"/>
        <w:rPr>
          <w:rFonts w:ascii="Times New Roman" w:hAnsi="Times New Roman"/>
          <w:b/>
          <w:sz w:val="23"/>
          <w:szCs w:val="23"/>
          <w:u w:val="single"/>
        </w:rPr>
      </w:pPr>
      <w:r>
        <w:rPr>
          <w:rFonts w:ascii="Times New Roman" w:hAnsi="Times New Roman"/>
          <w:b/>
          <w:sz w:val="23"/>
          <w:szCs w:val="23"/>
          <w:u w:val="single"/>
        </w:rPr>
        <w:t>Migrants : beaucoup d’écho dans l’opinion, et un soutien transpartisan</w:t>
      </w:r>
    </w:p>
    <w:p w:rsidR="008E0FF6" w:rsidRDefault="008E0FF6" w:rsidP="008E0FF6">
      <w:pPr>
        <w:pStyle w:val="Index6"/>
        <w:numPr>
          <w:ilvl w:val="0"/>
          <w:numId w:val="47"/>
        </w:numPr>
        <w:tabs>
          <w:tab w:val="left" w:pos="284"/>
        </w:tabs>
        <w:spacing w:before="240" w:line="276" w:lineRule="auto"/>
        <w:ind w:left="0" w:firstLine="0"/>
        <w:jc w:val="both"/>
        <w:rPr>
          <w:rFonts w:ascii="Times New Roman" w:hAnsi="Times New Roman"/>
          <w:sz w:val="23"/>
          <w:szCs w:val="23"/>
        </w:rPr>
      </w:pPr>
      <w:r w:rsidRPr="00B563A4">
        <w:rPr>
          <w:rFonts w:ascii="Times New Roman" w:hAnsi="Times New Roman"/>
          <w:b/>
          <w:sz w:val="23"/>
          <w:szCs w:val="23"/>
        </w:rPr>
        <w:t>79% des Français approuvent les actions de démantèlement des campements de migrants</w:t>
      </w:r>
      <w:r>
        <w:rPr>
          <w:rFonts w:ascii="Times New Roman" w:hAnsi="Times New Roman"/>
          <w:sz w:val="23"/>
          <w:szCs w:val="23"/>
        </w:rPr>
        <w:t xml:space="preserve"> la semaine dernière (dont 44% </w:t>
      </w:r>
      <w:r w:rsidRPr="00DB06E5">
        <w:rPr>
          <w:rFonts w:ascii="Times New Roman" w:hAnsi="Times New Roman"/>
          <w:i/>
          <w:sz w:val="23"/>
          <w:szCs w:val="23"/>
        </w:rPr>
        <w:t>« tout à fait »</w:t>
      </w:r>
      <w:r>
        <w:rPr>
          <w:rFonts w:ascii="Times New Roman" w:hAnsi="Times New Roman"/>
          <w:sz w:val="23"/>
          <w:szCs w:val="23"/>
        </w:rPr>
        <w:t>)</w:t>
      </w:r>
      <w:r w:rsidRPr="008E0FF6">
        <w:rPr>
          <w:rFonts w:ascii="Times New Roman" w:hAnsi="Times New Roman"/>
          <w:sz w:val="23"/>
          <w:szCs w:val="23"/>
        </w:rPr>
        <w:t xml:space="preserve">, contre 21% qui les </w:t>
      </w:r>
      <w:r>
        <w:rPr>
          <w:rFonts w:ascii="Times New Roman" w:hAnsi="Times New Roman"/>
          <w:sz w:val="23"/>
          <w:szCs w:val="23"/>
        </w:rPr>
        <w:t>dés</w:t>
      </w:r>
      <w:r w:rsidRPr="008E0FF6">
        <w:rPr>
          <w:rFonts w:ascii="Times New Roman" w:hAnsi="Times New Roman"/>
          <w:sz w:val="23"/>
          <w:szCs w:val="23"/>
        </w:rPr>
        <w:t>approuvent.</w:t>
      </w:r>
    </w:p>
    <w:p w:rsidR="00B760B8" w:rsidRDefault="008E0FF6" w:rsidP="008E0FF6">
      <w:pPr>
        <w:pStyle w:val="Index6"/>
        <w:spacing w:before="120" w:line="276" w:lineRule="auto"/>
        <w:ind w:left="0"/>
        <w:jc w:val="both"/>
        <w:rPr>
          <w:rFonts w:ascii="Times New Roman" w:hAnsi="Times New Roman"/>
          <w:sz w:val="23"/>
          <w:szCs w:val="23"/>
        </w:rPr>
      </w:pPr>
      <w:r w:rsidRPr="00B563A4">
        <w:rPr>
          <w:rFonts w:ascii="Times New Roman" w:hAnsi="Times New Roman"/>
          <w:b/>
          <w:sz w:val="23"/>
          <w:szCs w:val="23"/>
        </w:rPr>
        <w:t>Le renversement à gauche est spectaculaire</w:t>
      </w:r>
      <w:r>
        <w:rPr>
          <w:rFonts w:ascii="Times New Roman" w:hAnsi="Times New Roman"/>
          <w:sz w:val="23"/>
          <w:szCs w:val="23"/>
        </w:rPr>
        <w:t xml:space="preserve"> : en 2006, seuls 32% des sympathisants PS approuvaient le démantèlement du squat de Cachan. </w:t>
      </w:r>
      <w:r w:rsidR="00B760B8">
        <w:rPr>
          <w:rFonts w:ascii="Times New Roman" w:hAnsi="Times New Roman"/>
          <w:sz w:val="23"/>
          <w:szCs w:val="23"/>
        </w:rPr>
        <w:t xml:space="preserve">Ils sont aujourd’hui </w:t>
      </w:r>
      <w:r w:rsidR="00B760B8" w:rsidRPr="00B563A4">
        <w:rPr>
          <w:rFonts w:ascii="Times New Roman" w:hAnsi="Times New Roman"/>
          <w:b/>
          <w:sz w:val="23"/>
          <w:szCs w:val="23"/>
        </w:rPr>
        <w:t>73% à approuver</w:t>
      </w:r>
      <w:r w:rsidR="00B760B8">
        <w:rPr>
          <w:rFonts w:ascii="Times New Roman" w:hAnsi="Times New Roman"/>
          <w:sz w:val="23"/>
          <w:szCs w:val="23"/>
        </w:rPr>
        <w:t xml:space="preserve"> le démantèlement du camp du 18</w:t>
      </w:r>
      <w:r w:rsidR="00B760B8" w:rsidRPr="00B760B8">
        <w:rPr>
          <w:rFonts w:ascii="Times New Roman" w:hAnsi="Times New Roman"/>
          <w:sz w:val="23"/>
          <w:szCs w:val="23"/>
          <w:vertAlign w:val="superscript"/>
        </w:rPr>
        <w:t>ème</w:t>
      </w:r>
      <w:r w:rsidR="00B760B8">
        <w:rPr>
          <w:rFonts w:ascii="Times New Roman" w:hAnsi="Times New Roman"/>
          <w:sz w:val="23"/>
          <w:szCs w:val="23"/>
        </w:rPr>
        <w:t xml:space="preserve"> arrondissement.</w:t>
      </w:r>
    </w:p>
    <w:p w:rsidR="00157FAC" w:rsidRDefault="00157FAC" w:rsidP="008E0FF6">
      <w:pPr>
        <w:pStyle w:val="Index6"/>
        <w:spacing w:before="120" w:line="276" w:lineRule="auto"/>
        <w:ind w:left="0"/>
        <w:jc w:val="both"/>
        <w:rPr>
          <w:rFonts w:ascii="Times New Roman" w:hAnsi="Times New Roman"/>
          <w:sz w:val="23"/>
          <w:szCs w:val="23"/>
        </w:rPr>
      </w:pPr>
      <w:r>
        <w:rPr>
          <w:rFonts w:ascii="Times New Roman" w:hAnsi="Times New Roman"/>
          <w:sz w:val="23"/>
          <w:szCs w:val="23"/>
        </w:rPr>
        <w:t>Les sympathisants socialistes ne sont que 12% à trouver la politique de M. Valls en matière d’immigration « </w:t>
      </w:r>
      <w:r w:rsidRPr="00157FAC">
        <w:rPr>
          <w:rFonts w:ascii="Times New Roman" w:hAnsi="Times New Roman"/>
          <w:i/>
          <w:sz w:val="23"/>
          <w:szCs w:val="23"/>
        </w:rPr>
        <w:t>trop ferme</w:t>
      </w:r>
      <w:r>
        <w:rPr>
          <w:rFonts w:ascii="Times New Roman" w:hAnsi="Times New Roman"/>
          <w:sz w:val="23"/>
          <w:szCs w:val="23"/>
        </w:rPr>
        <w:t> » contre 59% « </w:t>
      </w:r>
      <w:r w:rsidRPr="00157FAC">
        <w:rPr>
          <w:rFonts w:ascii="Times New Roman" w:hAnsi="Times New Roman"/>
          <w:i/>
          <w:sz w:val="23"/>
          <w:szCs w:val="23"/>
        </w:rPr>
        <w:t>équilibrée</w:t>
      </w:r>
      <w:r>
        <w:rPr>
          <w:rFonts w:ascii="Times New Roman" w:hAnsi="Times New Roman"/>
          <w:sz w:val="23"/>
          <w:szCs w:val="23"/>
        </w:rPr>
        <w:t> » et 29% « </w:t>
      </w:r>
      <w:r w:rsidRPr="00157FAC">
        <w:rPr>
          <w:rFonts w:ascii="Times New Roman" w:hAnsi="Times New Roman"/>
          <w:i/>
          <w:sz w:val="23"/>
          <w:szCs w:val="23"/>
        </w:rPr>
        <w:t>pas assez ferme</w:t>
      </w:r>
      <w:r>
        <w:rPr>
          <w:rFonts w:ascii="Times New Roman" w:hAnsi="Times New Roman"/>
          <w:sz w:val="23"/>
          <w:szCs w:val="23"/>
        </w:rPr>
        <w:t> » (pour l’ensemble des Français : 11% trop ferme, 28% équilibrée, 61% pas assez ferme).</w:t>
      </w:r>
    </w:p>
    <w:p w:rsidR="00B760B8" w:rsidRDefault="00B760B8" w:rsidP="00157FAC">
      <w:pPr>
        <w:pStyle w:val="Index6"/>
        <w:numPr>
          <w:ilvl w:val="0"/>
          <w:numId w:val="47"/>
        </w:numPr>
        <w:tabs>
          <w:tab w:val="left" w:pos="284"/>
        </w:tabs>
        <w:spacing w:before="240" w:line="276" w:lineRule="auto"/>
        <w:ind w:left="0" w:firstLine="0"/>
        <w:jc w:val="both"/>
        <w:rPr>
          <w:rFonts w:ascii="Times New Roman" w:hAnsi="Times New Roman"/>
          <w:sz w:val="23"/>
          <w:szCs w:val="23"/>
        </w:rPr>
      </w:pPr>
      <w:r>
        <w:rPr>
          <w:rFonts w:ascii="Times New Roman" w:hAnsi="Times New Roman"/>
          <w:sz w:val="23"/>
          <w:szCs w:val="23"/>
        </w:rPr>
        <w:t xml:space="preserve">On en retrouve </w:t>
      </w:r>
      <w:r w:rsidRPr="00157FAC">
        <w:rPr>
          <w:rFonts w:ascii="Times New Roman" w:hAnsi="Times New Roman"/>
          <w:b/>
          <w:sz w:val="23"/>
          <w:szCs w:val="23"/>
        </w:rPr>
        <w:t>beaucoup de traces dans les verbatims</w:t>
      </w:r>
      <w:r>
        <w:rPr>
          <w:rFonts w:ascii="Times New Roman" w:hAnsi="Times New Roman"/>
          <w:sz w:val="23"/>
          <w:szCs w:val="23"/>
        </w:rPr>
        <w:t xml:space="preserve"> (jusqu’au Front de gauche), avec souvent un lien avec Daesh, </w:t>
      </w:r>
      <w:r w:rsidR="00BA2553">
        <w:rPr>
          <w:rFonts w:ascii="Times New Roman" w:hAnsi="Times New Roman"/>
          <w:sz w:val="23"/>
          <w:szCs w:val="23"/>
        </w:rPr>
        <w:t xml:space="preserve">et </w:t>
      </w:r>
      <w:r>
        <w:rPr>
          <w:rFonts w:ascii="Times New Roman" w:hAnsi="Times New Roman"/>
          <w:sz w:val="23"/>
          <w:szCs w:val="23"/>
        </w:rPr>
        <w:t xml:space="preserve">majoritairement une </w:t>
      </w:r>
      <w:r w:rsidRPr="00157FAC">
        <w:rPr>
          <w:rFonts w:ascii="Times New Roman" w:hAnsi="Times New Roman"/>
          <w:b/>
          <w:sz w:val="23"/>
          <w:szCs w:val="23"/>
        </w:rPr>
        <w:t xml:space="preserve">tonalité </w:t>
      </w:r>
      <w:r w:rsidR="00BA2553" w:rsidRPr="00157FAC">
        <w:rPr>
          <w:rFonts w:ascii="Times New Roman" w:hAnsi="Times New Roman"/>
          <w:b/>
          <w:sz w:val="23"/>
          <w:szCs w:val="23"/>
        </w:rPr>
        <w:t xml:space="preserve">démunie : les sympathisants de gauche sont </w:t>
      </w:r>
      <w:r w:rsidR="00275040">
        <w:rPr>
          <w:rFonts w:ascii="Times New Roman" w:hAnsi="Times New Roman"/>
          <w:b/>
          <w:sz w:val="23"/>
          <w:szCs w:val="23"/>
        </w:rPr>
        <w:t>très</w:t>
      </w:r>
      <w:r w:rsidR="00BA2553" w:rsidRPr="00157FAC">
        <w:rPr>
          <w:rFonts w:ascii="Times New Roman" w:hAnsi="Times New Roman"/>
          <w:b/>
          <w:sz w:val="23"/>
          <w:szCs w:val="23"/>
        </w:rPr>
        <w:t xml:space="preserve"> sensibles à la détresse humaine, mais se sont convaincus de l’impossibilité d’accueillir tous les migrants </w:t>
      </w:r>
      <w:r w:rsidR="00BA2553">
        <w:rPr>
          <w:rFonts w:ascii="Times New Roman" w:hAnsi="Times New Roman"/>
          <w:sz w:val="23"/>
          <w:szCs w:val="23"/>
        </w:rPr>
        <w:t xml:space="preserve">qui s’engagent </w:t>
      </w:r>
      <w:r w:rsidR="00157FAC">
        <w:rPr>
          <w:rFonts w:ascii="Times New Roman" w:hAnsi="Times New Roman"/>
          <w:sz w:val="23"/>
          <w:szCs w:val="23"/>
        </w:rPr>
        <w:t>ce voyage périlleux</w:t>
      </w:r>
      <w:r>
        <w:rPr>
          <w:rFonts w:ascii="Times New Roman" w:hAnsi="Times New Roman"/>
          <w:sz w:val="23"/>
          <w:szCs w:val="23"/>
        </w:rPr>
        <w:t>.</w:t>
      </w:r>
    </w:p>
    <w:p w:rsidR="00B563A4" w:rsidRPr="00D96699" w:rsidRDefault="00B563A4" w:rsidP="00D96699">
      <w:pPr>
        <w:pStyle w:val="Index6"/>
        <w:spacing w:before="80"/>
        <w:ind w:left="567"/>
        <w:jc w:val="both"/>
        <w:rPr>
          <w:rFonts w:ascii="Times New Roman" w:hAnsi="Times New Roman"/>
          <w:i/>
          <w:sz w:val="21"/>
          <w:szCs w:val="21"/>
        </w:rPr>
      </w:pPr>
      <w:r w:rsidRPr="00D96699">
        <w:rPr>
          <w:rFonts w:ascii="Times New Roman" w:hAnsi="Times New Roman"/>
          <w:i/>
          <w:sz w:val="21"/>
          <w:szCs w:val="21"/>
        </w:rPr>
        <w:t>« Le problème des immigrés, leur détresse, l’impuissance de l’Europe par rapport à ce problème » (PS)</w:t>
      </w:r>
    </w:p>
    <w:p w:rsidR="00B563A4" w:rsidRPr="00D96699" w:rsidRDefault="00B563A4" w:rsidP="00D96699">
      <w:pPr>
        <w:pStyle w:val="Index6"/>
        <w:spacing w:before="80" w:line="276" w:lineRule="auto"/>
        <w:ind w:left="567"/>
        <w:jc w:val="both"/>
        <w:rPr>
          <w:rFonts w:ascii="Times New Roman" w:hAnsi="Times New Roman"/>
          <w:i/>
          <w:sz w:val="21"/>
          <w:szCs w:val="21"/>
        </w:rPr>
      </w:pPr>
      <w:r w:rsidRPr="00D96699">
        <w:rPr>
          <w:rFonts w:ascii="Times New Roman" w:hAnsi="Times New Roman"/>
          <w:i/>
          <w:sz w:val="21"/>
          <w:szCs w:val="21"/>
        </w:rPr>
        <w:t>« L’évacuation violente des migrants à Paris, on est dans un pays des droits de l’homme ce sont des personnes qui sont dans une telle souffrance ils ont fait un tel voyage qu’on doit trouver une solution, même s’ils ne peuvent pas rester » (PS)</w:t>
      </w:r>
    </w:p>
    <w:p w:rsidR="00B760B8" w:rsidRPr="00D96699" w:rsidRDefault="00B563A4" w:rsidP="00D96699">
      <w:pPr>
        <w:pStyle w:val="Index6"/>
        <w:spacing w:before="80" w:line="276" w:lineRule="auto"/>
        <w:ind w:left="567"/>
        <w:jc w:val="both"/>
        <w:rPr>
          <w:rFonts w:ascii="Times New Roman" w:hAnsi="Times New Roman"/>
          <w:i/>
          <w:sz w:val="21"/>
          <w:szCs w:val="21"/>
        </w:rPr>
      </w:pPr>
      <w:r w:rsidRPr="00D96699">
        <w:rPr>
          <w:rFonts w:ascii="Times New Roman" w:hAnsi="Times New Roman"/>
          <w:i/>
          <w:sz w:val="21"/>
          <w:szCs w:val="21"/>
        </w:rPr>
        <w:t>« Daesh, ça va toujours aussi mal ; et les migrants, leur misère, c’est un gros problème » (PC)</w:t>
      </w:r>
    </w:p>
    <w:p w:rsidR="00B563A4" w:rsidRPr="00D96699" w:rsidRDefault="00B563A4" w:rsidP="00D96699">
      <w:pPr>
        <w:pStyle w:val="Index6"/>
        <w:spacing w:before="80" w:line="276" w:lineRule="auto"/>
        <w:ind w:left="567"/>
        <w:jc w:val="both"/>
        <w:rPr>
          <w:rFonts w:ascii="Times New Roman" w:hAnsi="Times New Roman"/>
          <w:i/>
          <w:sz w:val="21"/>
          <w:szCs w:val="21"/>
        </w:rPr>
      </w:pPr>
      <w:r w:rsidRPr="00D96699">
        <w:rPr>
          <w:rFonts w:ascii="Times New Roman" w:hAnsi="Times New Roman"/>
          <w:i/>
          <w:sz w:val="21"/>
          <w:szCs w:val="21"/>
        </w:rPr>
        <w:t>« L’évacuation des migrants à Paris. C’est le problème de la gestion de la pauvreté dans le monde : depuis un moment les vagues d immigres viennent en pensant que c’est un eldorado, mais en fait ils ont beaucoup de déception » (PG)</w:t>
      </w:r>
    </w:p>
    <w:p w:rsidR="00275040" w:rsidRDefault="00275040" w:rsidP="00275040">
      <w:pPr>
        <w:pStyle w:val="Index6"/>
        <w:numPr>
          <w:ilvl w:val="0"/>
          <w:numId w:val="46"/>
        </w:numPr>
        <w:spacing w:before="240" w:line="276" w:lineRule="auto"/>
        <w:ind w:left="284" w:hanging="284"/>
        <w:jc w:val="both"/>
        <w:rPr>
          <w:rFonts w:ascii="Times New Roman" w:hAnsi="Times New Roman"/>
          <w:b/>
          <w:i/>
          <w:sz w:val="23"/>
          <w:szCs w:val="23"/>
        </w:rPr>
      </w:pPr>
      <w:r w:rsidRPr="00FA73F0">
        <w:rPr>
          <w:rFonts w:ascii="Times New Roman" w:hAnsi="Times New Roman"/>
          <w:b/>
          <w:i/>
          <w:sz w:val="23"/>
          <w:szCs w:val="23"/>
        </w:rPr>
        <w:t>L’équilibre actuel paraît en phase avec l’opinion de gauche</w:t>
      </w:r>
      <w:r>
        <w:rPr>
          <w:rFonts w:ascii="Times New Roman" w:hAnsi="Times New Roman"/>
          <w:i/>
          <w:sz w:val="23"/>
          <w:szCs w:val="23"/>
        </w:rPr>
        <w:t xml:space="preserve">. Mais sur un sujet à si fort écho et à forte sensibilité, </w:t>
      </w:r>
      <w:r w:rsidRPr="00FA73F0">
        <w:rPr>
          <w:rFonts w:ascii="Times New Roman" w:hAnsi="Times New Roman"/>
          <w:b/>
          <w:i/>
          <w:sz w:val="23"/>
          <w:szCs w:val="23"/>
        </w:rPr>
        <w:t>des demandes de « réassurance morale » pourraient se faire jour</w:t>
      </w:r>
      <w:r>
        <w:rPr>
          <w:rFonts w:ascii="Times New Roman" w:hAnsi="Times New Roman"/>
          <w:i/>
          <w:sz w:val="23"/>
          <w:szCs w:val="23"/>
        </w:rPr>
        <w:t xml:space="preserve"> de la part des </w:t>
      </w:r>
      <w:r w:rsidRPr="00FA73F0">
        <w:rPr>
          <w:rFonts w:ascii="Times New Roman" w:hAnsi="Times New Roman"/>
          <w:i/>
          <w:spacing w:val="-2"/>
          <w:sz w:val="23"/>
          <w:szCs w:val="23"/>
        </w:rPr>
        <w:t>sympathisants de gauche (</w:t>
      </w:r>
      <w:r w:rsidR="00FA73F0" w:rsidRPr="00FA73F0">
        <w:rPr>
          <w:rFonts w:ascii="Times New Roman" w:hAnsi="Times New Roman"/>
          <w:i/>
          <w:spacing w:val="-2"/>
          <w:sz w:val="23"/>
          <w:szCs w:val="23"/>
        </w:rPr>
        <w:t>besoin d’entendre</w:t>
      </w:r>
      <w:r w:rsidRPr="00FA73F0">
        <w:rPr>
          <w:rFonts w:ascii="Times New Roman" w:hAnsi="Times New Roman"/>
          <w:i/>
          <w:spacing w:val="-2"/>
          <w:sz w:val="23"/>
          <w:szCs w:val="23"/>
        </w:rPr>
        <w:t xml:space="preserve"> qu’il</w:t>
      </w:r>
      <w:r w:rsidR="00FA73F0" w:rsidRPr="00FA73F0">
        <w:rPr>
          <w:rFonts w:ascii="Times New Roman" w:hAnsi="Times New Roman"/>
          <w:i/>
          <w:spacing w:val="-2"/>
          <w:sz w:val="23"/>
          <w:szCs w:val="23"/>
        </w:rPr>
        <w:t>s</w:t>
      </w:r>
      <w:r w:rsidRPr="00FA73F0">
        <w:rPr>
          <w:rFonts w:ascii="Times New Roman" w:hAnsi="Times New Roman"/>
          <w:i/>
          <w:spacing w:val="-2"/>
          <w:sz w:val="23"/>
          <w:szCs w:val="23"/>
        </w:rPr>
        <w:t xml:space="preserve"> </w:t>
      </w:r>
      <w:r w:rsidR="00FA73F0" w:rsidRPr="00FA73F0">
        <w:rPr>
          <w:rFonts w:ascii="Times New Roman" w:hAnsi="Times New Roman"/>
          <w:i/>
          <w:spacing w:val="-2"/>
          <w:sz w:val="23"/>
          <w:szCs w:val="23"/>
        </w:rPr>
        <w:t>sont</w:t>
      </w:r>
      <w:r w:rsidRPr="00FA73F0">
        <w:rPr>
          <w:rFonts w:ascii="Times New Roman" w:hAnsi="Times New Roman"/>
          <w:i/>
          <w:spacing w:val="-2"/>
          <w:sz w:val="23"/>
          <w:szCs w:val="23"/>
        </w:rPr>
        <w:t xml:space="preserve"> fondé</w:t>
      </w:r>
      <w:r w:rsidR="00FA73F0" w:rsidRPr="00FA73F0">
        <w:rPr>
          <w:rFonts w:ascii="Times New Roman" w:hAnsi="Times New Roman"/>
          <w:i/>
          <w:spacing w:val="-2"/>
          <w:sz w:val="23"/>
          <w:szCs w:val="23"/>
        </w:rPr>
        <w:t>s</w:t>
      </w:r>
      <w:r w:rsidRPr="00FA73F0">
        <w:rPr>
          <w:rFonts w:ascii="Times New Roman" w:hAnsi="Times New Roman"/>
          <w:i/>
          <w:spacing w:val="-2"/>
          <w:sz w:val="23"/>
          <w:szCs w:val="23"/>
        </w:rPr>
        <w:t xml:space="preserve"> </w:t>
      </w:r>
      <w:r w:rsidR="00FA73F0" w:rsidRPr="00FA73F0">
        <w:rPr>
          <w:rFonts w:ascii="Times New Roman" w:hAnsi="Times New Roman"/>
          <w:i/>
          <w:spacing w:val="-2"/>
          <w:sz w:val="23"/>
          <w:szCs w:val="23"/>
        </w:rPr>
        <w:t>à</w:t>
      </w:r>
      <w:r w:rsidRPr="00FA73F0">
        <w:rPr>
          <w:rFonts w:ascii="Times New Roman" w:hAnsi="Times New Roman"/>
          <w:i/>
          <w:spacing w:val="-2"/>
          <w:sz w:val="23"/>
          <w:szCs w:val="23"/>
        </w:rPr>
        <w:t xml:space="preserve"> penser ce qu’ils pensent, et qu’ils ne trahissent pas ainsi leurs idéaux).</w:t>
      </w:r>
      <w:r>
        <w:rPr>
          <w:rFonts w:ascii="Times New Roman" w:hAnsi="Times New Roman"/>
          <w:i/>
          <w:sz w:val="23"/>
          <w:szCs w:val="23"/>
        </w:rPr>
        <w:t xml:space="preserve"> </w:t>
      </w:r>
      <w:r w:rsidRPr="00275040">
        <w:rPr>
          <w:rFonts w:ascii="Times New Roman" w:hAnsi="Times New Roman"/>
          <w:b/>
          <w:i/>
          <w:sz w:val="23"/>
          <w:szCs w:val="23"/>
        </w:rPr>
        <w:t>L’Europe est, plus que jamais, attendue comme une réponse</w:t>
      </w:r>
      <w:r>
        <w:rPr>
          <w:rFonts w:ascii="Times New Roman" w:hAnsi="Times New Roman"/>
          <w:i/>
          <w:sz w:val="23"/>
          <w:szCs w:val="23"/>
        </w:rPr>
        <w:t>.</w:t>
      </w:r>
    </w:p>
    <w:p w:rsidR="00563B3D" w:rsidRPr="002B0B41" w:rsidRDefault="00563B3D" w:rsidP="00FA73F0">
      <w:pPr>
        <w:tabs>
          <w:tab w:val="left" w:pos="6663"/>
        </w:tabs>
        <w:spacing w:before="300" w:after="0" w:line="288" w:lineRule="auto"/>
        <w:jc w:val="both"/>
        <w:rPr>
          <w:rFonts w:ascii="Times New Roman" w:hAnsi="Times New Roman"/>
        </w:rPr>
      </w:pPr>
      <w:r w:rsidRPr="002B0B41">
        <w:tab/>
      </w:r>
      <w:r w:rsidRPr="002B0B41">
        <w:rPr>
          <w:rFonts w:ascii="Times New Roman" w:hAnsi="Times New Roman"/>
        </w:rPr>
        <w:t>Adrien ABECASSIS</w:t>
      </w:r>
    </w:p>
    <w:sectPr w:rsidR="00563B3D" w:rsidRPr="002B0B41" w:rsidSect="00FA73F0">
      <w:footerReference w:type="even" r:id="rId7"/>
      <w:footerReference w:type="default" r:id="rId8"/>
      <w:footerReference w:type="first" r:id="rId9"/>
      <w:pgSz w:w="11906" w:h="16838"/>
      <w:pgMar w:top="907" w:right="1247" w:bottom="907" w:left="1191" w:header="709" w:footer="4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A790C" w:rsidRDefault="000A790C" w:rsidP="00CF4CAB">
      <w:pPr>
        <w:spacing w:after="0" w:line="240" w:lineRule="auto"/>
      </w:pPr>
      <w:r>
        <w:separator/>
      </w:r>
    </w:p>
  </w:endnote>
  <w:endnote w:type="continuationSeparator" w:id="0">
    <w:p w:rsidR="000A790C" w:rsidRDefault="000A790C" w:rsidP="00CF4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57FAC" w:rsidRDefault="00157F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57FAC" w:rsidRPr="00676612" w:rsidRDefault="00157FAC" w:rsidP="00676612">
    <w:pPr>
      <w:pStyle w:val="Footer"/>
      <w:jc w:val="right"/>
      <w:rPr>
        <w:rFonts w:ascii="Times New Roman" w:hAnsi="Times New Roman"/>
      </w:rPr>
    </w:pPr>
    <w:r w:rsidRPr="00676612">
      <w:rPr>
        <w:rFonts w:ascii="Times New Roman" w:hAnsi="Times New Roman"/>
      </w:rPr>
      <w:fldChar w:fldCharType="begin"/>
    </w:r>
    <w:r w:rsidRPr="00676612">
      <w:rPr>
        <w:rFonts w:ascii="Times New Roman" w:hAnsi="Times New Roman"/>
      </w:rPr>
      <w:instrText>PAGE   \* MERGEFORMAT</w:instrText>
    </w:r>
    <w:r w:rsidRPr="00676612">
      <w:rPr>
        <w:rFonts w:ascii="Times New Roman" w:hAnsi="Times New Roman"/>
      </w:rPr>
      <w:fldChar w:fldCharType="separate"/>
    </w:r>
    <w:r w:rsidR="00DA2E36">
      <w:rPr>
        <w:rFonts w:ascii="Times New Roman" w:hAnsi="Times New Roman"/>
        <w:noProof/>
      </w:rPr>
      <w:t>3</w:t>
    </w:r>
    <w:r w:rsidRPr="00676612">
      <w:rPr>
        <w:rFonts w:ascii="Times New Roman" w:hAnsi="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57FAC" w:rsidRDefault="00157F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A790C" w:rsidRDefault="000A790C" w:rsidP="00CF4CAB">
      <w:pPr>
        <w:spacing w:after="0" w:line="240" w:lineRule="auto"/>
      </w:pPr>
      <w:r>
        <w:separator/>
      </w:r>
    </w:p>
  </w:footnote>
  <w:footnote w:type="continuationSeparator" w:id="0">
    <w:p w:rsidR="000A790C" w:rsidRDefault="000A790C" w:rsidP="00CF4C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1DEE"/>
    <w:multiLevelType w:val="hybridMultilevel"/>
    <w:tmpl w:val="00000000"/>
    <w:lvl w:ilvl="0">
      <w:start w:val="65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15:restartNumberingAfterBreak="0">
    <w:nsid w:val="079053A3"/>
    <w:multiLevelType w:val="hybridMultilevel"/>
    <w:tmpl w:val="00000000"/>
    <w:lvl w:ilvl="0">
      <w:start w:val="3"/>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 w15:restartNumberingAfterBreak="0">
    <w:nsid w:val="0E7E2F73"/>
    <w:multiLevelType w:val="hybridMultilevel"/>
    <w:tmpl w:val="0000000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F4479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32817B7"/>
    <w:multiLevelType w:val="hybridMultilevel"/>
    <w:tmpl w:val="00000000"/>
    <w:lvl w:ilvl="0">
      <w:start w:val="14"/>
      <w:numFmt w:val="bullet"/>
      <w:lvlText w:val="-"/>
      <w:lvlJc w:val="left"/>
      <w:pPr>
        <w:ind w:left="644" w:hanging="360"/>
      </w:pPr>
      <w:rPr>
        <w:rFonts w:ascii="Times New Roman" w:eastAsia="Calibri" w:hAnsi="Times New Roman" w:cs="Times New Roman"/>
      </w:rPr>
    </w:lvl>
    <w:lvl w:ilvl="1">
      <w:start w:val="1"/>
      <w:numFmt w:val="bullet"/>
      <w:lvlText w:val="o"/>
      <w:lvlJc w:val="left"/>
      <w:pPr>
        <w:ind w:left="1364" w:hanging="360"/>
      </w:pPr>
      <w:rPr>
        <w:rFonts w:ascii="Courier New" w:hAnsi="Courier New" w:cs="Courier New"/>
      </w:rPr>
    </w:lvl>
    <w:lvl w:ilvl="2">
      <w:start w:val="1"/>
      <w:numFmt w:val="bullet"/>
      <w:lvlText w:val=""/>
      <w:lvlJc w:val="left"/>
      <w:pPr>
        <w:ind w:left="2084" w:hanging="360"/>
      </w:pPr>
      <w:rPr>
        <w:rFonts w:ascii="Wingdings" w:hAnsi="Wingdings"/>
      </w:rPr>
    </w:lvl>
    <w:lvl w:ilvl="3">
      <w:start w:val="1"/>
      <w:numFmt w:val="bullet"/>
      <w:lvlText w:val=""/>
      <w:lvlJc w:val="left"/>
      <w:pPr>
        <w:ind w:left="2804" w:hanging="360"/>
      </w:pPr>
      <w:rPr>
        <w:rFonts w:ascii="Symbol" w:hAnsi="Symbol"/>
      </w:rPr>
    </w:lvl>
    <w:lvl w:ilvl="4">
      <w:start w:val="1"/>
      <w:numFmt w:val="bullet"/>
      <w:lvlText w:val="o"/>
      <w:lvlJc w:val="left"/>
      <w:pPr>
        <w:ind w:left="3524" w:hanging="360"/>
      </w:pPr>
      <w:rPr>
        <w:rFonts w:ascii="Courier New" w:hAnsi="Courier New" w:cs="Courier New"/>
      </w:rPr>
    </w:lvl>
    <w:lvl w:ilvl="5">
      <w:start w:val="1"/>
      <w:numFmt w:val="bullet"/>
      <w:lvlText w:val=""/>
      <w:lvlJc w:val="left"/>
      <w:pPr>
        <w:ind w:left="4244" w:hanging="360"/>
      </w:pPr>
      <w:rPr>
        <w:rFonts w:ascii="Wingdings" w:hAnsi="Wingdings"/>
      </w:rPr>
    </w:lvl>
    <w:lvl w:ilvl="6">
      <w:start w:val="1"/>
      <w:numFmt w:val="bullet"/>
      <w:lvlText w:val=""/>
      <w:lvlJc w:val="left"/>
      <w:pPr>
        <w:ind w:left="4964" w:hanging="360"/>
      </w:pPr>
      <w:rPr>
        <w:rFonts w:ascii="Symbol" w:hAnsi="Symbol"/>
      </w:rPr>
    </w:lvl>
    <w:lvl w:ilvl="7">
      <w:start w:val="1"/>
      <w:numFmt w:val="bullet"/>
      <w:lvlText w:val="o"/>
      <w:lvlJc w:val="left"/>
      <w:pPr>
        <w:ind w:left="5684" w:hanging="360"/>
      </w:pPr>
      <w:rPr>
        <w:rFonts w:ascii="Courier New" w:hAnsi="Courier New" w:cs="Courier New"/>
      </w:rPr>
    </w:lvl>
    <w:lvl w:ilvl="8">
      <w:start w:val="1"/>
      <w:numFmt w:val="bullet"/>
      <w:lvlText w:val=""/>
      <w:lvlJc w:val="left"/>
      <w:pPr>
        <w:ind w:left="6404" w:hanging="360"/>
      </w:pPr>
      <w:rPr>
        <w:rFonts w:ascii="Wingdings" w:hAnsi="Wingdings"/>
      </w:rPr>
    </w:lvl>
  </w:abstractNum>
  <w:abstractNum w:abstractNumId="5" w15:restartNumberingAfterBreak="0">
    <w:nsid w:val="13945386"/>
    <w:multiLevelType w:val="hybridMultilevel"/>
    <w:tmpl w:val="00000000"/>
    <w:lvl w:ilvl="0">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6" w15:restartNumberingAfterBreak="0">
    <w:nsid w:val="14106442"/>
    <w:multiLevelType w:val="hybridMultilevel"/>
    <w:tmpl w:val="2FBCC7DC"/>
    <w:lvl w:ilvl="0" w:tplc="A15852EA">
      <w:start w:val="13"/>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41644ED"/>
    <w:multiLevelType w:val="hybridMultilevel"/>
    <w:tmpl w:val="05365AC4"/>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C4F450F"/>
    <w:multiLevelType w:val="hybridMultilevel"/>
    <w:tmpl w:val="00000000"/>
    <w:lvl w:ilvl="0">
      <w:start w:val="1"/>
      <w:numFmt w:val="decimal"/>
      <w:lvlText w:val="%1."/>
      <w:lvlJc w:val="left"/>
      <w:pPr>
        <w:ind w:left="1450" w:hanging="360"/>
      </w:pPr>
      <w:rPr>
        <w:b/>
      </w:rPr>
    </w:lvl>
    <w:lvl w:ilvl="1">
      <w:start w:val="1"/>
      <w:numFmt w:val="lowerLetter"/>
      <w:lvlText w:val="%2."/>
      <w:lvlJc w:val="left"/>
      <w:pPr>
        <w:ind w:left="2170" w:hanging="360"/>
      </w:pPr>
    </w:lvl>
    <w:lvl w:ilvl="2">
      <w:start w:val="1"/>
      <w:numFmt w:val="lowerRoman"/>
      <w:lvlText w:val="%3."/>
      <w:lvlJc w:val="right"/>
      <w:pPr>
        <w:ind w:left="2890" w:hanging="180"/>
      </w:pPr>
    </w:lvl>
    <w:lvl w:ilvl="3">
      <w:start w:val="1"/>
      <w:numFmt w:val="decimal"/>
      <w:lvlText w:val="%4."/>
      <w:lvlJc w:val="left"/>
      <w:pPr>
        <w:ind w:left="3610" w:hanging="360"/>
      </w:pPr>
    </w:lvl>
    <w:lvl w:ilvl="4">
      <w:start w:val="1"/>
      <w:numFmt w:val="lowerLetter"/>
      <w:lvlText w:val="%5."/>
      <w:lvlJc w:val="left"/>
      <w:pPr>
        <w:ind w:left="4330" w:hanging="360"/>
      </w:pPr>
    </w:lvl>
    <w:lvl w:ilvl="5">
      <w:start w:val="1"/>
      <w:numFmt w:val="lowerRoman"/>
      <w:lvlText w:val="%6."/>
      <w:lvlJc w:val="right"/>
      <w:pPr>
        <w:ind w:left="5050" w:hanging="180"/>
      </w:pPr>
    </w:lvl>
    <w:lvl w:ilvl="6">
      <w:start w:val="1"/>
      <w:numFmt w:val="decimal"/>
      <w:lvlText w:val="%7."/>
      <w:lvlJc w:val="left"/>
      <w:pPr>
        <w:ind w:left="5770" w:hanging="360"/>
      </w:pPr>
    </w:lvl>
    <w:lvl w:ilvl="7">
      <w:start w:val="1"/>
      <w:numFmt w:val="lowerLetter"/>
      <w:lvlText w:val="%8."/>
      <w:lvlJc w:val="left"/>
      <w:pPr>
        <w:ind w:left="6490" w:hanging="360"/>
      </w:pPr>
    </w:lvl>
    <w:lvl w:ilvl="8">
      <w:start w:val="1"/>
      <w:numFmt w:val="lowerRoman"/>
      <w:lvlText w:val="%9."/>
      <w:lvlJc w:val="right"/>
      <w:pPr>
        <w:ind w:left="7210" w:hanging="180"/>
      </w:pPr>
    </w:lvl>
  </w:abstractNum>
  <w:abstractNum w:abstractNumId="9" w15:restartNumberingAfterBreak="0">
    <w:nsid w:val="1CD000E0"/>
    <w:multiLevelType w:val="hybridMultilevel"/>
    <w:tmpl w:val="AAD2B39A"/>
    <w:lvl w:ilvl="0" w:tplc="3C5AB5B6">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F165235"/>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1" w15:restartNumberingAfterBreak="0">
    <w:nsid w:val="27E234F2"/>
    <w:multiLevelType w:val="hybridMultilevel"/>
    <w:tmpl w:val="01A21592"/>
    <w:lvl w:ilvl="0" w:tplc="23283F0C">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9487B2B"/>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3" w15:restartNumberingAfterBreak="0">
    <w:nsid w:val="29D80B3F"/>
    <w:multiLevelType w:val="hybridMultilevel"/>
    <w:tmpl w:val="00000000"/>
    <w:lvl w:ilvl="0">
      <w:start w:val="14"/>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4" w15:restartNumberingAfterBreak="0">
    <w:nsid w:val="312E742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5" w15:restartNumberingAfterBreak="0">
    <w:nsid w:val="31930905"/>
    <w:multiLevelType w:val="hybridMultilevel"/>
    <w:tmpl w:val="8450602C"/>
    <w:lvl w:ilvl="0" w:tplc="695A035E">
      <w:start w:val="2"/>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32897C1E"/>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7" w15:restartNumberingAfterBreak="0">
    <w:nsid w:val="37AC6D42"/>
    <w:multiLevelType w:val="hybridMultilevel"/>
    <w:tmpl w:val="B06CD49C"/>
    <w:lvl w:ilvl="0" w:tplc="29F4D046">
      <w:start w:val="3"/>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8" w15:restartNumberingAfterBreak="0">
    <w:nsid w:val="37D77378"/>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406E6D2A"/>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47BE1212"/>
    <w:multiLevelType w:val="hybridMultilevel"/>
    <w:tmpl w:val="00000000"/>
    <w:lvl w:ilvl="0">
      <w:start w:val="1"/>
      <w:numFmt w:val="upperRoman"/>
      <w:lvlText w:val="%1."/>
      <w:lvlJc w:val="right"/>
      <w:pPr>
        <w:ind w:left="958" w:hanging="360"/>
      </w:pPr>
    </w:lvl>
    <w:lvl w:ilvl="1">
      <w:start w:val="1"/>
      <w:numFmt w:val="lowerLetter"/>
      <w:lvlText w:val="%2."/>
      <w:lvlJc w:val="left"/>
      <w:pPr>
        <w:ind w:left="1678" w:hanging="360"/>
      </w:pPr>
    </w:lvl>
    <w:lvl w:ilvl="2">
      <w:start w:val="1"/>
      <w:numFmt w:val="lowerRoman"/>
      <w:lvlText w:val="%3."/>
      <w:lvlJc w:val="right"/>
      <w:pPr>
        <w:ind w:left="2398" w:hanging="180"/>
      </w:pPr>
    </w:lvl>
    <w:lvl w:ilvl="3">
      <w:start w:val="1"/>
      <w:numFmt w:val="decimal"/>
      <w:lvlText w:val="%4."/>
      <w:lvlJc w:val="left"/>
      <w:pPr>
        <w:ind w:left="3118" w:hanging="360"/>
      </w:pPr>
    </w:lvl>
    <w:lvl w:ilvl="4">
      <w:start w:val="1"/>
      <w:numFmt w:val="lowerLetter"/>
      <w:lvlText w:val="%5."/>
      <w:lvlJc w:val="left"/>
      <w:pPr>
        <w:ind w:left="3838" w:hanging="360"/>
      </w:pPr>
    </w:lvl>
    <w:lvl w:ilvl="5">
      <w:start w:val="1"/>
      <w:numFmt w:val="lowerRoman"/>
      <w:lvlText w:val="%6."/>
      <w:lvlJc w:val="right"/>
      <w:pPr>
        <w:ind w:left="4558" w:hanging="180"/>
      </w:pPr>
    </w:lvl>
    <w:lvl w:ilvl="6">
      <w:start w:val="1"/>
      <w:numFmt w:val="decimal"/>
      <w:lvlText w:val="%7."/>
      <w:lvlJc w:val="left"/>
      <w:pPr>
        <w:ind w:left="5278" w:hanging="360"/>
      </w:pPr>
    </w:lvl>
    <w:lvl w:ilvl="7">
      <w:start w:val="1"/>
      <w:numFmt w:val="lowerLetter"/>
      <w:lvlText w:val="%8."/>
      <w:lvlJc w:val="left"/>
      <w:pPr>
        <w:ind w:left="5998" w:hanging="360"/>
      </w:pPr>
    </w:lvl>
    <w:lvl w:ilvl="8">
      <w:start w:val="1"/>
      <w:numFmt w:val="lowerRoman"/>
      <w:lvlText w:val="%9."/>
      <w:lvlJc w:val="right"/>
      <w:pPr>
        <w:ind w:left="6718" w:hanging="180"/>
      </w:pPr>
    </w:lvl>
  </w:abstractNum>
  <w:abstractNum w:abstractNumId="21" w15:restartNumberingAfterBreak="0">
    <w:nsid w:val="4A07372C"/>
    <w:multiLevelType w:val="hybridMultilevel"/>
    <w:tmpl w:val="C9F8D2D4"/>
    <w:lvl w:ilvl="0" w:tplc="C226D116">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CEC39D6"/>
    <w:multiLevelType w:val="hybridMultilevel"/>
    <w:tmpl w:val="0CCC6946"/>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4D340CB3"/>
    <w:multiLevelType w:val="hybridMultilevel"/>
    <w:tmpl w:val="00000000"/>
    <w:lvl w:ilvl="0">
      <w:numFmt w:val="bullet"/>
      <w:lvlText w:val="-"/>
      <w:lvlJc w:val="left"/>
      <w:pPr>
        <w:ind w:left="360" w:hanging="360"/>
      </w:pPr>
      <w:rPr>
        <w:rFonts w:ascii="Times New Roman" w:eastAsia="Calibri" w:hAnsi="Times New Roman" w:cs="Times New Roman"/>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4" w15:restartNumberingAfterBreak="0">
    <w:nsid w:val="4E8E5F74"/>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5" w15:restartNumberingAfterBreak="0">
    <w:nsid w:val="4ECB7AB7"/>
    <w:multiLevelType w:val="hybridMultilevel"/>
    <w:tmpl w:val="00000000"/>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6" w15:restartNumberingAfterBreak="0">
    <w:nsid w:val="4EE7356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5144720F"/>
    <w:multiLevelType w:val="hybridMultilevel"/>
    <w:tmpl w:val="0000000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8" w15:restartNumberingAfterBreak="0">
    <w:nsid w:val="53147006"/>
    <w:multiLevelType w:val="hybridMultilevel"/>
    <w:tmpl w:val="3EB8A876"/>
    <w:lvl w:ilvl="0" w:tplc="4A8C58F6">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15:restartNumberingAfterBreak="0">
    <w:nsid w:val="57C43C8B"/>
    <w:multiLevelType w:val="hybridMultilevel"/>
    <w:tmpl w:val="AC5606D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15:restartNumberingAfterBreak="0">
    <w:nsid w:val="5D8D358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1" w15:restartNumberingAfterBreak="0">
    <w:nsid w:val="5DE611D5"/>
    <w:multiLevelType w:val="hybridMultilevel"/>
    <w:tmpl w:val="00000000"/>
    <w:lvl w:ilvl="0">
      <w:start w:val="1"/>
      <w:numFmt w:val="bullet"/>
      <w:lvlText w:val="ð"/>
      <w:lvlJc w:val="left"/>
      <w:pPr>
        <w:ind w:left="360" w:hanging="360"/>
      </w:pPr>
      <w:rPr>
        <w:rFonts w:ascii="Wingdings" w:hAnsi="Wingdings"/>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2" w15:restartNumberingAfterBreak="0">
    <w:nsid w:val="5F2A1716"/>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3" w15:restartNumberingAfterBreak="0">
    <w:nsid w:val="62855C2C"/>
    <w:multiLevelType w:val="hybridMultilevel"/>
    <w:tmpl w:val="BCBAC87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57C2267"/>
    <w:multiLevelType w:val="hybridMultilevel"/>
    <w:tmpl w:val="00000000"/>
    <w:lvl w:ilvl="0">
      <w:start w:val="3"/>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5" w15:restartNumberingAfterBreak="0">
    <w:nsid w:val="66E23B6A"/>
    <w:multiLevelType w:val="hybridMultilevel"/>
    <w:tmpl w:val="F5DA68A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E2E39DA"/>
    <w:multiLevelType w:val="hybridMultilevel"/>
    <w:tmpl w:val="ABDC9266"/>
    <w:lvl w:ilvl="0" w:tplc="DEF283A4">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15:restartNumberingAfterBreak="0">
    <w:nsid w:val="78AB0300"/>
    <w:multiLevelType w:val="hybridMultilevel"/>
    <w:tmpl w:val="000000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8" w15:restartNumberingAfterBreak="0">
    <w:nsid w:val="7B64703E"/>
    <w:multiLevelType w:val="hybridMultilevel"/>
    <w:tmpl w:val="00000000"/>
    <w:lvl w:ilvl="0">
      <w:start w:val="1"/>
      <w:numFmt w:val="bullet"/>
      <w:lvlText w:val=""/>
      <w:lvlJc w:val="left"/>
      <w:pPr>
        <w:ind w:left="360" w:hanging="360"/>
      </w:pPr>
      <w:rPr>
        <w:rFonts w:ascii="Wingdings" w:hAnsi="Wingdings"/>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9" w15:restartNumberingAfterBreak="0">
    <w:nsid w:val="7C133706"/>
    <w:multiLevelType w:val="hybridMultilevel"/>
    <w:tmpl w:val="0000000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7C3C6B49"/>
    <w:multiLevelType w:val="hybridMultilevel"/>
    <w:tmpl w:val="00000000"/>
    <w:lvl w:ilvl="0">
      <w:start w:val="5"/>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41" w15:restartNumberingAfterBreak="0">
    <w:nsid w:val="7E845536"/>
    <w:multiLevelType w:val="hybridMultilevel"/>
    <w:tmpl w:val="96E8C630"/>
    <w:lvl w:ilvl="0" w:tplc="DFD21DDA">
      <w:start w:val="1"/>
      <w:numFmt w:val="bullet"/>
      <w:lvlText w:val="ð"/>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FA06692"/>
    <w:multiLevelType w:val="hybridMultilevel"/>
    <w:tmpl w:val="00000000"/>
    <w:lvl w:ilvl="0">
      <w:numFmt w:val="bullet"/>
      <w:lvlText w:val="-"/>
      <w:lvlJc w:val="left"/>
      <w:pPr>
        <w:ind w:left="574" w:hanging="360"/>
      </w:pPr>
      <w:rPr>
        <w:rFonts w:ascii="Times New Roman" w:eastAsia="Times New Roman" w:hAnsi="Times New Roman" w:cs="Times New Roman"/>
      </w:rPr>
    </w:lvl>
    <w:lvl w:ilvl="1">
      <w:start w:val="1"/>
      <w:numFmt w:val="bullet"/>
      <w:lvlText w:val="o"/>
      <w:lvlJc w:val="left"/>
      <w:pPr>
        <w:ind w:left="1294" w:hanging="360"/>
      </w:pPr>
      <w:rPr>
        <w:rFonts w:ascii="Courier New" w:hAnsi="Courier New" w:cs="Courier New"/>
      </w:rPr>
    </w:lvl>
    <w:lvl w:ilvl="2">
      <w:start w:val="1"/>
      <w:numFmt w:val="bullet"/>
      <w:lvlText w:val=""/>
      <w:lvlJc w:val="left"/>
      <w:pPr>
        <w:ind w:left="2014" w:hanging="360"/>
      </w:pPr>
      <w:rPr>
        <w:rFonts w:ascii="Wingdings" w:hAnsi="Wingdings"/>
      </w:rPr>
    </w:lvl>
    <w:lvl w:ilvl="3">
      <w:start w:val="1"/>
      <w:numFmt w:val="bullet"/>
      <w:lvlText w:val=""/>
      <w:lvlJc w:val="left"/>
      <w:pPr>
        <w:ind w:left="2734" w:hanging="360"/>
      </w:pPr>
      <w:rPr>
        <w:rFonts w:ascii="Symbol" w:hAnsi="Symbol"/>
      </w:rPr>
    </w:lvl>
    <w:lvl w:ilvl="4">
      <w:start w:val="1"/>
      <w:numFmt w:val="bullet"/>
      <w:lvlText w:val="o"/>
      <w:lvlJc w:val="left"/>
      <w:pPr>
        <w:ind w:left="3454" w:hanging="360"/>
      </w:pPr>
      <w:rPr>
        <w:rFonts w:ascii="Courier New" w:hAnsi="Courier New" w:cs="Courier New"/>
      </w:rPr>
    </w:lvl>
    <w:lvl w:ilvl="5">
      <w:start w:val="1"/>
      <w:numFmt w:val="bullet"/>
      <w:lvlText w:val=""/>
      <w:lvlJc w:val="left"/>
      <w:pPr>
        <w:ind w:left="4174" w:hanging="360"/>
      </w:pPr>
      <w:rPr>
        <w:rFonts w:ascii="Wingdings" w:hAnsi="Wingdings"/>
      </w:rPr>
    </w:lvl>
    <w:lvl w:ilvl="6">
      <w:start w:val="1"/>
      <w:numFmt w:val="bullet"/>
      <w:lvlText w:val=""/>
      <w:lvlJc w:val="left"/>
      <w:pPr>
        <w:ind w:left="4894" w:hanging="360"/>
      </w:pPr>
      <w:rPr>
        <w:rFonts w:ascii="Symbol" w:hAnsi="Symbol"/>
      </w:rPr>
    </w:lvl>
    <w:lvl w:ilvl="7">
      <w:start w:val="1"/>
      <w:numFmt w:val="bullet"/>
      <w:lvlText w:val="o"/>
      <w:lvlJc w:val="left"/>
      <w:pPr>
        <w:ind w:left="5614" w:hanging="360"/>
      </w:pPr>
      <w:rPr>
        <w:rFonts w:ascii="Courier New" w:hAnsi="Courier New" w:cs="Courier New"/>
      </w:rPr>
    </w:lvl>
    <w:lvl w:ilvl="8">
      <w:start w:val="1"/>
      <w:numFmt w:val="bullet"/>
      <w:lvlText w:val=""/>
      <w:lvlJc w:val="left"/>
      <w:pPr>
        <w:ind w:left="6334" w:hanging="360"/>
      </w:pPr>
      <w:rPr>
        <w:rFonts w:ascii="Wingdings" w:hAnsi="Wingdings"/>
      </w:rPr>
    </w:lvl>
  </w:abstractNum>
  <w:num w:numId="1" w16cid:durableId="323164451">
    <w:abstractNumId w:val="39"/>
  </w:num>
  <w:num w:numId="2" w16cid:durableId="2122525975">
    <w:abstractNumId w:val="1"/>
  </w:num>
  <w:num w:numId="3" w16cid:durableId="2017878545">
    <w:abstractNumId w:val="13"/>
  </w:num>
  <w:num w:numId="4" w16cid:durableId="27533555">
    <w:abstractNumId w:val="25"/>
  </w:num>
  <w:num w:numId="5" w16cid:durableId="942080318">
    <w:abstractNumId w:val="4"/>
  </w:num>
  <w:num w:numId="6" w16cid:durableId="169974455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915120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5058848">
    <w:abstractNumId w:val="32"/>
  </w:num>
  <w:num w:numId="9" w16cid:durableId="1783642691">
    <w:abstractNumId w:val="12"/>
  </w:num>
  <w:num w:numId="10" w16cid:durableId="1588537055">
    <w:abstractNumId w:val="23"/>
  </w:num>
  <w:num w:numId="11" w16cid:durableId="1867400757">
    <w:abstractNumId w:val="26"/>
  </w:num>
  <w:num w:numId="12" w16cid:durableId="776371612">
    <w:abstractNumId w:val="10"/>
  </w:num>
  <w:num w:numId="13" w16cid:durableId="250742376">
    <w:abstractNumId w:val="16"/>
  </w:num>
  <w:num w:numId="14" w16cid:durableId="1941720024">
    <w:abstractNumId w:val="24"/>
  </w:num>
  <w:num w:numId="15" w16cid:durableId="17012036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18495520">
    <w:abstractNumId w:val="4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1774255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27158901">
    <w:abstractNumId w:val="8"/>
  </w:num>
  <w:num w:numId="19" w16cid:durableId="264504552">
    <w:abstractNumId w:val="20"/>
  </w:num>
  <w:num w:numId="20" w16cid:durableId="2061974799">
    <w:abstractNumId w:val="19"/>
  </w:num>
  <w:num w:numId="21" w16cid:durableId="397704821">
    <w:abstractNumId w:val="3"/>
  </w:num>
  <w:num w:numId="22" w16cid:durableId="324553279">
    <w:abstractNumId w:val="2"/>
  </w:num>
  <w:num w:numId="23" w16cid:durableId="710687353">
    <w:abstractNumId w:val="14"/>
  </w:num>
  <w:num w:numId="24" w16cid:durableId="1899852204">
    <w:abstractNumId w:val="38"/>
  </w:num>
  <w:num w:numId="25" w16cid:durableId="772289131">
    <w:abstractNumId w:val="31"/>
  </w:num>
  <w:num w:numId="26" w16cid:durableId="176996036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11475851">
    <w:abstractNumId w:val="42"/>
  </w:num>
  <w:num w:numId="28" w16cid:durableId="1476295185">
    <w:abstractNumId w:val="30"/>
  </w:num>
  <w:num w:numId="29" w16cid:durableId="780875275">
    <w:abstractNumId w:val="3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7930727">
    <w:abstractNumId w:val="0"/>
  </w:num>
  <w:num w:numId="31" w16cid:durableId="812411071">
    <w:abstractNumId w:val="37"/>
  </w:num>
  <w:num w:numId="32" w16cid:durableId="656885497">
    <w:abstractNumId w:val="5"/>
  </w:num>
  <w:num w:numId="33" w16cid:durableId="254677008">
    <w:abstractNumId w:val="17"/>
    <w:lvlOverride w:ilvl="0"/>
    <w:lvlOverride w:ilvl="1"/>
    <w:lvlOverride w:ilvl="2"/>
    <w:lvlOverride w:ilvl="3"/>
    <w:lvlOverride w:ilvl="4"/>
    <w:lvlOverride w:ilvl="5"/>
    <w:lvlOverride w:ilvl="6"/>
    <w:lvlOverride w:ilvl="7"/>
    <w:lvlOverride w:ilvl="8"/>
  </w:num>
  <w:num w:numId="34" w16cid:durableId="2076662358">
    <w:abstractNumId w:val="17"/>
  </w:num>
  <w:num w:numId="35" w16cid:durableId="1318072013">
    <w:abstractNumId w:val="29"/>
  </w:num>
  <w:num w:numId="36" w16cid:durableId="488519180">
    <w:abstractNumId w:val="28"/>
  </w:num>
  <w:num w:numId="37" w16cid:durableId="998845234">
    <w:abstractNumId w:val="6"/>
  </w:num>
  <w:num w:numId="38" w16cid:durableId="1638145489">
    <w:abstractNumId w:val="7"/>
  </w:num>
  <w:num w:numId="39" w16cid:durableId="426776473">
    <w:abstractNumId w:val="21"/>
  </w:num>
  <w:num w:numId="40" w16cid:durableId="257058697">
    <w:abstractNumId w:val="33"/>
  </w:num>
  <w:num w:numId="41" w16cid:durableId="1277634444">
    <w:abstractNumId w:val="35"/>
  </w:num>
  <w:num w:numId="42" w16cid:durableId="1610893282">
    <w:abstractNumId w:val="11"/>
  </w:num>
  <w:num w:numId="43" w16cid:durableId="1755084488">
    <w:abstractNumId w:val="15"/>
  </w:num>
  <w:num w:numId="44" w16cid:durableId="468977717">
    <w:abstractNumId w:val="9"/>
  </w:num>
  <w:num w:numId="45" w16cid:durableId="200017269">
    <w:abstractNumId w:val="36"/>
  </w:num>
  <w:num w:numId="46" w16cid:durableId="454755585">
    <w:abstractNumId w:val="22"/>
  </w:num>
  <w:num w:numId="47" w16cid:durableId="44323362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oNotTrackMoves/>
  <w:defaultTabStop w:val="720"/>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5F31"/>
    <w:rsid w:val="00014580"/>
    <w:rsid w:val="000319B0"/>
    <w:rsid w:val="00031CDD"/>
    <w:rsid w:val="000407FB"/>
    <w:rsid w:val="00057E70"/>
    <w:rsid w:val="00061993"/>
    <w:rsid w:val="000623C3"/>
    <w:rsid w:val="000716DA"/>
    <w:rsid w:val="00072037"/>
    <w:rsid w:val="000724BF"/>
    <w:rsid w:val="00073B18"/>
    <w:rsid w:val="000861D7"/>
    <w:rsid w:val="00095CB4"/>
    <w:rsid w:val="000A55FA"/>
    <w:rsid w:val="000A790C"/>
    <w:rsid w:val="000C25AB"/>
    <w:rsid w:val="000C7A38"/>
    <w:rsid w:val="000D0AD1"/>
    <w:rsid w:val="000D1840"/>
    <w:rsid w:val="000D200C"/>
    <w:rsid w:val="000D7E84"/>
    <w:rsid w:val="000F4377"/>
    <w:rsid w:val="000F51EB"/>
    <w:rsid w:val="001019C0"/>
    <w:rsid w:val="00101D90"/>
    <w:rsid w:val="00105D1C"/>
    <w:rsid w:val="00107EDB"/>
    <w:rsid w:val="0011140E"/>
    <w:rsid w:val="00130B19"/>
    <w:rsid w:val="001338A0"/>
    <w:rsid w:val="00133D19"/>
    <w:rsid w:val="00135BA0"/>
    <w:rsid w:val="001418DA"/>
    <w:rsid w:val="001423DB"/>
    <w:rsid w:val="001426D7"/>
    <w:rsid w:val="00144F67"/>
    <w:rsid w:val="00157FAC"/>
    <w:rsid w:val="001710D0"/>
    <w:rsid w:val="00171E36"/>
    <w:rsid w:val="001732F2"/>
    <w:rsid w:val="001A33C4"/>
    <w:rsid w:val="001B640F"/>
    <w:rsid w:val="001C1303"/>
    <w:rsid w:val="001D00AC"/>
    <w:rsid w:val="001D02E9"/>
    <w:rsid w:val="001D6022"/>
    <w:rsid w:val="001E0C59"/>
    <w:rsid w:val="001E62FA"/>
    <w:rsid w:val="001F262D"/>
    <w:rsid w:val="001F2B0D"/>
    <w:rsid w:val="00200E3D"/>
    <w:rsid w:val="00204BC5"/>
    <w:rsid w:val="002157A6"/>
    <w:rsid w:val="00220F7E"/>
    <w:rsid w:val="002344B9"/>
    <w:rsid w:val="002638BB"/>
    <w:rsid w:val="002716DD"/>
    <w:rsid w:val="00274B18"/>
    <w:rsid w:val="00275040"/>
    <w:rsid w:val="00282660"/>
    <w:rsid w:val="00283167"/>
    <w:rsid w:val="002969B7"/>
    <w:rsid w:val="0029700C"/>
    <w:rsid w:val="002A30E5"/>
    <w:rsid w:val="002B0B41"/>
    <w:rsid w:val="002D4CD5"/>
    <w:rsid w:val="002D6B30"/>
    <w:rsid w:val="002E37F4"/>
    <w:rsid w:val="002F0E21"/>
    <w:rsid w:val="002F47A9"/>
    <w:rsid w:val="002F544F"/>
    <w:rsid w:val="002F7D2D"/>
    <w:rsid w:val="00300ADC"/>
    <w:rsid w:val="00305665"/>
    <w:rsid w:val="003141A9"/>
    <w:rsid w:val="00321F6B"/>
    <w:rsid w:val="003313CB"/>
    <w:rsid w:val="00331D1C"/>
    <w:rsid w:val="003505A8"/>
    <w:rsid w:val="00353F16"/>
    <w:rsid w:val="00360B5E"/>
    <w:rsid w:val="003776AC"/>
    <w:rsid w:val="0039112E"/>
    <w:rsid w:val="00392BB2"/>
    <w:rsid w:val="00393C2A"/>
    <w:rsid w:val="0039411D"/>
    <w:rsid w:val="003C4A2C"/>
    <w:rsid w:val="003C6FF4"/>
    <w:rsid w:val="003D736C"/>
    <w:rsid w:val="003E0226"/>
    <w:rsid w:val="003E3A46"/>
    <w:rsid w:val="003E647C"/>
    <w:rsid w:val="003F30E0"/>
    <w:rsid w:val="003F5A94"/>
    <w:rsid w:val="003F630E"/>
    <w:rsid w:val="003F6DE5"/>
    <w:rsid w:val="003F7F8D"/>
    <w:rsid w:val="00403E66"/>
    <w:rsid w:val="00405EA7"/>
    <w:rsid w:val="00407765"/>
    <w:rsid w:val="00416B9A"/>
    <w:rsid w:val="0042522A"/>
    <w:rsid w:val="00431DF3"/>
    <w:rsid w:val="00453606"/>
    <w:rsid w:val="0046174F"/>
    <w:rsid w:val="00472015"/>
    <w:rsid w:val="0049164F"/>
    <w:rsid w:val="0049318A"/>
    <w:rsid w:val="004A0B05"/>
    <w:rsid w:val="004A6A02"/>
    <w:rsid w:val="004C3F36"/>
    <w:rsid w:val="004C459E"/>
    <w:rsid w:val="004C7845"/>
    <w:rsid w:val="004D7162"/>
    <w:rsid w:val="004E454C"/>
    <w:rsid w:val="004F4C77"/>
    <w:rsid w:val="00505A6E"/>
    <w:rsid w:val="005148F7"/>
    <w:rsid w:val="00520F21"/>
    <w:rsid w:val="00527C3F"/>
    <w:rsid w:val="00532DB9"/>
    <w:rsid w:val="00542C8C"/>
    <w:rsid w:val="00563B3D"/>
    <w:rsid w:val="00563E28"/>
    <w:rsid w:val="005756AA"/>
    <w:rsid w:val="00576FE8"/>
    <w:rsid w:val="005846BC"/>
    <w:rsid w:val="00590C2C"/>
    <w:rsid w:val="00593A46"/>
    <w:rsid w:val="00594E1C"/>
    <w:rsid w:val="00597108"/>
    <w:rsid w:val="005A5EBC"/>
    <w:rsid w:val="005B2411"/>
    <w:rsid w:val="005D04A5"/>
    <w:rsid w:val="005D1663"/>
    <w:rsid w:val="005D1CFC"/>
    <w:rsid w:val="005D3FEA"/>
    <w:rsid w:val="005E3CD9"/>
    <w:rsid w:val="005E584E"/>
    <w:rsid w:val="005F42E1"/>
    <w:rsid w:val="00606F0D"/>
    <w:rsid w:val="00613E86"/>
    <w:rsid w:val="00613EEE"/>
    <w:rsid w:val="0061415F"/>
    <w:rsid w:val="00636FE1"/>
    <w:rsid w:val="00642F00"/>
    <w:rsid w:val="0066179F"/>
    <w:rsid w:val="0066375D"/>
    <w:rsid w:val="00671566"/>
    <w:rsid w:val="00676612"/>
    <w:rsid w:val="00683265"/>
    <w:rsid w:val="00687F97"/>
    <w:rsid w:val="006A1CCC"/>
    <w:rsid w:val="006A2CA6"/>
    <w:rsid w:val="006B5695"/>
    <w:rsid w:val="006C0F90"/>
    <w:rsid w:val="006C5540"/>
    <w:rsid w:val="006D2313"/>
    <w:rsid w:val="006D33DB"/>
    <w:rsid w:val="006D4AE6"/>
    <w:rsid w:val="006E6EE9"/>
    <w:rsid w:val="006F5481"/>
    <w:rsid w:val="007027D9"/>
    <w:rsid w:val="007029B7"/>
    <w:rsid w:val="00706E69"/>
    <w:rsid w:val="007104D3"/>
    <w:rsid w:val="0071245F"/>
    <w:rsid w:val="00712540"/>
    <w:rsid w:val="00720113"/>
    <w:rsid w:val="007235B8"/>
    <w:rsid w:val="00730982"/>
    <w:rsid w:val="0073310B"/>
    <w:rsid w:val="00733D34"/>
    <w:rsid w:val="007359CE"/>
    <w:rsid w:val="00735F82"/>
    <w:rsid w:val="00743042"/>
    <w:rsid w:val="00764547"/>
    <w:rsid w:val="00771653"/>
    <w:rsid w:val="00783066"/>
    <w:rsid w:val="00784F1A"/>
    <w:rsid w:val="007873DB"/>
    <w:rsid w:val="00796450"/>
    <w:rsid w:val="007A45F2"/>
    <w:rsid w:val="007B3F9A"/>
    <w:rsid w:val="007B426B"/>
    <w:rsid w:val="007B668C"/>
    <w:rsid w:val="007C1C34"/>
    <w:rsid w:val="007C78C4"/>
    <w:rsid w:val="007E0F90"/>
    <w:rsid w:val="007E28BA"/>
    <w:rsid w:val="007E578C"/>
    <w:rsid w:val="007F1DBE"/>
    <w:rsid w:val="007F7F7C"/>
    <w:rsid w:val="00800A48"/>
    <w:rsid w:val="008058F7"/>
    <w:rsid w:val="00810E4F"/>
    <w:rsid w:val="00811021"/>
    <w:rsid w:val="00817E73"/>
    <w:rsid w:val="0082226A"/>
    <w:rsid w:val="008225FE"/>
    <w:rsid w:val="00823005"/>
    <w:rsid w:val="00824D03"/>
    <w:rsid w:val="00835580"/>
    <w:rsid w:val="00840C4F"/>
    <w:rsid w:val="00841F14"/>
    <w:rsid w:val="00854115"/>
    <w:rsid w:val="00860277"/>
    <w:rsid w:val="008602FD"/>
    <w:rsid w:val="008713F3"/>
    <w:rsid w:val="00872216"/>
    <w:rsid w:val="00881333"/>
    <w:rsid w:val="0089600B"/>
    <w:rsid w:val="008A796E"/>
    <w:rsid w:val="008B7067"/>
    <w:rsid w:val="008D2DD0"/>
    <w:rsid w:val="008D7D03"/>
    <w:rsid w:val="008E0FF6"/>
    <w:rsid w:val="008E34E4"/>
    <w:rsid w:val="008F2350"/>
    <w:rsid w:val="008F349E"/>
    <w:rsid w:val="00916D36"/>
    <w:rsid w:val="00932BDF"/>
    <w:rsid w:val="009339E2"/>
    <w:rsid w:val="00957C89"/>
    <w:rsid w:val="0096377E"/>
    <w:rsid w:val="00973A87"/>
    <w:rsid w:val="009A0390"/>
    <w:rsid w:val="009B1709"/>
    <w:rsid w:val="009B5E03"/>
    <w:rsid w:val="009C60D5"/>
    <w:rsid w:val="009D6531"/>
    <w:rsid w:val="009E0CEF"/>
    <w:rsid w:val="009E2B20"/>
    <w:rsid w:val="009E3851"/>
    <w:rsid w:val="009E4A45"/>
    <w:rsid w:val="009E59C8"/>
    <w:rsid w:val="009F33EE"/>
    <w:rsid w:val="009F66DA"/>
    <w:rsid w:val="00A11C5A"/>
    <w:rsid w:val="00A141FA"/>
    <w:rsid w:val="00A35C02"/>
    <w:rsid w:val="00A36C76"/>
    <w:rsid w:val="00A478BE"/>
    <w:rsid w:val="00A47B62"/>
    <w:rsid w:val="00A5268A"/>
    <w:rsid w:val="00A765CB"/>
    <w:rsid w:val="00A834DC"/>
    <w:rsid w:val="00A8511A"/>
    <w:rsid w:val="00A85155"/>
    <w:rsid w:val="00AA40C7"/>
    <w:rsid w:val="00AA745B"/>
    <w:rsid w:val="00AC0567"/>
    <w:rsid w:val="00B1265A"/>
    <w:rsid w:val="00B27E03"/>
    <w:rsid w:val="00B32D20"/>
    <w:rsid w:val="00B35C3F"/>
    <w:rsid w:val="00B51BC3"/>
    <w:rsid w:val="00B563A4"/>
    <w:rsid w:val="00B56F7C"/>
    <w:rsid w:val="00B606C9"/>
    <w:rsid w:val="00B62B0C"/>
    <w:rsid w:val="00B72BBB"/>
    <w:rsid w:val="00B73F5B"/>
    <w:rsid w:val="00B760B8"/>
    <w:rsid w:val="00B9346D"/>
    <w:rsid w:val="00B97FE7"/>
    <w:rsid w:val="00BA0B79"/>
    <w:rsid w:val="00BA0D33"/>
    <w:rsid w:val="00BA2553"/>
    <w:rsid w:val="00BA43F4"/>
    <w:rsid w:val="00BC5974"/>
    <w:rsid w:val="00BC631C"/>
    <w:rsid w:val="00BD1348"/>
    <w:rsid w:val="00BD347D"/>
    <w:rsid w:val="00BE543C"/>
    <w:rsid w:val="00BF7AD3"/>
    <w:rsid w:val="00C01A6A"/>
    <w:rsid w:val="00C12B0E"/>
    <w:rsid w:val="00C12BCF"/>
    <w:rsid w:val="00C2187C"/>
    <w:rsid w:val="00C2240F"/>
    <w:rsid w:val="00C27671"/>
    <w:rsid w:val="00C27DB7"/>
    <w:rsid w:val="00C343E2"/>
    <w:rsid w:val="00C35F4C"/>
    <w:rsid w:val="00C42ACB"/>
    <w:rsid w:val="00C438E0"/>
    <w:rsid w:val="00C50C2F"/>
    <w:rsid w:val="00C6264C"/>
    <w:rsid w:val="00C732A7"/>
    <w:rsid w:val="00C84AC8"/>
    <w:rsid w:val="00C85323"/>
    <w:rsid w:val="00C9081A"/>
    <w:rsid w:val="00CA2E69"/>
    <w:rsid w:val="00CA3E9E"/>
    <w:rsid w:val="00CA4CC2"/>
    <w:rsid w:val="00CA69B8"/>
    <w:rsid w:val="00CB79C3"/>
    <w:rsid w:val="00CC3F6A"/>
    <w:rsid w:val="00CD221D"/>
    <w:rsid w:val="00CE5ED9"/>
    <w:rsid w:val="00CF1B42"/>
    <w:rsid w:val="00CF4CAB"/>
    <w:rsid w:val="00D002A0"/>
    <w:rsid w:val="00D054BE"/>
    <w:rsid w:val="00D23CF5"/>
    <w:rsid w:val="00D26486"/>
    <w:rsid w:val="00D27DCB"/>
    <w:rsid w:val="00D452DA"/>
    <w:rsid w:val="00D470A9"/>
    <w:rsid w:val="00D47AAE"/>
    <w:rsid w:val="00D520E1"/>
    <w:rsid w:val="00D62344"/>
    <w:rsid w:val="00D62C7C"/>
    <w:rsid w:val="00D730C4"/>
    <w:rsid w:val="00D75AA0"/>
    <w:rsid w:val="00D855EF"/>
    <w:rsid w:val="00D85758"/>
    <w:rsid w:val="00D90F02"/>
    <w:rsid w:val="00D9489E"/>
    <w:rsid w:val="00D96699"/>
    <w:rsid w:val="00DA2E36"/>
    <w:rsid w:val="00DB06E5"/>
    <w:rsid w:val="00DC4709"/>
    <w:rsid w:val="00DD643A"/>
    <w:rsid w:val="00DE396D"/>
    <w:rsid w:val="00DE3B88"/>
    <w:rsid w:val="00DF25C6"/>
    <w:rsid w:val="00DF3D82"/>
    <w:rsid w:val="00E149BB"/>
    <w:rsid w:val="00E26C7F"/>
    <w:rsid w:val="00E45C77"/>
    <w:rsid w:val="00E53021"/>
    <w:rsid w:val="00E6382A"/>
    <w:rsid w:val="00E66ACB"/>
    <w:rsid w:val="00E84899"/>
    <w:rsid w:val="00E87481"/>
    <w:rsid w:val="00EC4263"/>
    <w:rsid w:val="00EC5E9B"/>
    <w:rsid w:val="00EC6B86"/>
    <w:rsid w:val="00ED0269"/>
    <w:rsid w:val="00ED43A9"/>
    <w:rsid w:val="00EE7FD4"/>
    <w:rsid w:val="00EF6D73"/>
    <w:rsid w:val="00EF7277"/>
    <w:rsid w:val="00F01A78"/>
    <w:rsid w:val="00F12BC6"/>
    <w:rsid w:val="00F14A89"/>
    <w:rsid w:val="00F224D5"/>
    <w:rsid w:val="00F225C8"/>
    <w:rsid w:val="00F227D1"/>
    <w:rsid w:val="00F25881"/>
    <w:rsid w:val="00F426AF"/>
    <w:rsid w:val="00F514F0"/>
    <w:rsid w:val="00F52A67"/>
    <w:rsid w:val="00F63D49"/>
    <w:rsid w:val="00F71B26"/>
    <w:rsid w:val="00F7228F"/>
    <w:rsid w:val="00F86666"/>
    <w:rsid w:val="00F94E39"/>
    <w:rsid w:val="00F9605B"/>
    <w:rsid w:val="00FA1118"/>
    <w:rsid w:val="00FA4CBC"/>
    <w:rsid w:val="00FA64B1"/>
    <w:rsid w:val="00FA73F0"/>
    <w:rsid w:val="00FB0690"/>
    <w:rsid w:val="00FD0DF2"/>
    <w:rsid w:val="00FD2609"/>
    <w:rsid w:val="00FE10C8"/>
    <w:rsid w:val="00FE19BB"/>
    <w:rsid w:val="00FE3BCB"/>
    <w:rsid w:val="00FF5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83CD9DB6-0055-417E-8AD7-725C0B102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eastAsia="fr-FR"/>
    </w:rPr>
  </w:style>
  <w:style w:type="character" w:default="1" w:styleId="DefaultParagraphFont">
    <w:name w:val="Default Paragraph Font"/>
    <w:unhideWhenUsed/>
  </w:style>
  <w:style w:type="table" w:default="1" w:styleId="TableNormal">
    <w:name w:val="Normal Table"/>
    <w:semiHidden/>
    <w:unhideWhenUsed/>
    <w:tblPr>
      <w:tblCellMar>
        <w:top w:w="0" w:type="dxa"/>
        <w:left w:w="0" w:type="dxa"/>
        <w:bottom w:w="0" w:type="dxa"/>
        <w:right w:w="0" w:type="dxa"/>
      </w:tblCellMar>
    </w:tblPr>
  </w:style>
  <w:style w:type="numbering" w:default="1" w:styleId="NoList">
    <w:name w:val="No List"/>
    <w:semiHidden/>
    <w:unhideWhenUsed/>
  </w:style>
  <w:style w:type="paragraph" w:styleId="Index6">
    <w:name w:val="index 6"/>
    <w:basedOn w:val="Normal"/>
    <w:qFormat/>
    <w:pPr>
      <w:spacing w:after="0" w:line="240" w:lineRule="auto"/>
      <w:ind w:left="708"/>
    </w:pPr>
    <w:rPr>
      <w:sz w:val="20"/>
      <w:szCs w:val="20"/>
    </w:rPr>
  </w:style>
  <w:style w:type="paragraph" w:styleId="Index7">
    <w:name w:val="index 7"/>
    <w:basedOn w:val="Normal"/>
    <w:semiHidden/>
    <w:unhideWhenUsed/>
    <w:pPr>
      <w:spacing w:after="0" w:line="240" w:lineRule="auto"/>
    </w:pPr>
    <w:rPr>
      <w:rFonts w:ascii="Arial" w:hAnsi="Arial" w:cs="Arial"/>
      <w:sz w:val="16"/>
      <w:szCs w:val="16"/>
    </w:rPr>
  </w:style>
  <w:style w:type="character" w:customStyle="1" w:styleId="TextedebullesCar">
    <w:name w:val="Texte de bulles Car"/>
    <w:semiHidden/>
    <w:rPr>
      <w:rFonts w:ascii="Arial" w:hAnsi="Arial" w:cs="Arial"/>
      <w:sz w:val="16"/>
      <w:szCs w:val="16"/>
    </w:rPr>
  </w:style>
  <w:style w:type="paragraph" w:styleId="Index9">
    <w:name w:val="index 9"/>
    <w:basedOn w:val="Normal"/>
    <w:unhideWhenUsed/>
    <w:pPr>
      <w:tabs>
        <w:tab w:val="center" w:pos="4536"/>
        <w:tab w:val="right" w:pos="9072"/>
      </w:tabs>
    </w:pPr>
  </w:style>
  <w:style w:type="character" w:customStyle="1" w:styleId="En-tteCar">
    <w:name w:val="En-tête Car"/>
    <w:rPr>
      <w:sz w:val="22"/>
      <w:szCs w:val="22"/>
    </w:rPr>
  </w:style>
  <w:style w:type="paragraph" w:styleId="TOC2">
    <w:name w:val="toc 2"/>
    <w:basedOn w:val="Normal"/>
    <w:unhideWhenUsed/>
    <w:pPr>
      <w:tabs>
        <w:tab w:val="center" w:pos="4536"/>
        <w:tab w:val="right" w:pos="9072"/>
      </w:tabs>
    </w:pPr>
  </w:style>
  <w:style w:type="character" w:customStyle="1" w:styleId="PieddepageCar">
    <w:name w:val="Pied de page Car"/>
    <w:uiPriority w:val="99"/>
    <w:rPr>
      <w:sz w:val="22"/>
      <w:szCs w:val="22"/>
    </w:rPr>
  </w:style>
  <w:style w:type="paragraph" w:styleId="TOC4">
    <w:name w:val="toc 4"/>
    <w:basedOn w:val="Normal"/>
    <w:semiHidden/>
    <w:unhideWhenUsed/>
    <w:rPr>
      <w:sz w:val="20"/>
      <w:szCs w:val="20"/>
    </w:rPr>
  </w:style>
  <w:style w:type="character" w:customStyle="1" w:styleId="NotedebasdepageCar">
    <w:name w:val="Note de bas de page Car"/>
    <w:semiHidden/>
  </w:style>
  <w:style w:type="character" w:styleId="TOC6">
    <w:name w:val="toc 6"/>
    <w:semiHidden/>
    <w:unhideWhenUsed/>
    <w:rPr>
      <w:vertAlign w:val="superscript"/>
    </w:rPr>
  </w:style>
  <w:style w:type="character" w:styleId="TOC7">
    <w:name w:val="toc 7"/>
    <w:semiHidden/>
    <w:unhideWhenUsed/>
    <w:rPr>
      <w:sz w:val="16"/>
      <w:szCs w:val="16"/>
    </w:rPr>
  </w:style>
  <w:style w:type="paragraph" w:styleId="TOC8">
    <w:name w:val="toc 8"/>
    <w:basedOn w:val="Normal"/>
    <w:semiHidden/>
    <w:unhideWhenUsed/>
    <w:rPr>
      <w:sz w:val="20"/>
      <w:szCs w:val="20"/>
    </w:rPr>
  </w:style>
  <w:style w:type="character" w:customStyle="1" w:styleId="CommentaireCar">
    <w:name w:val="Commentaire Car"/>
    <w:semiHidden/>
  </w:style>
  <w:style w:type="paragraph" w:styleId="NormalIndent">
    <w:name w:val="Normal Indent"/>
    <w:basedOn w:val="TOC8"/>
    <w:next w:val="TOC8"/>
    <w:semiHidden/>
    <w:unhideWhenUsed/>
    <w:rPr>
      <w:b/>
      <w:bCs/>
    </w:rPr>
  </w:style>
  <w:style w:type="character" w:customStyle="1" w:styleId="ObjetducommentaireCar">
    <w:name w:val="Objet du commentaire Car"/>
    <w:semiHidden/>
    <w:rPr>
      <w:b/>
      <w:bCs/>
    </w:rPr>
  </w:style>
  <w:style w:type="paragraph" w:styleId="CommentText">
    <w:name w:val="annotation text"/>
    <w:basedOn w:val="Normal"/>
    <w:semiHidden/>
    <w:unhideWhenUsed/>
    <w:rPr>
      <w:sz w:val="20"/>
      <w:szCs w:val="20"/>
    </w:rPr>
  </w:style>
  <w:style w:type="character" w:customStyle="1" w:styleId="NotedefinCar">
    <w:name w:val="Note de fin Car"/>
    <w:semiHidden/>
  </w:style>
  <w:style w:type="character" w:styleId="Footer">
    <w:name w:val="footer"/>
    <w:uiPriority w:val="99"/>
    <w:unhideWhenUsed/>
    <w:rPr>
      <w:vertAlign w:val="superscript"/>
    </w:rPr>
  </w:style>
  <w:style w:type="paragraph" w:styleId="BalloonText">
    <w:name w:val="Balloon Text"/>
    <w:basedOn w:val="Normal"/>
    <w:link w:val="BalloonTextChar"/>
    <w:uiPriority w:val="99"/>
    <w:semiHidden/>
    <w:unhideWhenUsed/>
    <w:rsid w:val="00072037"/>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72037"/>
    <w:rPr>
      <w:rFonts w:ascii="Arial" w:hAnsi="Arial" w:cs="Arial"/>
      <w:sz w:val="16"/>
      <w:szCs w:val="16"/>
    </w:rPr>
  </w:style>
  <w:style w:type="paragraph" w:styleId="ListParagraph">
    <w:name w:val="List Paragraph"/>
    <w:basedOn w:val="Normal"/>
    <w:uiPriority w:val="34"/>
    <w:qFormat/>
    <w:rsid w:val="004D7162"/>
    <w:pPr>
      <w:spacing w:after="0" w:line="240" w:lineRule="auto"/>
      <w:ind w:left="720"/>
    </w:pPr>
    <w:rPr>
      <w:rFonts w:cs="Calibri"/>
      <w:lang w:eastAsia="en-US"/>
    </w:rPr>
  </w:style>
  <w:style w:type="paragraph" w:styleId="Header">
    <w:name w:val="header"/>
    <w:basedOn w:val="Normal"/>
    <w:link w:val="HeaderChar"/>
    <w:uiPriority w:val="99"/>
    <w:unhideWhenUsed/>
    <w:rsid w:val="00CF4CAB"/>
    <w:pPr>
      <w:tabs>
        <w:tab w:val="center" w:pos="4536"/>
        <w:tab w:val="right" w:pos="9072"/>
      </w:tabs>
    </w:pPr>
  </w:style>
  <w:style w:type="character" w:customStyle="1" w:styleId="HeaderChar">
    <w:name w:val="Header Char"/>
    <w:link w:val="Header"/>
    <w:uiPriority w:val="99"/>
    <w:rsid w:val="00CF4CA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143655">
      <w:bodyDiv w:val="1"/>
      <w:marLeft w:val="0"/>
      <w:marRight w:val="0"/>
      <w:marTop w:val="0"/>
      <w:marBottom w:val="0"/>
      <w:divBdr>
        <w:top w:val="none" w:sz="0" w:space="0" w:color="auto"/>
        <w:left w:val="none" w:sz="0" w:space="0" w:color="auto"/>
        <w:bottom w:val="none" w:sz="0" w:space="0" w:color="auto"/>
        <w:right w:val="none" w:sz="0" w:space="0" w:color="auto"/>
      </w:divBdr>
    </w:div>
    <w:div w:id="184641454">
      <w:bodyDiv w:val="1"/>
      <w:marLeft w:val="0"/>
      <w:marRight w:val="0"/>
      <w:marTop w:val="0"/>
      <w:marBottom w:val="0"/>
      <w:divBdr>
        <w:top w:val="none" w:sz="0" w:space="0" w:color="auto"/>
        <w:left w:val="none" w:sz="0" w:space="0" w:color="auto"/>
        <w:bottom w:val="none" w:sz="0" w:space="0" w:color="auto"/>
        <w:right w:val="none" w:sz="0" w:space="0" w:color="auto"/>
      </w:divBdr>
    </w:div>
    <w:div w:id="632247032">
      <w:bodyDiv w:val="1"/>
      <w:marLeft w:val="0"/>
      <w:marRight w:val="0"/>
      <w:marTop w:val="0"/>
      <w:marBottom w:val="0"/>
      <w:divBdr>
        <w:top w:val="none" w:sz="0" w:space="0" w:color="auto"/>
        <w:left w:val="none" w:sz="0" w:space="0" w:color="auto"/>
        <w:bottom w:val="none" w:sz="0" w:space="0" w:color="auto"/>
        <w:right w:val="none" w:sz="0" w:space="0" w:color="auto"/>
      </w:divBdr>
    </w:div>
    <w:div w:id="687633905">
      <w:bodyDiv w:val="1"/>
      <w:marLeft w:val="0"/>
      <w:marRight w:val="0"/>
      <w:marTop w:val="0"/>
      <w:marBottom w:val="0"/>
      <w:divBdr>
        <w:top w:val="none" w:sz="0" w:space="0" w:color="auto"/>
        <w:left w:val="none" w:sz="0" w:space="0" w:color="auto"/>
        <w:bottom w:val="none" w:sz="0" w:space="0" w:color="auto"/>
        <w:right w:val="none" w:sz="0" w:space="0" w:color="auto"/>
      </w:divBdr>
    </w:div>
    <w:div w:id="763302125">
      <w:bodyDiv w:val="1"/>
      <w:marLeft w:val="0"/>
      <w:marRight w:val="0"/>
      <w:marTop w:val="0"/>
      <w:marBottom w:val="0"/>
      <w:divBdr>
        <w:top w:val="none" w:sz="0" w:space="0" w:color="auto"/>
        <w:left w:val="none" w:sz="0" w:space="0" w:color="auto"/>
        <w:bottom w:val="none" w:sz="0" w:space="0" w:color="auto"/>
        <w:right w:val="none" w:sz="0" w:space="0" w:color="auto"/>
      </w:divBdr>
    </w:div>
    <w:div w:id="838152095">
      <w:bodyDiv w:val="1"/>
      <w:marLeft w:val="0"/>
      <w:marRight w:val="0"/>
      <w:marTop w:val="0"/>
      <w:marBottom w:val="0"/>
      <w:divBdr>
        <w:top w:val="none" w:sz="0" w:space="0" w:color="auto"/>
        <w:left w:val="none" w:sz="0" w:space="0" w:color="auto"/>
        <w:bottom w:val="none" w:sz="0" w:space="0" w:color="auto"/>
        <w:right w:val="none" w:sz="0" w:space="0" w:color="auto"/>
      </w:divBdr>
    </w:div>
    <w:div w:id="954212218">
      <w:bodyDiv w:val="1"/>
      <w:marLeft w:val="0"/>
      <w:marRight w:val="0"/>
      <w:marTop w:val="0"/>
      <w:marBottom w:val="0"/>
      <w:divBdr>
        <w:top w:val="none" w:sz="0" w:space="0" w:color="auto"/>
        <w:left w:val="none" w:sz="0" w:space="0" w:color="auto"/>
        <w:bottom w:val="none" w:sz="0" w:space="0" w:color="auto"/>
        <w:right w:val="none" w:sz="0" w:space="0" w:color="auto"/>
      </w:divBdr>
    </w:div>
    <w:div w:id="1000699393">
      <w:bodyDiv w:val="1"/>
      <w:marLeft w:val="0"/>
      <w:marRight w:val="0"/>
      <w:marTop w:val="0"/>
      <w:marBottom w:val="0"/>
      <w:divBdr>
        <w:top w:val="none" w:sz="0" w:space="0" w:color="auto"/>
        <w:left w:val="none" w:sz="0" w:space="0" w:color="auto"/>
        <w:bottom w:val="none" w:sz="0" w:space="0" w:color="auto"/>
        <w:right w:val="none" w:sz="0" w:space="0" w:color="auto"/>
      </w:divBdr>
    </w:div>
    <w:div w:id="1113473049">
      <w:bodyDiv w:val="1"/>
      <w:marLeft w:val="0"/>
      <w:marRight w:val="0"/>
      <w:marTop w:val="0"/>
      <w:marBottom w:val="0"/>
      <w:divBdr>
        <w:top w:val="none" w:sz="0" w:space="0" w:color="auto"/>
        <w:left w:val="none" w:sz="0" w:space="0" w:color="auto"/>
        <w:bottom w:val="none" w:sz="0" w:space="0" w:color="auto"/>
        <w:right w:val="none" w:sz="0" w:space="0" w:color="auto"/>
      </w:divBdr>
    </w:div>
    <w:div w:id="1219049045">
      <w:bodyDiv w:val="1"/>
      <w:marLeft w:val="0"/>
      <w:marRight w:val="0"/>
      <w:marTop w:val="0"/>
      <w:marBottom w:val="0"/>
      <w:divBdr>
        <w:top w:val="none" w:sz="0" w:space="0" w:color="auto"/>
        <w:left w:val="none" w:sz="0" w:space="0" w:color="auto"/>
        <w:bottom w:val="none" w:sz="0" w:space="0" w:color="auto"/>
        <w:right w:val="none" w:sz="0" w:space="0" w:color="auto"/>
      </w:divBdr>
    </w:div>
    <w:div w:id="1248614984">
      <w:bodyDiv w:val="1"/>
      <w:marLeft w:val="0"/>
      <w:marRight w:val="0"/>
      <w:marTop w:val="0"/>
      <w:marBottom w:val="0"/>
      <w:divBdr>
        <w:top w:val="none" w:sz="0" w:space="0" w:color="auto"/>
        <w:left w:val="none" w:sz="0" w:space="0" w:color="auto"/>
        <w:bottom w:val="none" w:sz="0" w:space="0" w:color="auto"/>
        <w:right w:val="none" w:sz="0" w:space="0" w:color="auto"/>
      </w:divBdr>
    </w:div>
    <w:div w:id="1367869553">
      <w:bodyDiv w:val="1"/>
      <w:marLeft w:val="0"/>
      <w:marRight w:val="0"/>
      <w:marTop w:val="0"/>
      <w:marBottom w:val="0"/>
      <w:divBdr>
        <w:top w:val="none" w:sz="0" w:space="0" w:color="auto"/>
        <w:left w:val="none" w:sz="0" w:space="0" w:color="auto"/>
        <w:bottom w:val="none" w:sz="0" w:space="0" w:color="auto"/>
        <w:right w:val="none" w:sz="0" w:space="0" w:color="auto"/>
      </w:divBdr>
    </w:div>
    <w:div w:id="1376612520">
      <w:bodyDiv w:val="1"/>
      <w:marLeft w:val="0"/>
      <w:marRight w:val="0"/>
      <w:marTop w:val="0"/>
      <w:marBottom w:val="0"/>
      <w:divBdr>
        <w:top w:val="none" w:sz="0" w:space="0" w:color="auto"/>
        <w:left w:val="none" w:sz="0" w:space="0" w:color="auto"/>
        <w:bottom w:val="none" w:sz="0" w:space="0" w:color="auto"/>
        <w:right w:val="none" w:sz="0" w:space="0" w:color="auto"/>
      </w:divBdr>
    </w:div>
    <w:div w:id="1396007003">
      <w:bodyDiv w:val="1"/>
      <w:marLeft w:val="0"/>
      <w:marRight w:val="0"/>
      <w:marTop w:val="0"/>
      <w:marBottom w:val="0"/>
      <w:divBdr>
        <w:top w:val="none" w:sz="0" w:space="0" w:color="auto"/>
        <w:left w:val="none" w:sz="0" w:space="0" w:color="auto"/>
        <w:bottom w:val="none" w:sz="0" w:space="0" w:color="auto"/>
        <w:right w:val="none" w:sz="0" w:space="0" w:color="auto"/>
      </w:divBdr>
    </w:div>
    <w:div w:id="1471898646">
      <w:bodyDiv w:val="1"/>
      <w:marLeft w:val="0"/>
      <w:marRight w:val="0"/>
      <w:marTop w:val="0"/>
      <w:marBottom w:val="0"/>
      <w:divBdr>
        <w:top w:val="none" w:sz="0" w:space="0" w:color="auto"/>
        <w:left w:val="none" w:sz="0" w:space="0" w:color="auto"/>
        <w:bottom w:val="none" w:sz="0" w:space="0" w:color="auto"/>
        <w:right w:val="none" w:sz="0" w:space="0" w:color="auto"/>
      </w:divBdr>
    </w:div>
    <w:div w:id="1658222671">
      <w:bodyDiv w:val="1"/>
      <w:marLeft w:val="0"/>
      <w:marRight w:val="0"/>
      <w:marTop w:val="0"/>
      <w:marBottom w:val="0"/>
      <w:divBdr>
        <w:top w:val="none" w:sz="0" w:space="0" w:color="auto"/>
        <w:left w:val="none" w:sz="0" w:space="0" w:color="auto"/>
        <w:bottom w:val="none" w:sz="0" w:space="0" w:color="auto"/>
        <w:right w:val="none" w:sz="0" w:space="0" w:color="auto"/>
      </w:divBdr>
    </w:div>
    <w:div w:id="1779525485">
      <w:bodyDiv w:val="1"/>
      <w:marLeft w:val="0"/>
      <w:marRight w:val="0"/>
      <w:marTop w:val="0"/>
      <w:marBottom w:val="0"/>
      <w:divBdr>
        <w:top w:val="none" w:sz="0" w:space="0" w:color="auto"/>
        <w:left w:val="none" w:sz="0" w:space="0" w:color="auto"/>
        <w:bottom w:val="none" w:sz="0" w:space="0" w:color="auto"/>
        <w:right w:val="none" w:sz="0" w:space="0" w:color="auto"/>
      </w:divBdr>
    </w:div>
    <w:div w:id="209486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1493</Words>
  <Characters>8511</Characters>
  <Application>Microsoft Office Word</Application>
  <DocSecurity>4</DocSecurity>
  <Lines>70</Lines>
  <Paragraphs>19</Paragraphs>
  <ScaleCrop>false</ScaleCrop>
  <HeadingPairs>
    <vt:vector size="2" baseType="variant">
      <vt:variant>
        <vt:lpstr>Titre</vt:lpstr>
      </vt:variant>
      <vt:variant>
        <vt:i4>1</vt:i4>
      </vt:variant>
    </vt:vector>
  </HeadingPairs>
  <TitlesOfParts>
    <vt:vector size="1" baseType="lpstr">
      <vt:lpstr>PRÉSIDENCE</vt:lpstr>
    </vt:vector>
  </TitlesOfParts>
  <Company>PRESIDENCE</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PRÉSIDENCE</dc:title>
  <dc:subject/>
  <dc:creator>ABECASSIS Adrien</dc:creator>
  <cp:keywords/>
  <cp:lastModifiedBy>LE FAUCHEUR Béatrice</cp:lastModifiedBy>
  <cp:revision>6</cp:revision>
  <cp:lastPrinted>2015-06-15T17:14:00Z</cp:lastPrinted>
  <dcterms:created xsi:type="dcterms:W3CDTF">2015-06-15T16:56:00Z</dcterms:created>
  <dcterms:modified xsi:type="dcterms:W3CDTF">2015-06-15T17:14:00Z</dcterms:modified>
</cp:coreProperties>
</file>