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F8" w:rsidRPr="00175AF8" w:rsidRDefault="00175AF8" w:rsidP="00175AF8">
      <w:pPr>
        <w:jc w:val="center"/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Réactions à l’actualité</w:t>
      </w:r>
    </w:p>
    <w:p w:rsidR="00175AF8" w:rsidRDefault="00175AF8" w:rsidP="00175AF8">
      <w:pPr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Courriers reçus au SCP sur l’actualité, du</w:t>
      </w:r>
      <w:r w:rsidR="00E56E74">
        <w:rPr>
          <w:rFonts w:ascii="Calibri" w:eastAsia="Calibri" w:hAnsi="Calibri" w:cs="Calibri"/>
          <w:color w:val="808080"/>
          <w:sz w:val="24"/>
          <w:szCs w:val="24"/>
        </w:rPr>
        <w:t xml:space="preserve"> 7 au 13</w:t>
      </w:r>
      <w:r w:rsidR="007B49E2">
        <w:rPr>
          <w:rFonts w:ascii="Calibri" w:eastAsia="Calibri" w:hAnsi="Calibri" w:cs="Calibri"/>
          <w:color w:val="808080"/>
          <w:sz w:val="24"/>
          <w:szCs w:val="24"/>
        </w:rPr>
        <w:t xml:space="preserve"> novembre </w:t>
      </w:r>
    </w:p>
    <w:p w:rsidR="00750BA2" w:rsidRPr="00175AF8" w:rsidRDefault="00750BA2" w:rsidP="00175AF8">
      <w:pPr>
        <w:jc w:val="center"/>
        <w:rPr>
          <w:rFonts w:ascii="Calibri" w:eastAsia="Calibri" w:hAnsi="Calibri" w:cs="Calibri"/>
          <w:color w:val="808080"/>
          <w:sz w:val="24"/>
          <w:szCs w:val="24"/>
        </w:rPr>
      </w:pPr>
    </w:p>
    <w:tbl>
      <w:tblPr>
        <w:tblW w:w="9256" w:type="dxa"/>
        <w:jc w:val="center"/>
        <w:tblBorders>
          <w:top w:val="single" w:sz="2" w:space="0" w:color="660033"/>
          <w:left w:val="single" w:sz="2" w:space="0" w:color="660033"/>
          <w:bottom w:val="single" w:sz="2" w:space="0" w:color="660033"/>
          <w:right w:val="single" w:sz="2" w:space="0" w:color="660033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6"/>
      </w:tblGrid>
      <w:tr w:rsidR="00750BA2" w:rsidRPr="00750BA2" w:rsidTr="001F4A20">
        <w:trPr>
          <w:trHeight w:val="680"/>
          <w:jc w:val="center"/>
        </w:trPr>
        <w:tc>
          <w:tcPr>
            <w:tcW w:w="9256" w:type="dxa"/>
          </w:tcPr>
          <w:p w:rsidR="00423334" w:rsidRPr="000F5917" w:rsidRDefault="00423334" w:rsidP="000F5917">
            <w:pPr>
              <w:rPr>
                <w:rFonts w:ascii="Calibri" w:eastAsia="Calibri" w:hAnsi="Calibri" w:cs="Calibri"/>
                <w:b/>
                <w:color w:val="660033"/>
                <w:sz w:val="16"/>
                <w:szCs w:val="16"/>
              </w:rPr>
            </w:pPr>
          </w:p>
          <w:p w:rsidR="00423334" w:rsidRPr="00423334" w:rsidRDefault="004A6A89" w:rsidP="001F4A20">
            <w:pPr>
              <w:jc w:val="center"/>
              <w:rPr>
                <w:rFonts w:ascii="Calibri" w:eastAsia="Calibri" w:hAnsi="Calibri" w:cs="Calibri"/>
                <w:b/>
                <w:color w:val="66003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660033"/>
                <w:sz w:val="24"/>
                <w:szCs w:val="24"/>
              </w:rPr>
              <w:t xml:space="preserve">Rappel, </w:t>
            </w:r>
            <w:r w:rsidR="00750BA2" w:rsidRPr="00423334">
              <w:rPr>
                <w:rFonts w:ascii="Calibri" w:eastAsia="Calibri" w:hAnsi="Calibri" w:cs="Calibri"/>
                <w:b/>
                <w:color w:val="660033"/>
                <w:sz w:val="24"/>
                <w:szCs w:val="24"/>
              </w:rPr>
              <w:t>la semaine dernière</w:t>
            </w:r>
            <w:r w:rsidR="00590646">
              <w:rPr>
                <w:rFonts w:ascii="Calibri" w:eastAsia="Calibri" w:hAnsi="Calibri" w:cs="Calibri"/>
                <w:b/>
                <w:color w:val="660033"/>
                <w:sz w:val="24"/>
                <w:szCs w:val="24"/>
              </w:rPr>
              <w:t xml:space="preserve"> : </w:t>
            </w:r>
            <w:r w:rsidR="001F4A20">
              <w:rPr>
                <w:rFonts w:ascii="Calibri" w:eastAsia="Calibri" w:hAnsi="Calibri" w:cs="Calibri"/>
                <w:b/>
                <w:color w:val="660033"/>
                <w:sz w:val="24"/>
                <w:szCs w:val="24"/>
              </w:rPr>
              <w:t>Réfugiés,</w:t>
            </w:r>
            <w:r w:rsidR="001F4A20">
              <w:rPr>
                <w:rFonts w:ascii="Calibri" w:eastAsia="Calibri" w:hAnsi="Calibri" w:cs="Calibri"/>
                <w:b/>
                <w:color w:val="660033"/>
                <w:sz w:val="24"/>
                <w:szCs w:val="24"/>
              </w:rPr>
              <w:t xml:space="preserve"> fiscalité, </w:t>
            </w:r>
            <w:r w:rsidR="00D64B11">
              <w:rPr>
                <w:rFonts w:ascii="Calibri" w:eastAsia="Calibri" w:hAnsi="Calibri" w:cs="Calibri"/>
                <w:b/>
                <w:color w:val="660033"/>
                <w:sz w:val="24"/>
                <w:szCs w:val="24"/>
              </w:rPr>
              <w:t xml:space="preserve">Café chez Lucette, </w:t>
            </w:r>
            <w:r w:rsidR="001F4A20">
              <w:rPr>
                <w:rFonts w:ascii="Calibri" w:eastAsia="Calibri" w:hAnsi="Calibri" w:cs="Calibri"/>
                <w:b/>
                <w:color w:val="660033"/>
                <w:sz w:val="24"/>
                <w:szCs w:val="24"/>
              </w:rPr>
              <w:t>M.</w:t>
            </w:r>
            <w:r w:rsidR="00D64B11">
              <w:rPr>
                <w:rFonts w:ascii="Calibri" w:eastAsia="Calibri" w:hAnsi="Calibri" w:cs="Calibri"/>
                <w:b/>
                <w:color w:val="660033"/>
                <w:sz w:val="24"/>
                <w:szCs w:val="24"/>
              </w:rPr>
              <w:t xml:space="preserve"> El </w:t>
            </w:r>
            <w:proofErr w:type="spellStart"/>
            <w:r w:rsidR="00D64B11">
              <w:rPr>
                <w:rFonts w:ascii="Calibri" w:eastAsia="Calibri" w:hAnsi="Calibri" w:cs="Calibri"/>
                <w:b/>
                <w:color w:val="660033"/>
                <w:sz w:val="24"/>
                <w:szCs w:val="24"/>
              </w:rPr>
              <w:t>Khomri</w:t>
            </w:r>
            <w:proofErr w:type="spellEnd"/>
            <w:r w:rsidR="00D64B11">
              <w:rPr>
                <w:rFonts w:ascii="Calibri" w:eastAsia="Calibri" w:hAnsi="Calibri" w:cs="Calibri"/>
                <w:b/>
                <w:color w:val="660033"/>
                <w:sz w:val="24"/>
                <w:szCs w:val="24"/>
              </w:rPr>
              <w:t xml:space="preserve">, </w:t>
            </w:r>
            <w:r w:rsidR="00590646">
              <w:rPr>
                <w:rFonts w:ascii="Calibri" w:eastAsia="Calibri" w:hAnsi="Calibri" w:cs="Calibri"/>
                <w:b/>
                <w:color w:val="660033"/>
                <w:sz w:val="24"/>
                <w:szCs w:val="24"/>
              </w:rPr>
              <w:t>Retraites</w:t>
            </w:r>
            <w:r w:rsidR="007B49E2">
              <w:rPr>
                <w:rFonts w:ascii="Calibri" w:eastAsia="Calibri" w:hAnsi="Calibri" w:cs="Calibri"/>
                <w:b/>
                <w:color w:val="660033"/>
                <w:sz w:val="24"/>
                <w:szCs w:val="24"/>
              </w:rPr>
              <w:t xml:space="preserve"> </w:t>
            </w:r>
          </w:p>
        </w:tc>
      </w:tr>
    </w:tbl>
    <w:p w:rsidR="004C6170" w:rsidRPr="00705067" w:rsidRDefault="004C6170" w:rsidP="00175AF8">
      <w:pPr>
        <w:rPr>
          <w:rFonts w:ascii="Calibri" w:eastAsia="Calibri" w:hAnsi="Calibri" w:cs="Calibri"/>
          <w:b/>
          <w:i/>
          <w:color w:val="33CCCC"/>
          <w:sz w:val="20"/>
          <w:szCs w:val="20"/>
        </w:rPr>
      </w:pPr>
    </w:p>
    <w:p w:rsidR="001F4A20" w:rsidRDefault="001F4A20" w:rsidP="001F4A20">
      <w:pPr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C</w:t>
      </w:r>
      <w:r>
        <w:rPr>
          <w:b/>
          <w:bCs/>
          <w:i/>
          <w:iCs/>
          <w:color w:val="33CCCC"/>
          <w:sz w:val="28"/>
          <w:szCs w:val="28"/>
        </w:rPr>
        <w:t>rise migratoire : toujours fort</w:t>
      </w:r>
    </w:p>
    <w:p w:rsidR="001F4A20" w:rsidRPr="000F5917" w:rsidRDefault="001F4A20" w:rsidP="001F4A20">
      <w:pPr>
        <w:rPr>
          <w:b/>
          <w:bCs/>
          <w:i/>
          <w:iCs/>
          <w:color w:val="33CCCC"/>
          <w:sz w:val="16"/>
          <w:szCs w:val="16"/>
        </w:rPr>
      </w:pPr>
    </w:p>
    <w:p w:rsidR="001F4A20" w:rsidRDefault="001F4A20" w:rsidP="001F4A20">
      <w:pPr>
        <w:jc w:val="both"/>
      </w:pPr>
      <w:r>
        <w:t xml:space="preserve">La proportion des courriers hostiles à l’accueil des réfugiés augmente de 73% à 88%. Cette hausse est due aux réactions à la </w:t>
      </w:r>
      <w:r w:rsidRPr="00752115">
        <w:rPr>
          <w:b/>
        </w:rPr>
        <w:t>situation sécuritaire à Calais</w:t>
      </w:r>
      <w:r>
        <w:t xml:space="preserve"> qui représentent près de la moitié de ces messages. Constitués de témoignages de Calaisiens apeurés, assimilant les heurts des migrants à une « invasion » («</w:t>
      </w:r>
      <w:r w:rsidRPr="009445F3">
        <w:rPr>
          <w:i/>
        </w:rPr>
        <w:t>Ces immigrés partent de leur pays car il y a la guerre et il viennent chez nous la faire !</w:t>
      </w:r>
      <w:r>
        <w:t xml:space="preserve"> ») ainsi que de Français inquiets : « </w:t>
      </w:r>
      <w:r w:rsidRPr="009445F3">
        <w:rPr>
          <w:i/>
        </w:rPr>
        <w:t xml:space="preserve">Des policiers ou des habitants </w:t>
      </w:r>
      <w:proofErr w:type="spellStart"/>
      <w:r w:rsidRPr="009445F3">
        <w:rPr>
          <w:i/>
        </w:rPr>
        <w:t>vont-ils</w:t>
      </w:r>
      <w:proofErr w:type="spellEnd"/>
      <w:r w:rsidRPr="009445F3">
        <w:rPr>
          <w:i/>
        </w:rPr>
        <w:t xml:space="preserve"> être tués par des migrants ?</w:t>
      </w:r>
      <w:r>
        <w:t xml:space="preserve"> ». Tous en appellent au Chef de l’Etat afin de rétablir la tranquillité dans la ville portuaire (« </w:t>
      </w:r>
      <w:r>
        <w:rPr>
          <w:i/>
        </w:rPr>
        <w:t>P</w:t>
      </w:r>
      <w:r w:rsidRPr="009445F3">
        <w:rPr>
          <w:i/>
        </w:rPr>
        <w:t>ersonne n’est en sécurité ici</w:t>
      </w:r>
      <w:r>
        <w:t xml:space="preserve"> »). Les messages traitant de la crise des réfugiés en général continuent d’accuser les autorités de « </w:t>
      </w:r>
      <w:r w:rsidRPr="009445F3">
        <w:rPr>
          <w:i/>
        </w:rPr>
        <w:t>préférer les étrangers aux Français</w:t>
      </w:r>
      <w:r>
        <w:t xml:space="preserve"> » en difficulté et de négliger les risques sécuritaires et d’islamisation du pays.</w:t>
      </w:r>
    </w:p>
    <w:p w:rsidR="001F4A20" w:rsidRPr="000F5917" w:rsidRDefault="001F4A20" w:rsidP="001F4A20">
      <w:pPr>
        <w:rPr>
          <w:rFonts w:ascii="Calibri" w:eastAsia="Calibri" w:hAnsi="Calibri" w:cs="Calibri"/>
          <w:b/>
          <w:bCs/>
          <w:i/>
          <w:iCs/>
          <w:color w:val="33CCCC"/>
          <w:sz w:val="20"/>
          <w:szCs w:val="20"/>
        </w:rPr>
      </w:pPr>
    </w:p>
    <w:p w:rsidR="001F4A20" w:rsidRPr="00D64B11" w:rsidRDefault="001F4A20" w:rsidP="001F4A20">
      <w:pPr>
        <w:rPr>
          <w:rFonts w:ascii="Calibri" w:eastAsia="Calibri" w:hAnsi="Calibri" w:cs="Calibri"/>
          <w:b/>
          <w:bCs/>
          <w:i/>
          <w:color w:val="20D0D0"/>
          <w:sz w:val="28"/>
          <w:szCs w:val="28"/>
        </w:rPr>
      </w:pPr>
      <w:r w:rsidRPr="00D64B11">
        <w:rPr>
          <w:rFonts w:ascii="Calibri" w:eastAsia="Calibri" w:hAnsi="Calibri" w:cs="Calibri"/>
          <w:b/>
          <w:bCs/>
          <w:i/>
          <w:color w:val="20D0D0"/>
          <w:sz w:val="28"/>
          <w:szCs w:val="28"/>
        </w:rPr>
        <w:t xml:space="preserve">Remboursement des impôts locaux pour les retraités modestes : </w:t>
      </w:r>
      <w:r>
        <w:rPr>
          <w:rFonts w:ascii="Calibri" w:eastAsia="Calibri" w:hAnsi="Calibri" w:cs="Calibri"/>
          <w:b/>
          <w:bCs/>
          <w:i/>
          <w:color w:val="20D0D0"/>
          <w:sz w:val="28"/>
          <w:szCs w:val="28"/>
        </w:rPr>
        <w:t>moyen en baisse</w:t>
      </w:r>
    </w:p>
    <w:p w:rsidR="001F4A20" w:rsidRPr="000F5917" w:rsidRDefault="001F4A20" w:rsidP="001F4A20">
      <w:pPr>
        <w:rPr>
          <w:rFonts w:ascii="Calibri" w:eastAsia="Calibri" w:hAnsi="Calibri" w:cs="Calibri"/>
          <w:bCs/>
          <w:sz w:val="16"/>
          <w:szCs w:val="16"/>
        </w:rPr>
      </w:pPr>
    </w:p>
    <w:p w:rsidR="001F4A20" w:rsidRPr="005A1F37" w:rsidRDefault="001F4A20" w:rsidP="001F4A20">
      <w:pPr>
        <w:jc w:val="both"/>
        <w:rPr>
          <w:rFonts w:ascii="Calibri" w:eastAsia="Calibri" w:hAnsi="Calibri" w:cs="Calibri"/>
          <w:bCs/>
          <w:i/>
        </w:rPr>
      </w:pPr>
      <w:r>
        <w:rPr>
          <w:rFonts w:ascii="Calibri" w:eastAsia="Calibri" w:hAnsi="Calibri" w:cs="Calibri"/>
          <w:bCs/>
        </w:rPr>
        <w:t xml:space="preserve">Si la part des messages de réaction à la hausse des impôts locaux décroît cette semaine, plus de la moitié de ces interventions émanent de correspondants inquiets qui </w:t>
      </w:r>
      <w:r w:rsidRPr="00752115">
        <w:rPr>
          <w:rFonts w:ascii="Calibri" w:eastAsia="Calibri" w:hAnsi="Calibri" w:cs="Calibri"/>
          <w:b/>
          <w:bCs/>
        </w:rPr>
        <w:t>s’interrogent sur leur situation fiscale</w:t>
      </w:r>
      <w:r>
        <w:rPr>
          <w:rFonts w:ascii="Calibri" w:eastAsia="Calibri" w:hAnsi="Calibri" w:cs="Calibri"/>
          <w:bCs/>
        </w:rPr>
        <w:t>, partagés entre leurs difficultés financières et la crainte d’un redressement : « </w:t>
      </w:r>
      <w:r w:rsidRPr="00160DA0">
        <w:rPr>
          <w:rFonts w:ascii="Calibri" w:eastAsia="Calibri" w:hAnsi="Calibri" w:cs="Calibri"/>
          <w:bCs/>
          <w:i/>
        </w:rPr>
        <w:t>Vous rendez-vous compte de la situation dans laquelle vous avez mis les pauvres gens ?</w:t>
      </w:r>
      <w:r>
        <w:rPr>
          <w:rFonts w:ascii="Calibri" w:eastAsia="Calibri" w:hAnsi="Calibri" w:cs="Calibri"/>
          <w:bCs/>
        </w:rPr>
        <w:t xml:space="preserve"> ». Près de 40% de ces messages portent un </w:t>
      </w:r>
      <w:r w:rsidRPr="00752115">
        <w:rPr>
          <w:rFonts w:ascii="Calibri" w:eastAsia="Calibri" w:hAnsi="Calibri" w:cs="Calibri"/>
          <w:b/>
          <w:bCs/>
        </w:rPr>
        <w:t>regard critique sur la communication gouvernementale</w:t>
      </w:r>
      <w:r>
        <w:rPr>
          <w:rFonts w:ascii="Calibri" w:eastAsia="Calibri" w:hAnsi="Calibri" w:cs="Calibri"/>
          <w:bCs/>
        </w:rPr>
        <w:t xml:space="preserve"> (« </w:t>
      </w:r>
      <w:r w:rsidRPr="00160DA0">
        <w:rPr>
          <w:rFonts w:ascii="Calibri" w:eastAsia="Calibri" w:hAnsi="Calibri" w:cs="Calibri"/>
          <w:bCs/>
          <w:i/>
        </w:rPr>
        <w:t>couacs et panique fiscale </w:t>
      </w:r>
      <w:r>
        <w:rPr>
          <w:rFonts w:ascii="Calibri" w:eastAsia="Calibri" w:hAnsi="Calibri" w:cs="Calibri"/>
          <w:bCs/>
        </w:rPr>
        <w:t>») et dénoncent avec sévérité une opération de « </w:t>
      </w:r>
      <w:r w:rsidRPr="00160DA0">
        <w:rPr>
          <w:rFonts w:ascii="Calibri" w:eastAsia="Calibri" w:hAnsi="Calibri" w:cs="Calibri"/>
          <w:bCs/>
          <w:i/>
        </w:rPr>
        <w:t>rétropédalage électoraliste</w:t>
      </w:r>
      <w:r>
        <w:rPr>
          <w:rFonts w:ascii="Calibri" w:eastAsia="Calibri" w:hAnsi="Calibri" w:cs="Calibri"/>
          <w:bCs/>
        </w:rPr>
        <w:t> » : « </w:t>
      </w:r>
      <w:r w:rsidRPr="00160DA0">
        <w:rPr>
          <w:rFonts w:ascii="Calibri" w:eastAsia="Calibri" w:hAnsi="Calibri" w:cs="Calibri"/>
          <w:bCs/>
          <w:i/>
        </w:rPr>
        <w:t>J’ai une autre idée de la démocratie et ces annonces ne devraient pas être liées à une élection</w:t>
      </w:r>
      <w:r>
        <w:rPr>
          <w:rFonts w:ascii="Calibri" w:eastAsia="Calibri" w:hAnsi="Calibri" w:cs="Calibri"/>
          <w:bCs/>
          <w:i/>
        </w:rPr>
        <w:t xml:space="preserve"> (droite et gauche même combat), </w:t>
      </w:r>
      <w:r w:rsidRPr="00160DA0">
        <w:rPr>
          <w:rFonts w:ascii="Calibri" w:eastAsia="Calibri" w:hAnsi="Calibri" w:cs="Calibri"/>
          <w:bCs/>
          <w:i/>
        </w:rPr>
        <w:t>ainsi vous favorisez la montée du FN </w:t>
      </w:r>
      <w:r>
        <w:rPr>
          <w:rFonts w:ascii="Calibri" w:eastAsia="Calibri" w:hAnsi="Calibri" w:cs="Calibri"/>
          <w:bCs/>
        </w:rPr>
        <w:t>».</w:t>
      </w:r>
    </w:p>
    <w:p w:rsidR="001F4A20" w:rsidRPr="00082D8F" w:rsidRDefault="001F4A20" w:rsidP="001F4A20">
      <w:pPr>
        <w:rPr>
          <w:rFonts w:ascii="Calibri" w:eastAsia="Calibri" w:hAnsi="Calibri" w:cs="Calibri"/>
          <w:b/>
          <w:bCs/>
          <w:i/>
          <w:color w:val="33CCCC"/>
          <w:sz w:val="20"/>
          <w:szCs w:val="20"/>
        </w:rPr>
      </w:pPr>
    </w:p>
    <w:p w:rsidR="001F4A20" w:rsidRPr="00A91AD8" w:rsidRDefault="001F4A20" w:rsidP="001F4A20">
      <w:pPr>
        <w:rPr>
          <w:rFonts w:ascii="Calibri" w:eastAsia="Calibri" w:hAnsi="Calibri" w:cs="Calibri"/>
          <w:b/>
          <w:i/>
          <w:iCs/>
          <w:color w:val="33CCCC"/>
          <w:sz w:val="28"/>
          <w:szCs w:val="28"/>
        </w:rPr>
      </w:pPr>
      <w:r w:rsidRPr="00A91AD8">
        <w:rPr>
          <w:rFonts w:ascii="Calibri" w:eastAsia="Calibri" w:hAnsi="Calibri" w:cs="Calibri"/>
          <w:b/>
          <w:i/>
          <w:iCs/>
          <w:color w:val="33CCCC"/>
          <w:sz w:val="28"/>
          <w:szCs w:val="28"/>
        </w:rPr>
        <w:t xml:space="preserve">AAH : </w:t>
      </w:r>
      <w:r w:rsidR="00082D8F">
        <w:rPr>
          <w:rFonts w:ascii="Calibri" w:eastAsia="Calibri" w:hAnsi="Calibri" w:cs="Calibri"/>
          <w:b/>
          <w:i/>
          <w:iCs/>
          <w:color w:val="33CCCC"/>
          <w:sz w:val="28"/>
          <w:szCs w:val="28"/>
        </w:rPr>
        <w:t xml:space="preserve">moyen-faible </w:t>
      </w:r>
      <w:r>
        <w:rPr>
          <w:rFonts w:ascii="Calibri" w:eastAsia="Calibri" w:hAnsi="Calibri" w:cs="Calibri"/>
          <w:b/>
          <w:i/>
          <w:iCs/>
          <w:color w:val="33CCCC"/>
          <w:sz w:val="28"/>
          <w:szCs w:val="28"/>
        </w:rPr>
        <w:t>en forte baisse</w:t>
      </w:r>
    </w:p>
    <w:p w:rsidR="001F4A20" w:rsidRPr="00A91AD8" w:rsidRDefault="001F4A20" w:rsidP="001F4A20">
      <w:pPr>
        <w:rPr>
          <w:rFonts w:ascii="Calibri" w:eastAsia="Calibri" w:hAnsi="Calibri" w:cs="Calibri"/>
          <w:b/>
          <w:i/>
          <w:iCs/>
          <w:color w:val="33CCCC"/>
          <w:sz w:val="16"/>
          <w:szCs w:val="16"/>
        </w:rPr>
      </w:pPr>
    </w:p>
    <w:p w:rsidR="001F4A20" w:rsidRDefault="001F4A20" w:rsidP="001F4A20">
      <w:pPr>
        <w:jc w:val="both"/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 xml:space="preserve">Si l’information relative au retrait de la disposition </w:t>
      </w:r>
      <w:r w:rsidR="00752115">
        <w:rPr>
          <w:rFonts w:ascii="Calibri" w:eastAsia="Calibri" w:hAnsi="Calibri" w:cs="Calibri"/>
          <w:iCs/>
        </w:rPr>
        <w:t>semble s’être un peu mieux</w:t>
      </w:r>
      <w:r>
        <w:rPr>
          <w:rFonts w:ascii="Calibri" w:eastAsia="Calibri" w:hAnsi="Calibri" w:cs="Calibri"/>
          <w:iCs/>
        </w:rPr>
        <w:t xml:space="preserve"> diffusée, ces correspondances </w:t>
      </w:r>
      <w:r w:rsidRPr="00752115">
        <w:rPr>
          <w:rFonts w:ascii="Calibri" w:eastAsia="Calibri" w:hAnsi="Calibri" w:cs="Calibri"/>
          <w:b/>
          <w:iCs/>
        </w:rPr>
        <w:t>conservent un ton critique</w:t>
      </w:r>
      <w:r>
        <w:rPr>
          <w:rFonts w:ascii="Calibri" w:eastAsia="Calibri" w:hAnsi="Calibri" w:cs="Calibri"/>
          <w:iCs/>
        </w:rPr>
        <w:t xml:space="preserve">, </w:t>
      </w:r>
      <w:r w:rsidRPr="00A91AD8">
        <w:rPr>
          <w:rFonts w:ascii="Calibri" w:eastAsia="Calibri" w:hAnsi="Calibri" w:cs="Calibri"/>
          <w:iCs/>
        </w:rPr>
        <w:t xml:space="preserve">marquant </w:t>
      </w:r>
      <w:r>
        <w:rPr>
          <w:rFonts w:ascii="Calibri" w:eastAsia="Calibri" w:hAnsi="Calibri" w:cs="Calibri"/>
          <w:iCs/>
        </w:rPr>
        <w:t xml:space="preserve">une </w:t>
      </w:r>
      <w:r w:rsidRPr="00A84A09">
        <w:rPr>
          <w:rFonts w:ascii="Calibri" w:eastAsia="Calibri" w:hAnsi="Calibri" w:cs="Calibri"/>
          <w:b/>
          <w:iCs/>
        </w:rPr>
        <w:t>déception</w:t>
      </w:r>
      <w:r>
        <w:rPr>
          <w:rFonts w:ascii="Calibri" w:eastAsia="Calibri" w:hAnsi="Calibri" w:cs="Calibri"/>
          <w:iCs/>
        </w:rPr>
        <w:t xml:space="preserve"> durable</w:t>
      </w:r>
      <w:r w:rsidRPr="00A91AD8">
        <w:rPr>
          <w:rFonts w:ascii="Calibri" w:eastAsia="Calibri" w:hAnsi="Calibri" w:cs="Calibri"/>
          <w:iCs/>
        </w:rPr>
        <w:t xml:space="preserve"> : « </w:t>
      </w:r>
      <w:r w:rsidRPr="00A91AD8">
        <w:rPr>
          <w:rFonts w:ascii="Calibri" w:eastAsia="Calibri" w:hAnsi="Calibri" w:cs="Calibri"/>
          <w:i/>
          <w:iCs/>
        </w:rPr>
        <w:t>Même si elle est retirée, cette mesure injuste et contraire aux valeurs de la gauche m’oblige à vous rendre ma carte d’électeur</w:t>
      </w:r>
      <w:r w:rsidRPr="00A91AD8">
        <w:rPr>
          <w:rFonts w:ascii="Calibri" w:eastAsia="Calibri" w:hAnsi="Calibri" w:cs="Calibri"/>
          <w:iCs/>
        </w:rPr>
        <w:t xml:space="preserve"> ».</w:t>
      </w:r>
    </w:p>
    <w:p w:rsidR="00752115" w:rsidRPr="000F5917" w:rsidRDefault="00752115" w:rsidP="00752115">
      <w:pPr>
        <w:rPr>
          <w:rFonts w:ascii="Calibri" w:eastAsia="Calibri" w:hAnsi="Calibri" w:cs="Calibri"/>
          <w:b/>
          <w:bCs/>
          <w:i/>
          <w:color w:val="33CCCC"/>
          <w:sz w:val="20"/>
          <w:szCs w:val="20"/>
        </w:rPr>
      </w:pPr>
    </w:p>
    <w:p w:rsidR="00752115" w:rsidRPr="00547F38" w:rsidRDefault="00752115" w:rsidP="00752115">
      <w:pPr>
        <w:rPr>
          <w:rFonts w:ascii="Calibri" w:eastAsia="Calibri" w:hAnsi="Calibri" w:cs="Calibri"/>
          <w:b/>
          <w:bCs/>
          <w:i/>
          <w:color w:val="33CCCC"/>
          <w:sz w:val="28"/>
          <w:szCs w:val="28"/>
        </w:rPr>
      </w:pPr>
      <w:r w:rsidRPr="00547F38">
        <w:rPr>
          <w:rFonts w:ascii="Calibri" w:eastAsia="Calibri" w:hAnsi="Calibri" w:cs="Calibri"/>
          <w:b/>
          <w:bCs/>
          <w:i/>
          <w:color w:val="33CCCC"/>
          <w:sz w:val="28"/>
          <w:szCs w:val="28"/>
        </w:rPr>
        <w:t xml:space="preserve">Revalorisation des pensions de retraite </w:t>
      </w:r>
      <w:r>
        <w:rPr>
          <w:rFonts w:ascii="Calibri" w:eastAsia="Calibri" w:hAnsi="Calibri" w:cs="Calibri"/>
          <w:b/>
          <w:bCs/>
          <w:i/>
          <w:color w:val="33CCCC"/>
          <w:sz w:val="28"/>
          <w:szCs w:val="28"/>
        </w:rPr>
        <w:t>: toujours f</w:t>
      </w:r>
      <w:r w:rsidRPr="00547F38">
        <w:rPr>
          <w:rFonts w:ascii="Calibri" w:eastAsia="Calibri" w:hAnsi="Calibri" w:cs="Calibri"/>
          <w:b/>
          <w:bCs/>
          <w:i/>
          <w:color w:val="33CCCC"/>
          <w:sz w:val="28"/>
          <w:szCs w:val="28"/>
        </w:rPr>
        <w:t>ort</w:t>
      </w:r>
    </w:p>
    <w:p w:rsidR="00752115" w:rsidRPr="00082D8F" w:rsidRDefault="00752115" w:rsidP="00752115">
      <w:pPr>
        <w:rPr>
          <w:rFonts w:ascii="Calibri" w:eastAsia="Calibri" w:hAnsi="Calibri" w:cs="Calibri"/>
          <w:b/>
          <w:bCs/>
          <w:i/>
          <w:color w:val="33CCCC"/>
          <w:sz w:val="20"/>
          <w:szCs w:val="20"/>
        </w:rPr>
      </w:pPr>
    </w:p>
    <w:p w:rsidR="00752115" w:rsidRDefault="00752115" w:rsidP="00752115">
      <w:pPr>
        <w:jc w:val="both"/>
        <w:rPr>
          <w:rFonts w:ascii="Calibri" w:eastAsia="Calibri" w:hAnsi="Calibri" w:cs="Calibri"/>
          <w:bCs/>
        </w:rPr>
      </w:pPr>
      <w:r w:rsidRPr="00547F38">
        <w:rPr>
          <w:rFonts w:ascii="Calibri" w:eastAsia="Calibri" w:hAnsi="Calibri" w:cs="Calibri"/>
          <w:bCs/>
        </w:rPr>
        <w:t xml:space="preserve">La revalorisation de 0,1% des pensions de retraite a engendré </w:t>
      </w:r>
      <w:r>
        <w:rPr>
          <w:rFonts w:ascii="Calibri" w:eastAsia="Calibri" w:hAnsi="Calibri" w:cs="Calibri"/>
          <w:bCs/>
        </w:rPr>
        <w:t xml:space="preserve">des réactions de colère de la part de retraités  </w:t>
      </w:r>
      <w:r w:rsidRPr="00752115">
        <w:rPr>
          <w:rFonts w:ascii="Calibri" w:eastAsia="Calibri" w:hAnsi="Calibri" w:cs="Calibri"/>
          <w:b/>
          <w:bCs/>
        </w:rPr>
        <w:t>se sentant « méprisés »</w:t>
      </w:r>
      <w:r>
        <w:rPr>
          <w:rFonts w:ascii="Calibri" w:eastAsia="Calibri" w:hAnsi="Calibri" w:cs="Calibri"/>
          <w:bCs/>
        </w:rPr>
        <w:t xml:space="preserve"> par la mesure gouvernementale. T</w:t>
      </w:r>
      <w:r w:rsidRPr="00547F38">
        <w:rPr>
          <w:rFonts w:ascii="Calibri" w:eastAsia="Calibri" w:hAnsi="Calibri" w:cs="Calibri"/>
          <w:bCs/>
        </w:rPr>
        <w:t xml:space="preserve">ous s’accordent à dire </w:t>
      </w:r>
      <w:r>
        <w:rPr>
          <w:rFonts w:ascii="Calibri" w:eastAsia="Calibri" w:hAnsi="Calibri" w:cs="Calibri"/>
          <w:bCs/>
        </w:rPr>
        <w:t xml:space="preserve">que : </w:t>
      </w:r>
      <w:r w:rsidRPr="00547F38">
        <w:rPr>
          <w:rFonts w:ascii="Calibri" w:eastAsia="Calibri" w:hAnsi="Calibri" w:cs="Calibri"/>
          <w:bCs/>
        </w:rPr>
        <w:t>«</w:t>
      </w:r>
      <w:r>
        <w:rPr>
          <w:rFonts w:ascii="Calibri" w:eastAsia="Calibri" w:hAnsi="Calibri" w:cs="Calibri"/>
          <w:bCs/>
        </w:rPr>
        <w:t xml:space="preserve"> </w:t>
      </w:r>
      <w:r w:rsidRPr="00D251F1">
        <w:rPr>
          <w:rFonts w:ascii="Calibri" w:eastAsia="Calibri" w:hAnsi="Calibri" w:cs="Calibri"/>
          <w:bCs/>
          <w:i/>
        </w:rPr>
        <w:t xml:space="preserve">Pour quelques centimes, il valait mieux s’abstenir </w:t>
      </w:r>
      <w:r w:rsidRPr="00547F38">
        <w:rPr>
          <w:rFonts w:ascii="Calibri" w:eastAsia="Calibri" w:hAnsi="Calibri" w:cs="Calibri"/>
          <w:bCs/>
        </w:rPr>
        <w:t xml:space="preserve">». </w:t>
      </w:r>
      <w:r>
        <w:rPr>
          <w:rFonts w:ascii="Calibri" w:eastAsia="Calibri" w:hAnsi="Calibri" w:cs="Calibri"/>
          <w:bCs/>
        </w:rPr>
        <w:t xml:space="preserve">A noter que 25 % de ces retraités, </w:t>
      </w:r>
      <w:r w:rsidRPr="00547F38">
        <w:rPr>
          <w:rFonts w:ascii="Calibri" w:eastAsia="Calibri" w:hAnsi="Calibri" w:cs="Calibri"/>
          <w:bCs/>
        </w:rPr>
        <w:t>sympathisants PS</w:t>
      </w:r>
      <w:r>
        <w:rPr>
          <w:rFonts w:ascii="Calibri" w:eastAsia="Calibri" w:hAnsi="Calibri" w:cs="Calibri"/>
          <w:bCs/>
        </w:rPr>
        <w:t xml:space="preserve"> déclarés,</w:t>
      </w:r>
      <w:r w:rsidRPr="00547F38">
        <w:rPr>
          <w:rFonts w:ascii="Calibri" w:eastAsia="Calibri" w:hAnsi="Calibri" w:cs="Calibri"/>
          <w:bCs/>
        </w:rPr>
        <w:t xml:space="preserve"> font part de leur profonde déception à l’égard d’un Gouvernement qui semble avoir oubli</w:t>
      </w:r>
      <w:r>
        <w:rPr>
          <w:rFonts w:ascii="Calibri" w:eastAsia="Calibri" w:hAnsi="Calibri" w:cs="Calibri"/>
          <w:bCs/>
        </w:rPr>
        <w:t xml:space="preserve">é « </w:t>
      </w:r>
      <w:r w:rsidRPr="00705067">
        <w:rPr>
          <w:rFonts w:ascii="Calibri" w:eastAsia="Calibri" w:hAnsi="Calibri" w:cs="Calibri"/>
          <w:bCs/>
          <w:i/>
        </w:rPr>
        <w:t>le sens du mot solidarité</w:t>
      </w:r>
      <w:r>
        <w:rPr>
          <w:rFonts w:ascii="Calibri" w:eastAsia="Calibri" w:hAnsi="Calibri" w:cs="Calibri"/>
          <w:bCs/>
        </w:rPr>
        <w:t xml:space="preserve"> » ; la moitié annoncent</w:t>
      </w:r>
      <w:r w:rsidRPr="00547F38">
        <w:rPr>
          <w:rFonts w:ascii="Calibri" w:eastAsia="Calibri" w:hAnsi="Calibri" w:cs="Calibri"/>
          <w:bCs/>
        </w:rPr>
        <w:t xml:space="preserve"> qu’ils se tourneront vers le Front National ou Les Républicains « dès le mois de décembre ».</w:t>
      </w:r>
    </w:p>
    <w:p w:rsidR="00082D8F" w:rsidRPr="000F5917" w:rsidRDefault="00082D8F" w:rsidP="00082D8F">
      <w:pPr>
        <w:rPr>
          <w:rFonts w:ascii="Calibri" w:eastAsia="Calibri" w:hAnsi="Calibri" w:cs="Calibri"/>
          <w:b/>
          <w:bCs/>
          <w:i/>
          <w:color w:val="33CCCC"/>
          <w:sz w:val="20"/>
          <w:szCs w:val="20"/>
        </w:rPr>
      </w:pPr>
    </w:p>
    <w:p w:rsidR="00082D8F" w:rsidRPr="00F7013E" w:rsidRDefault="00082D8F" w:rsidP="00082D8F">
      <w:pPr>
        <w:rPr>
          <w:rFonts w:ascii="Calibri" w:eastAsia="Calibri" w:hAnsi="Calibri" w:cs="Calibri"/>
          <w:b/>
          <w:bCs/>
          <w:i/>
          <w:color w:val="33CCCC"/>
          <w:sz w:val="28"/>
          <w:szCs w:val="28"/>
        </w:rPr>
      </w:pPr>
      <w:r w:rsidRPr="00F7013E">
        <w:rPr>
          <w:rFonts w:ascii="Calibri" w:eastAsia="Calibri" w:hAnsi="Calibri" w:cs="Calibri"/>
          <w:b/>
          <w:bCs/>
          <w:i/>
          <w:color w:val="33CCCC"/>
          <w:sz w:val="28"/>
          <w:szCs w:val="28"/>
        </w:rPr>
        <w:t>Interview de M</w:t>
      </w:r>
      <w:r>
        <w:rPr>
          <w:rFonts w:ascii="Calibri" w:eastAsia="Calibri" w:hAnsi="Calibri" w:cs="Calibri"/>
          <w:b/>
          <w:bCs/>
          <w:i/>
          <w:color w:val="33CCCC"/>
          <w:sz w:val="28"/>
          <w:szCs w:val="28"/>
        </w:rPr>
        <w:t>yriam</w:t>
      </w:r>
      <w:r w:rsidRPr="00F7013E">
        <w:rPr>
          <w:rFonts w:ascii="Calibri" w:eastAsia="Calibri" w:hAnsi="Calibri" w:cs="Calibri"/>
          <w:b/>
          <w:bCs/>
          <w:i/>
          <w:color w:val="33CCCC"/>
          <w:sz w:val="28"/>
          <w:szCs w:val="28"/>
        </w:rPr>
        <w:t xml:space="preserve"> El </w:t>
      </w:r>
      <w:proofErr w:type="spellStart"/>
      <w:r w:rsidRPr="00F7013E">
        <w:rPr>
          <w:rFonts w:ascii="Calibri" w:eastAsia="Calibri" w:hAnsi="Calibri" w:cs="Calibri"/>
          <w:b/>
          <w:bCs/>
          <w:i/>
          <w:color w:val="33CCCC"/>
          <w:sz w:val="28"/>
          <w:szCs w:val="28"/>
        </w:rPr>
        <w:t>Khomri</w:t>
      </w:r>
      <w:proofErr w:type="spellEnd"/>
      <w:r w:rsidRPr="00F7013E">
        <w:rPr>
          <w:rFonts w:ascii="Calibri" w:eastAsia="Calibri" w:hAnsi="Calibri" w:cs="Calibri"/>
          <w:b/>
          <w:bCs/>
          <w:i/>
          <w:color w:val="33CCCC"/>
          <w:sz w:val="28"/>
          <w:szCs w:val="28"/>
        </w:rPr>
        <w:t xml:space="preserve"> sur BFMTV</w:t>
      </w:r>
      <w:r>
        <w:rPr>
          <w:rFonts w:ascii="Calibri" w:eastAsia="Calibri" w:hAnsi="Calibri" w:cs="Calibri"/>
          <w:b/>
          <w:bCs/>
          <w:i/>
          <w:color w:val="33CCCC"/>
          <w:sz w:val="28"/>
          <w:szCs w:val="28"/>
        </w:rPr>
        <w:t xml:space="preserve"> : </w:t>
      </w:r>
      <w:r>
        <w:rPr>
          <w:rFonts w:ascii="Calibri" w:eastAsia="Calibri" w:hAnsi="Calibri" w:cs="Calibri"/>
          <w:b/>
          <w:bCs/>
          <w:i/>
          <w:color w:val="33CCCC"/>
          <w:sz w:val="28"/>
          <w:szCs w:val="28"/>
        </w:rPr>
        <w:t xml:space="preserve">moyen en </w:t>
      </w:r>
      <w:r w:rsidR="006E03C2">
        <w:rPr>
          <w:rFonts w:ascii="Calibri" w:eastAsia="Calibri" w:hAnsi="Calibri" w:cs="Calibri"/>
          <w:b/>
          <w:bCs/>
          <w:i/>
          <w:color w:val="33CCCC"/>
          <w:sz w:val="28"/>
          <w:szCs w:val="28"/>
        </w:rPr>
        <w:t>baisse</w:t>
      </w:r>
    </w:p>
    <w:p w:rsidR="00082D8F" w:rsidRPr="00082D8F" w:rsidRDefault="00082D8F" w:rsidP="00082D8F">
      <w:pPr>
        <w:rPr>
          <w:rFonts w:ascii="Calibri" w:eastAsia="Calibri" w:hAnsi="Calibri" w:cs="Calibri"/>
          <w:b/>
          <w:bCs/>
          <w:i/>
          <w:color w:val="33CCCC"/>
          <w:sz w:val="20"/>
          <w:szCs w:val="20"/>
        </w:rPr>
      </w:pPr>
    </w:p>
    <w:p w:rsidR="00082D8F" w:rsidRDefault="00082D8F" w:rsidP="00082D8F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</w:t>
      </w:r>
      <w:r w:rsidRPr="009445F3">
        <w:rPr>
          <w:rFonts w:ascii="Calibri" w:eastAsia="Calibri" w:hAnsi="Calibri" w:cs="Calibri"/>
          <w:bCs/>
        </w:rPr>
        <w:t xml:space="preserve">es courriers réagissant à la réponse de Mme El </w:t>
      </w:r>
      <w:proofErr w:type="spellStart"/>
      <w:r w:rsidRPr="009445F3">
        <w:rPr>
          <w:rFonts w:ascii="Calibri" w:eastAsia="Calibri" w:hAnsi="Calibri" w:cs="Calibri"/>
          <w:bCs/>
        </w:rPr>
        <w:t>Khomri</w:t>
      </w:r>
      <w:proofErr w:type="spellEnd"/>
      <w:r w:rsidRPr="009445F3">
        <w:rPr>
          <w:rFonts w:ascii="Calibri" w:eastAsia="Calibri" w:hAnsi="Calibri" w:cs="Calibri"/>
          <w:bCs/>
        </w:rPr>
        <w:t xml:space="preserve"> à la question de J.-J. Bourdin sur les CDD </w:t>
      </w:r>
      <w:r w:rsidRPr="00082D8F">
        <w:rPr>
          <w:rFonts w:ascii="Calibri" w:eastAsia="Calibri" w:hAnsi="Calibri" w:cs="Calibri"/>
          <w:b/>
          <w:bCs/>
        </w:rPr>
        <w:t>demeurent très sévères</w:t>
      </w:r>
      <w:r w:rsidRPr="009445F3">
        <w:rPr>
          <w:rFonts w:ascii="Calibri" w:eastAsia="Calibri" w:hAnsi="Calibri" w:cs="Calibri"/>
          <w:bCs/>
        </w:rPr>
        <w:t xml:space="preserve"> : « </w:t>
      </w:r>
      <w:r w:rsidRPr="009445F3">
        <w:rPr>
          <w:rFonts w:ascii="Calibri" w:eastAsia="Calibri" w:hAnsi="Calibri" w:cs="Calibri"/>
          <w:bCs/>
          <w:i/>
        </w:rPr>
        <w:t>L’incompétence de vos ministres est tellement évidente que je ne comprends pas votre manque de décision. Quand mettrez-vous à la porte votre ministre du travail ?</w:t>
      </w:r>
      <w:r w:rsidRPr="009445F3">
        <w:rPr>
          <w:rFonts w:ascii="Calibri" w:eastAsia="Calibri" w:hAnsi="Calibri" w:cs="Calibri"/>
          <w:bCs/>
        </w:rPr>
        <w:t xml:space="preserve"> »</w:t>
      </w:r>
      <w:r>
        <w:rPr>
          <w:rFonts w:ascii="Calibri" w:eastAsia="Calibri" w:hAnsi="Calibri" w:cs="Calibri"/>
          <w:bCs/>
        </w:rPr>
        <w:t>.</w:t>
      </w:r>
    </w:p>
    <w:p w:rsidR="00082D8F" w:rsidRPr="00705067" w:rsidRDefault="00082D8F" w:rsidP="00082D8F">
      <w:pPr>
        <w:rPr>
          <w:rFonts w:ascii="Calibri" w:eastAsia="Calibri" w:hAnsi="Calibri" w:cs="Calibri"/>
          <w:b/>
          <w:bCs/>
          <w:i/>
          <w:color w:val="33CCCC"/>
          <w:sz w:val="20"/>
          <w:szCs w:val="20"/>
        </w:rPr>
      </w:pPr>
    </w:p>
    <w:p w:rsidR="00082D8F" w:rsidRPr="0040658E" w:rsidRDefault="00082D8F" w:rsidP="00082D8F">
      <w:pPr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</w:pPr>
      <w:r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>Décision d’interdiction des</w:t>
      </w:r>
      <w:r w:rsidRPr="0040658E"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 xml:space="preserve"> vitres teintées : </w:t>
      </w:r>
      <w:r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>moyen-faible, mais noté</w:t>
      </w:r>
      <w:bookmarkStart w:id="0" w:name="_GoBack"/>
      <w:bookmarkEnd w:id="0"/>
    </w:p>
    <w:p w:rsidR="00082D8F" w:rsidRPr="0040658E" w:rsidRDefault="00082D8F" w:rsidP="00082D8F">
      <w:pPr>
        <w:contextualSpacing/>
        <w:jc w:val="both"/>
        <w:rPr>
          <w:rFonts w:ascii="Calibri" w:eastAsia="Calibri" w:hAnsi="Calibri" w:cs="Calibri"/>
        </w:rPr>
      </w:pPr>
      <w:r w:rsidRPr="0040658E">
        <w:rPr>
          <w:rFonts w:ascii="Calibri" w:eastAsia="Calibri" w:hAnsi="Calibri" w:cs="Calibri"/>
        </w:rPr>
        <w:t xml:space="preserve">Fraichement accueillie par les automobilistes, la proposition d’interdiction des vitres teintées a </w:t>
      </w:r>
      <w:r w:rsidRPr="00A84A09">
        <w:rPr>
          <w:rFonts w:ascii="Calibri" w:eastAsia="Calibri" w:hAnsi="Calibri" w:cs="Calibri"/>
        </w:rPr>
        <w:t>provoqué</w:t>
      </w:r>
      <w:r w:rsidRPr="00752115">
        <w:rPr>
          <w:rFonts w:ascii="Calibri" w:eastAsia="Calibri" w:hAnsi="Calibri" w:cs="Calibri"/>
          <w:b/>
        </w:rPr>
        <w:t xml:space="preserve"> l’incompréhension</w:t>
      </w:r>
      <w:r w:rsidRPr="0040658E">
        <w:rPr>
          <w:rFonts w:ascii="Calibri" w:eastAsia="Calibri" w:hAnsi="Calibri" w:cs="Calibri"/>
        </w:rPr>
        <w:t xml:space="preserve"> des propriétaires de véhicules concernés : «</w:t>
      </w:r>
      <w:r w:rsidRPr="0040658E">
        <w:rPr>
          <w:rFonts w:ascii="Calibri" w:eastAsia="Calibri" w:hAnsi="Calibri" w:cs="Calibri"/>
          <w:i/>
          <w:iCs/>
        </w:rPr>
        <w:t> En ce qui me concerne, on m'a diagnostiqué un cancer de la peau […] C'est pour cela que j'ai fait placer des vitres teintées sur ma voiture, histoire de mettre toutes les chances de mon côté pour la guérison </w:t>
      </w:r>
      <w:r w:rsidRPr="0040658E">
        <w:rPr>
          <w:rFonts w:ascii="Calibri" w:eastAsia="Calibri" w:hAnsi="Calibri" w:cs="Calibri"/>
        </w:rPr>
        <w:t xml:space="preserve">». Les autres messages critiquent un </w:t>
      </w:r>
      <w:r w:rsidRPr="00752115">
        <w:rPr>
          <w:rFonts w:ascii="Calibri" w:eastAsia="Calibri" w:hAnsi="Calibri" w:cs="Calibri"/>
          <w:b/>
        </w:rPr>
        <w:t>projet jugé « inutile »</w:t>
      </w:r>
      <w:r w:rsidRPr="0040658E">
        <w:rPr>
          <w:rFonts w:ascii="Calibri" w:eastAsia="Calibri" w:hAnsi="Calibri" w:cs="Calibri"/>
        </w:rPr>
        <w:t> : « </w:t>
      </w:r>
      <w:r w:rsidRPr="0040658E">
        <w:rPr>
          <w:rFonts w:ascii="Calibri" w:eastAsia="Calibri" w:hAnsi="Calibri" w:cs="Calibri"/>
          <w:i/>
          <w:iCs/>
        </w:rPr>
        <w:t>une nouvelle loi de plus et moins d’espace de liberté</w:t>
      </w:r>
      <w:r w:rsidRPr="0040658E">
        <w:rPr>
          <w:rFonts w:ascii="Calibri" w:eastAsia="Calibri" w:hAnsi="Calibri" w:cs="Calibri"/>
        </w:rPr>
        <w:t xml:space="preserve"> ». </w:t>
      </w:r>
    </w:p>
    <w:p w:rsidR="00082D8F" w:rsidRPr="000F5917" w:rsidRDefault="00082D8F" w:rsidP="00082D8F">
      <w:pPr>
        <w:jc w:val="both"/>
        <w:rPr>
          <w:rFonts w:ascii="Calibri" w:eastAsia="Calibri" w:hAnsi="Calibri" w:cs="Calibri"/>
          <w:b/>
          <w:bCs/>
          <w:i/>
          <w:color w:val="33CCCC"/>
          <w:sz w:val="20"/>
          <w:szCs w:val="20"/>
        </w:rPr>
      </w:pPr>
    </w:p>
    <w:p w:rsidR="006E03C2" w:rsidRDefault="006E03C2">
      <w:pPr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</w:pPr>
      <w:r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br w:type="page"/>
      </w:r>
    </w:p>
    <w:p w:rsidR="00082D8F" w:rsidRPr="009445F3" w:rsidRDefault="00082D8F" w:rsidP="00082D8F">
      <w:pPr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</w:pPr>
      <w:r w:rsidRPr="009445F3"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lastRenderedPageBreak/>
        <w:t xml:space="preserve">Cérémonie du 11 Novembre : </w:t>
      </w:r>
      <w:r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>moyen-</w:t>
      </w:r>
      <w:r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>faible</w:t>
      </w:r>
    </w:p>
    <w:p w:rsidR="00082D8F" w:rsidRPr="009445F3" w:rsidRDefault="00082D8F" w:rsidP="00082D8F">
      <w:pPr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65% </w:t>
      </w:r>
      <w:r w:rsidRPr="00A84A09">
        <w:rPr>
          <w:rFonts w:ascii="Calibri" w:eastAsia="Calibri" w:hAnsi="Calibri" w:cs="Calibri"/>
          <w:b/>
        </w:rPr>
        <w:t>remercient</w:t>
      </w:r>
      <w:r>
        <w:rPr>
          <w:rFonts w:ascii="Calibri" w:eastAsia="Calibri" w:hAnsi="Calibri" w:cs="Calibri"/>
        </w:rPr>
        <w:t xml:space="preserve"> le Président</w:t>
      </w:r>
      <w:r w:rsidRPr="009445F3">
        <w:rPr>
          <w:rFonts w:ascii="Calibri" w:eastAsia="Calibri" w:hAnsi="Calibri" w:cs="Calibri"/>
        </w:rPr>
        <w:t xml:space="preserve"> et témoignent de leur </w:t>
      </w:r>
      <w:r w:rsidRPr="00A84A09">
        <w:rPr>
          <w:rFonts w:ascii="Calibri" w:eastAsia="Calibri" w:hAnsi="Calibri" w:cs="Calibri"/>
          <w:b/>
        </w:rPr>
        <w:t>émotion</w:t>
      </w:r>
      <w:r w:rsidRPr="009445F3">
        <w:rPr>
          <w:rFonts w:ascii="Calibri" w:eastAsia="Calibri" w:hAnsi="Calibri" w:cs="Calibri"/>
        </w:rPr>
        <w:t>. Un tiers de ces messages critiquent néanmoins « </w:t>
      </w:r>
      <w:r w:rsidRPr="009445F3">
        <w:rPr>
          <w:rFonts w:ascii="Calibri" w:eastAsia="Calibri" w:hAnsi="Calibri" w:cs="Calibri"/>
          <w:i/>
          <w:iCs/>
        </w:rPr>
        <w:t>les communicants </w:t>
      </w:r>
      <w:r w:rsidRPr="009445F3">
        <w:rPr>
          <w:rFonts w:ascii="Calibri" w:eastAsia="Calibri" w:hAnsi="Calibri" w:cs="Calibri"/>
        </w:rPr>
        <w:t xml:space="preserve">» : « </w:t>
      </w:r>
      <w:r>
        <w:rPr>
          <w:rFonts w:ascii="Calibri" w:eastAsia="Calibri" w:hAnsi="Calibri" w:cs="Calibri"/>
          <w:i/>
          <w:iCs/>
        </w:rPr>
        <w:t>J</w:t>
      </w:r>
      <w:r w:rsidRPr="009445F3">
        <w:rPr>
          <w:rFonts w:ascii="Calibri" w:eastAsia="Calibri" w:hAnsi="Calibri" w:cs="Calibri"/>
          <w:i/>
          <w:iCs/>
        </w:rPr>
        <w:t xml:space="preserve">e découvre la photo de votre poignée de main avec l'ex-Président M. Sarkozy, situé en haut par rapport à vous en contrebas, c'est nul, il faut virer les responsables des photos </w:t>
      </w:r>
      <w:r w:rsidRPr="009445F3">
        <w:rPr>
          <w:rFonts w:ascii="Calibri" w:eastAsia="Calibri" w:hAnsi="Calibri" w:cs="Calibri"/>
        </w:rPr>
        <w:t>».</w:t>
      </w:r>
    </w:p>
    <w:p w:rsidR="00082D8F" w:rsidRPr="00705067" w:rsidRDefault="00082D8F" w:rsidP="00082D8F">
      <w:pPr>
        <w:rPr>
          <w:rFonts w:ascii="Calibri" w:eastAsia="Calibri" w:hAnsi="Calibri" w:cs="Calibri"/>
          <w:bCs/>
          <w:color w:val="000000" w:themeColor="text1"/>
          <w:sz w:val="20"/>
          <w:szCs w:val="20"/>
        </w:rPr>
      </w:pPr>
    </w:p>
    <w:p w:rsidR="00082D8F" w:rsidRPr="00A91AD8" w:rsidRDefault="00082D8F" w:rsidP="00082D8F">
      <w:pPr>
        <w:rPr>
          <w:rFonts w:ascii="Calibri" w:eastAsia="Calibri" w:hAnsi="Calibri" w:cs="Calibri"/>
          <w:b/>
          <w:i/>
          <w:iCs/>
          <w:color w:val="33CCCC"/>
          <w:sz w:val="28"/>
          <w:szCs w:val="28"/>
        </w:rPr>
      </w:pPr>
      <w:r w:rsidRPr="00A91AD8">
        <w:rPr>
          <w:rFonts w:ascii="Calibri" w:eastAsia="Calibri" w:hAnsi="Calibri" w:cs="Calibri"/>
          <w:b/>
          <w:i/>
          <w:iCs/>
          <w:color w:val="33CCCC"/>
          <w:sz w:val="28"/>
          <w:szCs w:val="28"/>
        </w:rPr>
        <w:t xml:space="preserve">Nouveau dispositif du PTZ : </w:t>
      </w:r>
      <w:r>
        <w:rPr>
          <w:rFonts w:ascii="Calibri" w:eastAsia="Calibri" w:hAnsi="Calibri" w:cs="Calibri"/>
          <w:b/>
          <w:i/>
          <w:iCs/>
          <w:color w:val="33CCCC"/>
          <w:sz w:val="28"/>
          <w:szCs w:val="28"/>
        </w:rPr>
        <w:t>faible</w:t>
      </w:r>
    </w:p>
    <w:p w:rsidR="00082D8F" w:rsidRPr="00A91AD8" w:rsidRDefault="00082D8F" w:rsidP="00082D8F">
      <w:pPr>
        <w:rPr>
          <w:rFonts w:ascii="Calibri" w:eastAsia="Calibri" w:hAnsi="Calibri" w:cs="Calibri"/>
          <w:b/>
          <w:i/>
          <w:iCs/>
          <w:color w:val="33CCCC"/>
          <w:sz w:val="16"/>
          <w:szCs w:val="16"/>
        </w:rPr>
      </w:pPr>
    </w:p>
    <w:p w:rsidR="00082D8F" w:rsidRPr="00A91AD8" w:rsidRDefault="00082D8F" w:rsidP="00082D8F">
      <w:pPr>
        <w:jc w:val="both"/>
        <w:rPr>
          <w:rFonts w:ascii="Calibri" w:eastAsia="Calibri" w:hAnsi="Calibri" w:cs="Calibri"/>
          <w:iCs/>
        </w:rPr>
      </w:pPr>
      <w:r w:rsidRPr="00A91AD8">
        <w:rPr>
          <w:rFonts w:ascii="Calibri" w:eastAsia="Calibri" w:hAnsi="Calibri" w:cs="Calibri"/>
          <w:iCs/>
        </w:rPr>
        <w:t xml:space="preserve">L’annonce du nouveau dispositif du prêt à taux zéro visant à favoriser l'accession à la propriété a été </w:t>
      </w:r>
      <w:r>
        <w:rPr>
          <w:rFonts w:ascii="Calibri" w:eastAsia="Calibri" w:hAnsi="Calibri" w:cs="Calibri"/>
          <w:iCs/>
        </w:rPr>
        <w:t xml:space="preserve">peu </w:t>
      </w:r>
      <w:r w:rsidRPr="00A91AD8">
        <w:rPr>
          <w:rFonts w:ascii="Calibri" w:eastAsia="Calibri" w:hAnsi="Calibri" w:cs="Calibri"/>
          <w:iCs/>
        </w:rPr>
        <w:t>commenté</w:t>
      </w:r>
      <w:r>
        <w:rPr>
          <w:rFonts w:ascii="Calibri" w:eastAsia="Calibri" w:hAnsi="Calibri" w:cs="Calibri"/>
          <w:iCs/>
        </w:rPr>
        <w:t>e. 80%</w:t>
      </w:r>
      <w:r w:rsidRPr="00A91AD8">
        <w:rPr>
          <w:rFonts w:ascii="Calibri" w:eastAsia="Calibri" w:hAnsi="Calibri" w:cs="Calibri"/>
          <w:iCs/>
        </w:rPr>
        <w:t xml:space="preserve"> </w:t>
      </w:r>
      <w:r>
        <w:rPr>
          <w:rFonts w:ascii="Calibri" w:eastAsia="Calibri" w:hAnsi="Calibri" w:cs="Calibri"/>
          <w:iCs/>
        </w:rPr>
        <w:t xml:space="preserve">des </w:t>
      </w:r>
      <w:r w:rsidRPr="00A91AD8">
        <w:rPr>
          <w:rFonts w:ascii="Calibri" w:eastAsia="Calibri" w:hAnsi="Calibri" w:cs="Calibri"/>
          <w:iCs/>
        </w:rPr>
        <w:t>correspondants</w:t>
      </w:r>
      <w:r>
        <w:rPr>
          <w:rFonts w:ascii="Calibri" w:eastAsia="Calibri" w:hAnsi="Calibri" w:cs="Calibri"/>
          <w:iCs/>
        </w:rPr>
        <w:t xml:space="preserve"> </w:t>
      </w:r>
      <w:r w:rsidRPr="00082D8F">
        <w:rPr>
          <w:rFonts w:ascii="Calibri" w:eastAsia="Calibri" w:hAnsi="Calibri" w:cs="Calibri"/>
          <w:b/>
          <w:iCs/>
        </w:rPr>
        <w:t>proposent d’élargir les critères du PTZ</w:t>
      </w:r>
      <w:r w:rsidRPr="00A91AD8">
        <w:rPr>
          <w:rFonts w:ascii="Calibri" w:eastAsia="Calibri" w:hAnsi="Calibri" w:cs="Calibri"/>
          <w:iCs/>
        </w:rPr>
        <w:t xml:space="preserve"> </w:t>
      </w:r>
      <w:r>
        <w:rPr>
          <w:rFonts w:ascii="Calibri" w:eastAsia="Calibri" w:hAnsi="Calibri" w:cs="Calibri"/>
          <w:iCs/>
        </w:rPr>
        <w:t>pour inciter à la rénovation et à la construction de logements écologiques ou pour les franciliens. Néanmoins, 20% de ces intervenants</w:t>
      </w:r>
      <w:r>
        <w:rPr>
          <w:rFonts w:ascii="Calibri" w:eastAsia="Calibri" w:hAnsi="Calibri" w:cs="Calibri"/>
          <w:iCs/>
        </w:rPr>
        <w:t xml:space="preserve"> -</w:t>
      </w:r>
      <w:r>
        <w:rPr>
          <w:rFonts w:ascii="Calibri" w:eastAsia="Calibri" w:hAnsi="Calibri" w:cs="Calibri"/>
          <w:iCs/>
        </w:rPr>
        <w:t xml:space="preserve"> éligibles au dispositi</w:t>
      </w:r>
      <w:r>
        <w:rPr>
          <w:rFonts w:ascii="Calibri" w:eastAsia="Calibri" w:hAnsi="Calibri" w:cs="Calibri"/>
          <w:iCs/>
        </w:rPr>
        <w:t xml:space="preserve">f - </w:t>
      </w:r>
      <w:r>
        <w:rPr>
          <w:rFonts w:ascii="Calibri" w:eastAsia="Calibri" w:hAnsi="Calibri" w:cs="Calibri"/>
          <w:iCs/>
        </w:rPr>
        <w:t xml:space="preserve">remerciement </w:t>
      </w:r>
      <w:r w:rsidRPr="00A91AD8">
        <w:rPr>
          <w:rFonts w:ascii="Calibri" w:eastAsia="Calibri" w:hAnsi="Calibri" w:cs="Calibri"/>
          <w:iCs/>
        </w:rPr>
        <w:t>le Président pour cette mesure de soutien à la primo-accession.</w:t>
      </w:r>
    </w:p>
    <w:p w:rsidR="00A84A09" w:rsidRPr="00705067" w:rsidRDefault="00A84A09" w:rsidP="00A84A09">
      <w:pPr>
        <w:jc w:val="both"/>
        <w:rPr>
          <w:b/>
          <w:i/>
          <w:color w:val="33CCCC"/>
          <w:sz w:val="20"/>
          <w:szCs w:val="20"/>
        </w:rPr>
      </w:pPr>
    </w:p>
    <w:p w:rsidR="00A84A09" w:rsidRPr="00946C8F" w:rsidRDefault="00A84A09" w:rsidP="00A84A09">
      <w:pPr>
        <w:jc w:val="both"/>
        <w:rPr>
          <w:b/>
          <w:i/>
          <w:color w:val="33CCCC"/>
          <w:sz w:val="28"/>
          <w:szCs w:val="28"/>
        </w:rPr>
      </w:pPr>
      <w:r>
        <w:rPr>
          <w:b/>
          <w:i/>
          <w:color w:val="33CCCC"/>
          <w:sz w:val="28"/>
          <w:szCs w:val="28"/>
        </w:rPr>
        <w:t>Mixité sociale au collège : faible</w:t>
      </w:r>
    </w:p>
    <w:p w:rsidR="00A84A09" w:rsidRPr="00705067" w:rsidRDefault="00A84A09" w:rsidP="00A84A09">
      <w:pPr>
        <w:rPr>
          <w:rFonts w:ascii="Calibri" w:eastAsia="Calibri" w:hAnsi="Calibri" w:cs="Calibri"/>
          <w:iCs/>
          <w:sz w:val="16"/>
          <w:szCs w:val="16"/>
        </w:rPr>
      </w:pPr>
    </w:p>
    <w:p w:rsidR="00A84A09" w:rsidRPr="00705067" w:rsidRDefault="00A84A09" w:rsidP="00A84A09">
      <w:pPr>
        <w:jc w:val="both"/>
        <w:rPr>
          <w:rFonts w:ascii="Calibri" w:eastAsia="Calibri" w:hAnsi="Calibri" w:cs="Calibri"/>
        </w:rPr>
      </w:pPr>
      <w:r w:rsidRPr="00A84A09">
        <w:rPr>
          <w:rFonts w:ascii="Calibri" w:eastAsia="Calibri" w:hAnsi="Calibri" w:cs="Calibri"/>
          <w:b/>
        </w:rPr>
        <w:t>Dubitatifs</w:t>
      </w:r>
      <w:r w:rsidRPr="00705067">
        <w:rPr>
          <w:rFonts w:ascii="Calibri" w:eastAsia="Calibri" w:hAnsi="Calibri" w:cs="Calibri"/>
        </w:rPr>
        <w:t>, les correspondants interrogent le Chef de l’Etat sur l’utilité de</w:t>
      </w:r>
      <w:r w:rsidRPr="00705067">
        <w:rPr>
          <w:rFonts w:ascii="Calibri" w:eastAsia="Calibri" w:hAnsi="Calibri" w:cs="Calibri"/>
          <w:i/>
          <w:iCs/>
        </w:rPr>
        <w:t xml:space="preserve"> « forcer » </w:t>
      </w:r>
      <w:r w:rsidRPr="00705067">
        <w:rPr>
          <w:rFonts w:ascii="Calibri" w:eastAsia="Calibri" w:hAnsi="Calibri" w:cs="Calibri"/>
        </w:rPr>
        <w:t xml:space="preserve">la mixité et préconisent de </w:t>
      </w:r>
      <w:r w:rsidRPr="00705067">
        <w:rPr>
          <w:rFonts w:ascii="Calibri" w:eastAsia="Calibri" w:hAnsi="Calibri" w:cs="Calibri"/>
          <w:i/>
          <w:iCs/>
        </w:rPr>
        <w:t>« rétablir l’autorité et d’accorder plus de budget »</w:t>
      </w:r>
      <w:r w:rsidRPr="00705067">
        <w:rPr>
          <w:rFonts w:ascii="Calibri" w:eastAsia="Calibri" w:hAnsi="Calibri" w:cs="Calibri"/>
        </w:rPr>
        <w:t xml:space="preserve"> dans les établissements qui le nécessitent. La </w:t>
      </w:r>
      <w:r w:rsidRPr="00A84A09">
        <w:rPr>
          <w:rFonts w:ascii="Calibri" w:eastAsia="Calibri" w:hAnsi="Calibri" w:cs="Calibri"/>
          <w:b/>
        </w:rPr>
        <w:t>crainte d’un nivellement par le bas</w:t>
      </w:r>
      <w:r w:rsidRPr="00705067">
        <w:rPr>
          <w:rFonts w:ascii="Calibri" w:eastAsia="Calibri" w:hAnsi="Calibri" w:cs="Calibri"/>
        </w:rPr>
        <w:t xml:space="preserve"> est palpable</w:t>
      </w:r>
      <w:r>
        <w:rPr>
          <w:rFonts w:ascii="Calibri" w:eastAsia="Calibri" w:hAnsi="Calibri" w:cs="Calibri"/>
        </w:rPr>
        <w:t xml:space="preserve"> </w:t>
      </w:r>
      <w:r w:rsidRPr="00705067">
        <w:rPr>
          <w:rFonts w:ascii="Calibri" w:eastAsia="Calibri" w:hAnsi="Calibri" w:cs="Calibri"/>
        </w:rPr>
        <w:t>: </w:t>
      </w:r>
      <w:r w:rsidRPr="00705067">
        <w:rPr>
          <w:rFonts w:ascii="Calibri" w:eastAsia="Calibri" w:hAnsi="Calibri" w:cs="Calibri"/>
          <w:i/>
          <w:iCs/>
        </w:rPr>
        <w:t>« Pourquoi vouloir répandre l’anarchie ? Les établissements privés doivent se frotter les mains en tout cas ».</w:t>
      </w:r>
    </w:p>
    <w:p w:rsidR="00082D8F" w:rsidRPr="000F5917" w:rsidRDefault="00082D8F" w:rsidP="00082D8F">
      <w:pPr>
        <w:jc w:val="both"/>
        <w:rPr>
          <w:rFonts w:ascii="Calibri" w:eastAsia="Calibri" w:hAnsi="Calibri" w:cs="Calibri"/>
          <w:bCs/>
          <w:sz w:val="20"/>
          <w:szCs w:val="20"/>
        </w:rPr>
      </w:pPr>
    </w:p>
    <w:p w:rsidR="00082D8F" w:rsidRDefault="00082D8F" w:rsidP="00082D8F">
      <w:pPr>
        <w:rPr>
          <w:rFonts w:ascii="Calibri" w:eastAsia="Calibri" w:hAnsi="Calibri" w:cs="Calibri"/>
          <w:b/>
          <w:bCs/>
          <w:i/>
          <w:color w:val="33CCCC"/>
          <w:sz w:val="28"/>
          <w:szCs w:val="28"/>
        </w:rPr>
      </w:pPr>
      <w:r>
        <w:rPr>
          <w:rFonts w:ascii="Calibri" w:eastAsia="Calibri" w:hAnsi="Calibri" w:cs="Calibri"/>
          <w:b/>
          <w:bCs/>
          <w:i/>
          <w:color w:val="33CCCC"/>
          <w:sz w:val="28"/>
          <w:szCs w:val="28"/>
        </w:rPr>
        <w:t>Etiquetage par l’UE des</w:t>
      </w:r>
      <w:r>
        <w:rPr>
          <w:rFonts w:ascii="Calibri" w:eastAsia="Calibri" w:hAnsi="Calibri" w:cs="Calibri"/>
          <w:b/>
          <w:bCs/>
          <w:i/>
          <w:color w:val="33CCCC"/>
          <w:sz w:val="28"/>
          <w:szCs w:val="28"/>
        </w:rPr>
        <w:t xml:space="preserve"> produits Israéliens : faible</w:t>
      </w:r>
    </w:p>
    <w:p w:rsidR="00082D8F" w:rsidRPr="000F5917" w:rsidRDefault="00082D8F" w:rsidP="00082D8F">
      <w:pPr>
        <w:rPr>
          <w:rFonts w:ascii="Calibri" w:eastAsia="Calibri" w:hAnsi="Calibri" w:cs="Calibri"/>
          <w:bCs/>
          <w:color w:val="33CCCC"/>
          <w:sz w:val="16"/>
          <w:szCs w:val="16"/>
        </w:rPr>
      </w:pPr>
    </w:p>
    <w:p w:rsidR="00082D8F" w:rsidRPr="00FD7F7C" w:rsidRDefault="00082D8F" w:rsidP="00082D8F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F</w:t>
      </w:r>
      <w:r w:rsidRPr="00FD7F7C">
        <w:rPr>
          <w:rFonts w:ascii="Calibri" w:eastAsia="Calibri" w:hAnsi="Calibri" w:cs="Calibri"/>
          <w:bCs/>
        </w:rPr>
        <w:t>arouchement o</w:t>
      </w:r>
      <w:r>
        <w:rPr>
          <w:rFonts w:ascii="Calibri" w:eastAsia="Calibri" w:hAnsi="Calibri" w:cs="Calibri"/>
          <w:bCs/>
        </w:rPr>
        <w:t>pposés à la décision de l’UE d’étiqueter les produits fabriqués dans les colonies israéliennes, 70% des correspondants fustigent une décision «</w:t>
      </w:r>
      <w:r w:rsidRPr="00AF2041">
        <w:rPr>
          <w:rFonts w:ascii="Calibri" w:eastAsia="Calibri" w:hAnsi="Calibri" w:cs="Calibri"/>
          <w:bCs/>
          <w:i/>
        </w:rPr>
        <w:t> irresponsable</w:t>
      </w:r>
      <w:r>
        <w:rPr>
          <w:rFonts w:ascii="Calibri" w:eastAsia="Calibri" w:hAnsi="Calibri" w:cs="Calibri"/>
          <w:bCs/>
        </w:rPr>
        <w:t> » voire « </w:t>
      </w:r>
      <w:r w:rsidRPr="00AF2041">
        <w:rPr>
          <w:rFonts w:ascii="Calibri" w:eastAsia="Calibri" w:hAnsi="Calibri" w:cs="Calibri"/>
          <w:bCs/>
          <w:i/>
        </w:rPr>
        <w:t>antisémite</w:t>
      </w:r>
      <w:r>
        <w:rPr>
          <w:rFonts w:ascii="Calibri" w:eastAsia="Calibri" w:hAnsi="Calibri" w:cs="Calibri"/>
          <w:bCs/>
        </w:rPr>
        <w:t> ». Craignant une « </w:t>
      </w:r>
      <w:r w:rsidRPr="00AF2041">
        <w:rPr>
          <w:rFonts w:ascii="Calibri" w:eastAsia="Calibri" w:hAnsi="Calibri" w:cs="Calibri"/>
          <w:bCs/>
          <w:i/>
        </w:rPr>
        <w:t>dérive</w:t>
      </w:r>
      <w:r>
        <w:rPr>
          <w:rFonts w:ascii="Calibri" w:eastAsia="Calibri" w:hAnsi="Calibri" w:cs="Calibri"/>
          <w:bCs/>
        </w:rPr>
        <w:t> » vers le boycott « </w:t>
      </w:r>
      <w:r w:rsidRPr="00AF2041">
        <w:rPr>
          <w:rFonts w:ascii="Calibri" w:eastAsia="Calibri" w:hAnsi="Calibri" w:cs="Calibri"/>
          <w:bCs/>
          <w:i/>
        </w:rPr>
        <w:t>intégral et illégal</w:t>
      </w:r>
      <w:r>
        <w:rPr>
          <w:rFonts w:ascii="Calibri" w:eastAsia="Calibri" w:hAnsi="Calibri" w:cs="Calibri"/>
          <w:bCs/>
        </w:rPr>
        <w:t> » des produits israéliens, ils dénoncent la faiblesse de l’UE vis-à-vis du BDS,  organisation « </w:t>
      </w:r>
      <w:r w:rsidRPr="00AF2041">
        <w:rPr>
          <w:rFonts w:ascii="Calibri" w:eastAsia="Calibri" w:hAnsi="Calibri" w:cs="Calibri"/>
          <w:bCs/>
          <w:i/>
        </w:rPr>
        <w:t>haineuse</w:t>
      </w:r>
      <w:r>
        <w:rPr>
          <w:rFonts w:ascii="Calibri" w:eastAsia="Calibri" w:hAnsi="Calibri" w:cs="Calibri"/>
          <w:bCs/>
        </w:rPr>
        <w:t xml:space="preserve"> », poursuivant une entreprise de « </w:t>
      </w:r>
      <w:r>
        <w:rPr>
          <w:rFonts w:ascii="Calibri" w:eastAsia="Calibri" w:hAnsi="Calibri" w:cs="Calibri"/>
          <w:bCs/>
          <w:i/>
        </w:rPr>
        <w:t>dé</w:t>
      </w:r>
      <w:r w:rsidRPr="00AF2041">
        <w:rPr>
          <w:rFonts w:ascii="Calibri" w:eastAsia="Calibri" w:hAnsi="Calibri" w:cs="Calibri"/>
          <w:bCs/>
          <w:i/>
        </w:rPr>
        <w:t>légitimation d’Israël</w:t>
      </w:r>
      <w:r>
        <w:rPr>
          <w:rFonts w:ascii="Calibri" w:eastAsia="Calibri" w:hAnsi="Calibri" w:cs="Calibri"/>
          <w:bCs/>
        </w:rPr>
        <w:t xml:space="preserve"> ». Invoquant la liberté d’expression, les soutiens à l’organisation BDS (30%) critiquent la législation française en matière de boycott et justifient leur action au nom d’une </w:t>
      </w:r>
      <w:r w:rsidRPr="007F4BDE">
        <w:rPr>
          <w:rFonts w:ascii="Calibri" w:eastAsia="Calibri" w:hAnsi="Calibri" w:cs="Calibri"/>
          <w:bCs/>
        </w:rPr>
        <w:t xml:space="preserve">lutte </w:t>
      </w:r>
      <w:r>
        <w:rPr>
          <w:rFonts w:ascii="Calibri" w:eastAsia="Calibri" w:hAnsi="Calibri" w:cs="Calibri"/>
          <w:bCs/>
        </w:rPr>
        <w:t>« </w:t>
      </w:r>
      <w:proofErr w:type="spellStart"/>
      <w:r w:rsidRPr="007F4BDE">
        <w:rPr>
          <w:rFonts w:ascii="Calibri" w:eastAsia="Calibri" w:hAnsi="Calibri" w:cs="Calibri"/>
          <w:bCs/>
        </w:rPr>
        <w:t>anti-coloniale</w:t>
      </w:r>
      <w:proofErr w:type="spellEnd"/>
      <w:r w:rsidRPr="007F4BDE">
        <w:rPr>
          <w:rFonts w:ascii="Calibri" w:eastAsia="Calibri" w:hAnsi="Calibri" w:cs="Calibri"/>
          <w:bCs/>
        </w:rPr>
        <w:t xml:space="preserve"> »</w:t>
      </w:r>
      <w:r>
        <w:rPr>
          <w:rFonts w:ascii="Calibri" w:eastAsia="Calibri" w:hAnsi="Calibri" w:cs="Calibri"/>
          <w:bCs/>
        </w:rPr>
        <w:t>.</w:t>
      </w:r>
    </w:p>
    <w:p w:rsidR="00082D8F" w:rsidRPr="00A91AD8" w:rsidRDefault="00082D8F" w:rsidP="00082D8F">
      <w:pPr>
        <w:jc w:val="both"/>
        <w:rPr>
          <w:rFonts w:ascii="Calibri" w:eastAsia="Calibri" w:hAnsi="Calibri" w:cs="Calibri"/>
          <w:iCs/>
        </w:rPr>
      </w:pPr>
    </w:p>
    <w:p w:rsidR="00082D8F" w:rsidRPr="00705067" w:rsidRDefault="00082D8F" w:rsidP="00082D8F">
      <w:pPr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</w:pPr>
      <w:r w:rsidRPr="0040658E"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>Attentat déjoué à Toulon : (0)</w:t>
      </w:r>
    </w:p>
    <w:p w:rsidR="00A84A09" w:rsidRDefault="00A84A09" w:rsidP="00A84A09">
      <w:pPr>
        <w:jc w:val="both"/>
        <w:rPr>
          <w:b/>
          <w:i/>
          <w:color w:val="33CCCC"/>
          <w:sz w:val="28"/>
          <w:szCs w:val="28"/>
        </w:rPr>
      </w:pPr>
      <w:r>
        <w:rPr>
          <w:b/>
          <w:i/>
          <w:color w:val="33CCCC"/>
          <w:sz w:val="28"/>
          <w:szCs w:val="28"/>
        </w:rPr>
        <w:t>Amendement Ayrault sur la CSG : (1)</w:t>
      </w:r>
    </w:p>
    <w:p w:rsidR="00A84A09" w:rsidRPr="005A1F37" w:rsidRDefault="00A84A09" w:rsidP="00A84A09">
      <w:pPr>
        <w:jc w:val="both"/>
        <w:rPr>
          <w:b/>
          <w:i/>
          <w:color w:val="33CCCC"/>
          <w:sz w:val="28"/>
          <w:szCs w:val="28"/>
        </w:rPr>
      </w:pPr>
    </w:p>
    <w:p w:rsidR="00A84A09" w:rsidRDefault="00A84A09" w:rsidP="00A84A09">
      <w:pPr>
        <w:jc w:val="center"/>
        <w:rPr>
          <w:rFonts w:ascii="Calibri" w:eastAsia="Calibri" w:hAnsi="Calibri" w:cs="Calibri"/>
          <w:b/>
          <w:color w:val="33CCCC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33CCCC"/>
          <w:sz w:val="40"/>
          <w:szCs w:val="40"/>
          <w:u w:val="single"/>
        </w:rPr>
        <w:t>Tendances en augmentation</w:t>
      </w:r>
    </w:p>
    <w:p w:rsidR="001F4A20" w:rsidRPr="00752115" w:rsidRDefault="001F4A20" w:rsidP="00F7013E">
      <w:pPr>
        <w:rPr>
          <w:rFonts w:ascii="Calibri" w:eastAsia="Calibri" w:hAnsi="Calibri" w:cs="Calibri"/>
          <w:b/>
          <w:bCs/>
          <w:i/>
          <w:color w:val="33CCCC"/>
          <w:sz w:val="20"/>
          <w:szCs w:val="20"/>
        </w:rPr>
      </w:pPr>
    </w:p>
    <w:p w:rsidR="00F7013E" w:rsidRPr="00F7013E" w:rsidRDefault="00D64B11" w:rsidP="00F7013E">
      <w:pPr>
        <w:rPr>
          <w:rFonts w:ascii="Calibri" w:eastAsia="Calibri" w:hAnsi="Calibri" w:cs="Calibri"/>
          <w:b/>
          <w:bCs/>
          <w:i/>
          <w:color w:val="33CCCC"/>
          <w:sz w:val="28"/>
          <w:szCs w:val="28"/>
        </w:rPr>
      </w:pPr>
      <w:r>
        <w:rPr>
          <w:rFonts w:ascii="Calibri" w:eastAsia="Calibri" w:hAnsi="Calibri" w:cs="Calibri"/>
          <w:b/>
          <w:bCs/>
          <w:i/>
          <w:color w:val="33CCCC"/>
          <w:sz w:val="28"/>
          <w:szCs w:val="28"/>
        </w:rPr>
        <w:t xml:space="preserve">COP 21 </w:t>
      </w:r>
      <w:r w:rsidR="00F7013E" w:rsidRPr="00F7013E">
        <w:rPr>
          <w:rFonts w:ascii="Calibri" w:eastAsia="Calibri" w:hAnsi="Calibri" w:cs="Calibri"/>
          <w:b/>
          <w:bCs/>
          <w:i/>
          <w:color w:val="33CCCC"/>
          <w:sz w:val="28"/>
          <w:szCs w:val="28"/>
        </w:rPr>
        <w:t xml:space="preserve">: </w:t>
      </w:r>
      <w:r w:rsidR="001F4A20">
        <w:rPr>
          <w:rFonts w:ascii="Calibri" w:eastAsia="Calibri" w:hAnsi="Calibri" w:cs="Calibri"/>
          <w:b/>
          <w:bCs/>
          <w:i/>
          <w:color w:val="33CCCC"/>
          <w:sz w:val="28"/>
          <w:szCs w:val="28"/>
        </w:rPr>
        <w:t>en augmentation rapide</w:t>
      </w:r>
    </w:p>
    <w:p w:rsidR="00F7013E" w:rsidRPr="000F5917" w:rsidRDefault="00F7013E" w:rsidP="00F7013E">
      <w:pPr>
        <w:rPr>
          <w:rFonts w:ascii="Calibri" w:eastAsia="Calibri" w:hAnsi="Calibri" w:cs="Calibri"/>
          <w:bCs/>
          <w:sz w:val="16"/>
          <w:szCs w:val="16"/>
        </w:rPr>
      </w:pPr>
    </w:p>
    <w:p w:rsidR="00D64B11" w:rsidRDefault="00D64B11" w:rsidP="001B3ECC">
      <w:pPr>
        <w:jc w:val="both"/>
        <w:rPr>
          <w:rFonts w:ascii="Calibri" w:eastAsia="Calibri" w:hAnsi="Calibri" w:cs="Calibri"/>
          <w:bCs/>
        </w:rPr>
      </w:pPr>
      <w:r w:rsidRPr="000122A0">
        <w:rPr>
          <w:rFonts w:ascii="Calibri" w:eastAsia="Calibri" w:hAnsi="Calibri" w:cs="Calibri"/>
          <w:bCs/>
        </w:rPr>
        <w:t>La COP 21 suscite de plus en plus d’attentes</w:t>
      </w:r>
      <w:r w:rsidR="000122A0" w:rsidRPr="000122A0">
        <w:rPr>
          <w:rFonts w:ascii="Calibri" w:eastAsia="Calibri" w:hAnsi="Calibri" w:cs="Calibri"/>
          <w:bCs/>
        </w:rPr>
        <w:t xml:space="preserve"> ; le volume de courriers sur ce thème a en effet </w:t>
      </w:r>
      <w:r w:rsidR="000122A0" w:rsidRPr="00A84A09">
        <w:rPr>
          <w:rFonts w:ascii="Calibri" w:eastAsia="Calibri" w:hAnsi="Calibri" w:cs="Calibri"/>
          <w:b/>
          <w:bCs/>
        </w:rPr>
        <w:t>doublé par rapport à la semaine dernière</w:t>
      </w:r>
      <w:r w:rsidR="000122A0" w:rsidRPr="000122A0">
        <w:rPr>
          <w:rFonts w:ascii="Calibri" w:eastAsia="Calibri" w:hAnsi="Calibri" w:cs="Calibri"/>
          <w:bCs/>
        </w:rPr>
        <w:t>. Essentiellement composé de</w:t>
      </w:r>
      <w:r w:rsidR="000122A0" w:rsidRPr="000122A0">
        <w:t xml:space="preserve"> </w:t>
      </w:r>
      <w:r w:rsidR="000122A0" w:rsidRPr="000122A0">
        <w:rPr>
          <w:rFonts w:ascii="Calibri" w:eastAsia="Calibri" w:hAnsi="Calibri" w:cs="Calibri"/>
          <w:bCs/>
        </w:rPr>
        <w:t>suggestions et propositions en faveur du climat</w:t>
      </w:r>
      <w:r w:rsidR="001B3ECC">
        <w:rPr>
          <w:rFonts w:ascii="Calibri" w:eastAsia="Calibri" w:hAnsi="Calibri" w:cs="Calibri"/>
          <w:bCs/>
        </w:rPr>
        <w:t xml:space="preserve"> </w:t>
      </w:r>
      <w:r w:rsidR="000122A0">
        <w:rPr>
          <w:rFonts w:ascii="Calibri" w:eastAsia="Calibri" w:hAnsi="Calibri" w:cs="Calibri"/>
          <w:bCs/>
        </w:rPr>
        <w:t>(</w:t>
      </w:r>
      <w:r w:rsidR="001B3ECC">
        <w:rPr>
          <w:rFonts w:ascii="Calibri" w:eastAsia="Calibri" w:hAnsi="Calibri" w:cs="Calibri"/>
          <w:bCs/>
        </w:rPr>
        <w:t>38</w:t>
      </w:r>
      <w:r w:rsidRPr="000122A0">
        <w:rPr>
          <w:rFonts w:ascii="Calibri" w:eastAsia="Calibri" w:hAnsi="Calibri" w:cs="Calibri"/>
          <w:bCs/>
        </w:rPr>
        <w:t>%</w:t>
      </w:r>
      <w:r w:rsidR="000122A0">
        <w:rPr>
          <w:rFonts w:ascii="Calibri" w:eastAsia="Calibri" w:hAnsi="Calibri" w:cs="Calibri"/>
          <w:bCs/>
        </w:rPr>
        <w:t xml:space="preserve">), la part des témoignages de </w:t>
      </w:r>
      <w:r w:rsidR="000122A0" w:rsidRPr="00A84A09">
        <w:rPr>
          <w:rFonts w:ascii="Calibri" w:eastAsia="Calibri" w:hAnsi="Calibri" w:cs="Calibri"/>
          <w:b/>
          <w:bCs/>
        </w:rPr>
        <w:t>soutien</w:t>
      </w:r>
      <w:r w:rsidR="000122A0">
        <w:rPr>
          <w:rFonts w:ascii="Calibri" w:eastAsia="Calibri" w:hAnsi="Calibri" w:cs="Calibri"/>
          <w:bCs/>
        </w:rPr>
        <w:t xml:space="preserve"> au Chef de l’Etat s’élève à </w:t>
      </w:r>
      <w:r w:rsidR="001B3ECC">
        <w:rPr>
          <w:rFonts w:ascii="Calibri" w:eastAsia="Calibri" w:hAnsi="Calibri" w:cs="Calibri"/>
          <w:bCs/>
        </w:rPr>
        <w:t>26</w:t>
      </w:r>
      <w:r w:rsidRPr="000122A0">
        <w:rPr>
          <w:rFonts w:ascii="Calibri" w:eastAsia="Calibri" w:hAnsi="Calibri" w:cs="Calibri"/>
          <w:bCs/>
        </w:rPr>
        <w:t>%</w:t>
      </w:r>
      <w:r w:rsidR="000122A0">
        <w:rPr>
          <w:rFonts w:ascii="Calibri" w:eastAsia="Calibri" w:hAnsi="Calibri" w:cs="Calibri"/>
          <w:bCs/>
        </w:rPr>
        <w:t xml:space="preserve"> </w:t>
      </w:r>
      <w:r w:rsidRPr="000122A0">
        <w:rPr>
          <w:rFonts w:ascii="Calibri" w:eastAsia="Calibri" w:hAnsi="Calibri" w:cs="Calibri"/>
          <w:bCs/>
        </w:rPr>
        <w:t xml:space="preserve">: « </w:t>
      </w:r>
      <w:r w:rsidRPr="000122A0">
        <w:rPr>
          <w:rFonts w:ascii="Calibri" w:eastAsia="Calibri" w:hAnsi="Calibri" w:cs="Calibri"/>
          <w:bCs/>
          <w:i/>
        </w:rPr>
        <w:t>Je vous demande de faire tout votre possible pour qu'elle réussisse mais qu'elle aille au-delà, qu'elle soit une vraie prise de conscience</w:t>
      </w:r>
      <w:r w:rsidRPr="000122A0">
        <w:rPr>
          <w:rFonts w:ascii="Calibri" w:eastAsia="Calibri" w:hAnsi="Calibri" w:cs="Calibri"/>
          <w:bCs/>
        </w:rPr>
        <w:t xml:space="preserve"> » ; « </w:t>
      </w:r>
      <w:r w:rsidRPr="000122A0">
        <w:rPr>
          <w:rFonts w:ascii="Calibri" w:eastAsia="Calibri" w:hAnsi="Calibri" w:cs="Calibri"/>
          <w:bCs/>
          <w:i/>
        </w:rPr>
        <w:t>Je compte sur vous</w:t>
      </w:r>
      <w:r w:rsidR="000122A0">
        <w:rPr>
          <w:rFonts w:ascii="Calibri" w:eastAsia="Calibri" w:hAnsi="Calibri" w:cs="Calibri"/>
          <w:bCs/>
        </w:rPr>
        <w:t xml:space="preserve"> ». On note </w:t>
      </w:r>
      <w:r w:rsidR="00AF2041">
        <w:rPr>
          <w:rFonts w:ascii="Calibri" w:eastAsia="Calibri" w:hAnsi="Calibri" w:cs="Calibri"/>
          <w:bCs/>
        </w:rPr>
        <w:t>que 16</w:t>
      </w:r>
      <w:r w:rsidR="001B3ECC">
        <w:rPr>
          <w:rFonts w:ascii="Calibri" w:eastAsia="Calibri" w:hAnsi="Calibri" w:cs="Calibri"/>
          <w:bCs/>
        </w:rPr>
        <w:t>% interpellent</w:t>
      </w:r>
      <w:r w:rsidR="000122A0">
        <w:rPr>
          <w:rFonts w:ascii="Calibri" w:eastAsia="Calibri" w:hAnsi="Calibri" w:cs="Calibri"/>
          <w:bCs/>
        </w:rPr>
        <w:t xml:space="preserve"> le Président de la République sur sa politique environnementale nationale</w:t>
      </w:r>
      <w:r w:rsidR="001B3ECC">
        <w:rPr>
          <w:rFonts w:ascii="Calibri" w:eastAsia="Calibri" w:hAnsi="Calibri" w:cs="Calibri"/>
          <w:bCs/>
        </w:rPr>
        <w:t xml:space="preserve">, </w:t>
      </w:r>
      <w:r w:rsidR="001B3ECC" w:rsidRPr="001B3ECC">
        <w:rPr>
          <w:rFonts w:ascii="Calibri" w:eastAsia="Calibri" w:hAnsi="Calibri" w:cs="Calibri"/>
          <w:bCs/>
        </w:rPr>
        <w:t xml:space="preserve">l’appelant </w:t>
      </w:r>
      <w:r w:rsidR="001B3ECC">
        <w:rPr>
          <w:rFonts w:ascii="Calibri" w:eastAsia="Calibri" w:hAnsi="Calibri" w:cs="Calibri"/>
          <w:bCs/>
        </w:rPr>
        <w:t xml:space="preserve">à plus de </w:t>
      </w:r>
      <w:r w:rsidR="001B3ECC" w:rsidRPr="00A84A09">
        <w:rPr>
          <w:rFonts w:ascii="Calibri" w:eastAsia="Calibri" w:hAnsi="Calibri" w:cs="Calibri"/>
          <w:b/>
          <w:bCs/>
        </w:rPr>
        <w:t>cohérence</w:t>
      </w:r>
      <w:r w:rsidR="001B3ECC">
        <w:rPr>
          <w:rFonts w:ascii="Calibri" w:eastAsia="Calibri" w:hAnsi="Calibri" w:cs="Calibri"/>
          <w:bCs/>
        </w:rPr>
        <w:t xml:space="preserve"> avec sa </w:t>
      </w:r>
      <w:r w:rsidR="00A84A09">
        <w:rPr>
          <w:rFonts w:ascii="Calibri" w:eastAsia="Calibri" w:hAnsi="Calibri" w:cs="Calibri"/>
          <w:bCs/>
        </w:rPr>
        <w:t>politique</w:t>
      </w:r>
      <w:r w:rsidR="001B3ECC">
        <w:rPr>
          <w:rFonts w:ascii="Calibri" w:eastAsia="Calibri" w:hAnsi="Calibri" w:cs="Calibri"/>
          <w:bCs/>
        </w:rPr>
        <w:t xml:space="preserve"> climatique, l’aéroport de Notre Dame des Landes étant le plus cité : « </w:t>
      </w:r>
      <w:r w:rsidRPr="001B3ECC">
        <w:rPr>
          <w:rFonts w:ascii="Calibri" w:eastAsia="Calibri" w:hAnsi="Calibri" w:cs="Calibri"/>
          <w:bCs/>
          <w:i/>
        </w:rPr>
        <w:t>La France doit désormais montrer l'exemple dans tous les secteurs de l'écolo</w:t>
      </w:r>
      <w:r w:rsidR="001B3ECC" w:rsidRPr="001B3ECC">
        <w:rPr>
          <w:rFonts w:ascii="Calibri" w:eastAsia="Calibri" w:hAnsi="Calibri" w:cs="Calibri"/>
          <w:bCs/>
          <w:i/>
        </w:rPr>
        <w:t>gie et du développement durable</w:t>
      </w:r>
      <w:r w:rsidR="001B3ECC">
        <w:rPr>
          <w:rFonts w:ascii="Calibri" w:eastAsia="Calibri" w:hAnsi="Calibri" w:cs="Calibri"/>
          <w:bCs/>
        </w:rPr>
        <w:t> »</w:t>
      </w:r>
      <w:r w:rsidRPr="000122A0">
        <w:rPr>
          <w:rFonts w:ascii="Calibri" w:eastAsia="Calibri" w:hAnsi="Calibri" w:cs="Calibri"/>
          <w:bCs/>
        </w:rPr>
        <w:t>.</w:t>
      </w:r>
      <w:r w:rsidR="001B3ECC">
        <w:rPr>
          <w:rFonts w:ascii="Calibri" w:eastAsia="Calibri" w:hAnsi="Calibri" w:cs="Calibri"/>
          <w:bCs/>
        </w:rPr>
        <w:t xml:space="preserve"> </w:t>
      </w:r>
      <w:r w:rsidR="00705067">
        <w:rPr>
          <w:rFonts w:ascii="Calibri" w:eastAsia="Calibri" w:hAnsi="Calibri" w:cs="Calibri"/>
          <w:bCs/>
        </w:rPr>
        <w:t xml:space="preserve">Enfin, </w:t>
      </w:r>
      <w:r w:rsidR="001B3ECC">
        <w:rPr>
          <w:rFonts w:ascii="Calibri" w:eastAsia="Calibri" w:hAnsi="Calibri" w:cs="Calibri"/>
          <w:bCs/>
        </w:rPr>
        <w:t xml:space="preserve">20% des opinions exprimées contiennent des </w:t>
      </w:r>
      <w:r w:rsidR="001B3ECC" w:rsidRPr="00A84A09">
        <w:rPr>
          <w:rFonts w:ascii="Calibri" w:eastAsia="Calibri" w:hAnsi="Calibri" w:cs="Calibri"/>
          <w:b/>
          <w:bCs/>
        </w:rPr>
        <w:t>réserves quant au succès du sommet et de la qualité de l’accord</w:t>
      </w:r>
      <w:r w:rsidR="001B3ECC">
        <w:rPr>
          <w:rFonts w:ascii="Calibri" w:eastAsia="Calibri" w:hAnsi="Calibri" w:cs="Calibri"/>
          <w:bCs/>
        </w:rPr>
        <w:t>, sa pertinence (« </w:t>
      </w:r>
      <w:r w:rsidR="001B3ECC" w:rsidRPr="001B3ECC">
        <w:rPr>
          <w:rFonts w:ascii="Calibri" w:eastAsia="Calibri" w:hAnsi="Calibri" w:cs="Calibri"/>
          <w:bCs/>
          <w:i/>
        </w:rPr>
        <w:t>gadget</w:t>
      </w:r>
      <w:r w:rsidR="001B3ECC">
        <w:rPr>
          <w:rFonts w:ascii="Calibri" w:eastAsia="Calibri" w:hAnsi="Calibri" w:cs="Calibri"/>
          <w:bCs/>
        </w:rPr>
        <w:t> »), la fermeture des frontières, son coût ou encore la pollution engendrée à Paris : « </w:t>
      </w:r>
      <w:r w:rsidR="001B3ECC" w:rsidRPr="001B3ECC">
        <w:rPr>
          <w:rFonts w:ascii="Calibri" w:eastAsia="Calibri" w:hAnsi="Calibri" w:cs="Calibri"/>
          <w:bCs/>
          <w:i/>
        </w:rPr>
        <w:t>Et la visioconférence ?</w:t>
      </w:r>
      <w:r w:rsidR="001B3ECC">
        <w:rPr>
          <w:rFonts w:ascii="Calibri" w:eastAsia="Calibri" w:hAnsi="Calibri" w:cs="Calibri"/>
          <w:bCs/>
        </w:rPr>
        <w:t xml:space="preserve"> ». </w:t>
      </w:r>
    </w:p>
    <w:p w:rsidR="000A18D1" w:rsidRPr="000F5917" w:rsidRDefault="000A18D1" w:rsidP="005A1F37">
      <w:pPr>
        <w:jc w:val="both"/>
        <w:rPr>
          <w:rFonts w:ascii="Calibri" w:eastAsia="Calibri" w:hAnsi="Calibri" w:cs="Calibri"/>
          <w:b/>
          <w:bCs/>
          <w:i/>
          <w:iCs/>
          <w:color w:val="33CCCC"/>
          <w:sz w:val="20"/>
          <w:szCs w:val="20"/>
        </w:rPr>
      </w:pPr>
    </w:p>
    <w:p w:rsidR="000A18D1" w:rsidRPr="009445F3" w:rsidRDefault="000A18D1" w:rsidP="000A18D1">
      <w:pPr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</w:pPr>
      <w:r w:rsidRPr="009445F3"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 xml:space="preserve">Régionales : </w:t>
      </w:r>
      <w:r w:rsidR="00082D8F"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>moyen,</w:t>
      </w:r>
      <w:r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 xml:space="preserve"> </w:t>
      </w:r>
      <w:r w:rsidR="00082D8F"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 xml:space="preserve">en </w:t>
      </w:r>
      <w:r w:rsidR="00A84A09"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 xml:space="preserve">légère </w:t>
      </w:r>
      <w:r w:rsidR="00082D8F"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>augmentation</w:t>
      </w:r>
    </w:p>
    <w:p w:rsidR="000A18D1" w:rsidRPr="009445F3" w:rsidRDefault="000A18D1" w:rsidP="000A18D1">
      <w:pPr>
        <w:rPr>
          <w:rFonts w:ascii="Calibri" w:eastAsia="Calibri" w:hAnsi="Calibri" w:cs="Calibri"/>
          <w:b/>
          <w:bCs/>
          <w:i/>
          <w:iCs/>
          <w:color w:val="33CCCC"/>
          <w:sz w:val="16"/>
          <w:szCs w:val="16"/>
        </w:rPr>
      </w:pPr>
    </w:p>
    <w:p w:rsidR="000A18D1" w:rsidRPr="009445F3" w:rsidRDefault="000A18D1" w:rsidP="000A18D1">
      <w:pPr>
        <w:jc w:val="both"/>
        <w:rPr>
          <w:rFonts w:ascii="Calibri" w:eastAsia="Calibri" w:hAnsi="Calibri" w:cs="Calibri"/>
          <w:color w:val="000000"/>
        </w:rPr>
      </w:pPr>
      <w:r w:rsidRPr="009445F3">
        <w:rPr>
          <w:rFonts w:ascii="Calibri" w:eastAsia="Calibri" w:hAnsi="Calibri" w:cs="Calibri"/>
          <w:color w:val="000000"/>
        </w:rPr>
        <w:t xml:space="preserve">Sans changement qualitatif par rapport à la semaine dernière, la majorité des intervenants, pour la plupart sympathisants de gauche, font part de leurs doutes quant à la politique et la campagne électorale menées par le PS et </w:t>
      </w:r>
      <w:r w:rsidRPr="006E03C2">
        <w:rPr>
          <w:rFonts w:ascii="Calibri" w:eastAsia="Calibri" w:hAnsi="Calibri" w:cs="Calibri"/>
          <w:b/>
          <w:color w:val="000000"/>
        </w:rPr>
        <w:t>expriment un défaitisme triste</w:t>
      </w:r>
      <w:r w:rsidRPr="009445F3">
        <w:rPr>
          <w:rFonts w:ascii="Calibri" w:eastAsia="Calibri" w:hAnsi="Calibri" w:cs="Calibri"/>
          <w:color w:val="000000"/>
        </w:rPr>
        <w:t> : « </w:t>
      </w:r>
      <w:r w:rsidRPr="009445F3">
        <w:rPr>
          <w:rFonts w:ascii="Calibri" w:eastAsia="Calibri" w:hAnsi="Calibri" w:cs="Calibri"/>
          <w:i/>
          <w:iCs/>
          <w:color w:val="000000"/>
        </w:rPr>
        <w:t>Tant pis pour nous, pour vous, si le FN passe. Vous ne faites rien pour nous redonner confiance </w:t>
      </w:r>
      <w:r w:rsidRPr="009445F3">
        <w:rPr>
          <w:rFonts w:ascii="Calibri" w:eastAsia="Calibri" w:hAnsi="Calibri" w:cs="Calibri"/>
          <w:color w:val="000000"/>
        </w:rPr>
        <w:t xml:space="preserve">». Parmi les annonces du Premier ministre, seuls les propos anti-frontistes ont été commentés par quelques électeurs s’autorisant à voter FN : </w:t>
      </w:r>
      <w:r>
        <w:rPr>
          <w:rFonts w:ascii="Calibri" w:eastAsia="Calibri" w:hAnsi="Calibri" w:cs="Calibri"/>
          <w:i/>
          <w:iCs/>
        </w:rPr>
        <w:t>« J</w:t>
      </w:r>
      <w:r w:rsidRPr="009445F3">
        <w:rPr>
          <w:rFonts w:ascii="Calibri" w:eastAsia="Calibri" w:hAnsi="Calibri" w:cs="Calibri"/>
          <w:i/>
          <w:iCs/>
        </w:rPr>
        <w:t>e refuse les leçons de morale d'un gouvernement qui devrait représenter et respecter "tous les français"</w:t>
      </w:r>
      <w:r w:rsidRPr="009445F3">
        <w:rPr>
          <w:rFonts w:ascii="Calibri" w:eastAsia="Calibri" w:hAnsi="Calibri" w:cs="Calibri"/>
        </w:rPr>
        <w:t> ».</w:t>
      </w:r>
    </w:p>
    <w:p w:rsidR="00547F38" w:rsidRPr="00547F38" w:rsidRDefault="00547F38" w:rsidP="0040658E">
      <w:pPr>
        <w:jc w:val="center"/>
        <w:rPr>
          <w:rFonts w:ascii="Calibri" w:eastAsia="Calibri" w:hAnsi="Calibri" w:cs="Calibri"/>
          <w:b/>
          <w:color w:val="33CCCC"/>
          <w:sz w:val="20"/>
          <w:szCs w:val="20"/>
          <w:u w:val="single"/>
        </w:rPr>
      </w:pPr>
    </w:p>
    <w:p w:rsidR="00A84A09" w:rsidRPr="005A1F37" w:rsidRDefault="00A84A09">
      <w:pPr>
        <w:jc w:val="both"/>
        <w:rPr>
          <w:b/>
          <w:i/>
          <w:color w:val="33CCCC"/>
          <w:sz w:val="28"/>
          <w:szCs w:val="28"/>
        </w:rPr>
      </w:pPr>
    </w:p>
    <w:sectPr w:rsidR="00A84A09" w:rsidRPr="005A1F37" w:rsidSect="006E03C2">
      <w:headerReference w:type="default" r:id="rId9"/>
      <w:pgSz w:w="11906" w:h="16838"/>
      <w:pgMar w:top="709" w:right="991" w:bottom="567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142" w:rsidRDefault="00002142" w:rsidP="006A0E96">
      <w:r>
        <w:separator/>
      </w:r>
    </w:p>
  </w:endnote>
  <w:endnote w:type="continuationSeparator" w:id="0">
    <w:p w:rsidR="00002142" w:rsidRDefault="00002142" w:rsidP="006A0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142" w:rsidRDefault="00002142" w:rsidP="006A0E96">
      <w:r>
        <w:separator/>
      </w:r>
    </w:p>
  </w:footnote>
  <w:footnote w:type="continuationSeparator" w:id="0">
    <w:p w:rsidR="00002142" w:rsidRDefault="00002142" w:rsidP="006A0E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E96" w:rsidRPr="006A0E96" w:rsidRDefault="00417042" w:rsidP="006A0E96">
    <w:pPr>
      <w:pStyle w:val="En-tte"/>
      <w:jc w:val="right"/>
      <w:rPr>
        <w:sz w:val="18"/>
        <w:szCs w:val="18"/>
      </w:rPr>
    </w:pPr>
    <w:r>
      <w:rPr>
        <w:sz w:val="18"/>
        <w:szCs w:val="18"/>
      </w:rPr>
      <w:t xml:space="preserve">SCP/BA le </w:t>
    </w:r>
    <w:r w:rsidR="00E56E74">
      <w:rPr>
        <w:sz w:val="18"/>
        <w:szCs w:val="18"/>
      </w:rPr>
      <w:t>13 novembre 2015</w:t>
    </w:r>
    <w:r w:rsidR="007B49E2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8CB"/>
    <w:multiLevelType w:val="hybridMultilevel"/>
    <w:tmpl w:val="5CC6AEFE"/>
    <w:lvl w:ilvl="0" w:tplc="6A906F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A2FB6"/>
    <w:multiLevelType w:val="hybridMultilevel"/>
    <w:tmpl w:val="CCBE43FE"/>
    <w:lvl w:ilvl="0" w:tplc="56FEB7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E7FB4"/>
    <w:multiLevelType w:val="hybridMultilevel"/>
    <w:tmpl w:val="A3A475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C4206"/>
    <w:multiLevelType w:val="hybridMultilevel"/>
    <w:tmpl w:val="8E5AA916"/>
    <w:lvl w:ilvl="0" w:tplc="8DAA5392">
      <w:start w:val="3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76972"/>
    <w:multiLevelType w:val="hybridMultilevel"/>
    <w:tmpl w:val="2D961E3C"/>
    <w:lvl w:ilvl="0" w:tplc="56FEB7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A1F2B"/>
    <w:multiLevelType w:val="hybridMultilevel"/>
    <w:tmpl w:val="B50E8946"/>
    <w:lvl w:ilvl="0" w:tplc="56FEB7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968E1"/>
    <w:multiLevelType w:val="hybridMultilevel"/>
    <w:tmpl w:val="A0903624"/>
    <w:lvl w:ilvl="0" w:tplc="56FEB7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496A19"/>
    <w:multiLevelType w:val="hybridMultilevel"/>
    <w:tmpl w:val="6FF0A5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E7330F"/>
    <w:multiLevelType w:val="hybridMultilevel"/>
    <w:tmpl w:val="197E74E4"/>
    <w:lvl w:ilvl="0" w:tplc="56FEB7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63780"/>
    <w:multiLevelType w:val="hybridMultilevel"/>
    <w:tmpl w:val="A8AA1B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E5374"/>
    <w:multiLevelType w:val="hybridMultilevel"/>
    <w:tmpl w:val="C20246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572F04"/>
    <w:multiLevelType w:val="hybridMultilevel"/>
    <w:tmpl w:val="D6A4E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C4051"/>
    <w:multiLevelType w:val="hybridMultilevel"/>
    <w:tmpl w:val="66D098FE"/>
    <w:lvl w:ilvl="0" w:tplc="3640B36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FB50B5"/>
    <w:multiLevelType w:val="hybridMultilevel"/>
    <w:tmpl w:val="D8D4F3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349A0"/>
    <w:multiLevelType w:val="hybridMultilevel"/>
    <w:tmpl w:val="60F036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1"/>
  </w:num>
  <w:num w:numId="6">
    <w:abstractNumId w:val="11"/>
  </w:num>
  <w:num w:numId="7">
    <w:abstractNumId w:val="8"/>
  </w:num>
  <w:num w:numId="8">
    <w:abstractNumId w:val="5"/>
  </w:num>
  <w:num w:numId="9">
    <w:abstractNumId w:val="13"/>
  </w:num>
  <w:num w:numId="10">
    <w:abstractNumId w:val="14"/>
  </w:num>
  <w:num w:numId="11">
    <w:abstractNumId w:val="9"/>
  </w:num>
  <w:num w:numId="12">
    <w:abstractNumId w:val="0"/>
  </w:num>
  <w:num w:numId="13">
    <w:abstractNumId w:val="4"/>
  </w:num>
  <w:num w:numId="14">
    <w:abstractNumId w:val="10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E96"/>
    <w:rsid w:val="00002142"/>
    <w:rsid w:val="00003DC5"/>
    <w:rsid w:val="000122A0"/>
    <w:rsid w:val="00080236"/>
    <w:rsid w:val="00082D8F"/>
    <w:rsid w:val="000850F8"/>
    <w:rsid w:val="00096FE1"/>
    <w:rsid w:val="000A18D1"/>
    <w:rsid w:val="000D5506"/>
    <w:rsid w:val="000E6597"/>
    <w:rsid w:val="000F5917"/>
    <w:rsid w:val="00113E0A"/>
    <w:rsid w:val="001376DE"/>
    <w:rsid w:val="00145B6B"/>
    <w:rsid w:val="00160DA0"/>
    <w:rsid w:val="00175AF8"/>
    <w:rsid w:val="00176BC0"/>
    <w:rsid w:val="00192AEC"/>
    <w:rsid w:val="001B3ECC"/>
    <w:rsid w:val="001C5611"/>
    <w:rsid w:val="001F4A20"/>
    <w:rsid w:val="00201C03"/>
    <w:rsid w:val="002230B5"/>
    <w:rsid w:val="00225C20"/>
    <w:rsid w:val="002A7285"/>
    <w:rsid w:val="002F17D2"/>
    <w:rsid w:val="002F65E0"/>
    <w:rsid w:val="0036666D"/>
    <w:rsid w:val="00376C63"/>
    <w:rsid w:val="00405669"/>
    <w:rsid w:val="0040658E"/>
    <w:rsid w:val="00417042"/>
    <w:rsid w:val="00423334"/>
    <w:rsid w:val="0042540E"/>
    <w:rsid w:val="004473EB"/>
    <w:rsid w:val="00456CAE"/>
    <w:rsid w:val="0046022F"/>
    <w:rsid w:val="00486AD8"/>
    <w:rsid w:val="00491932"/>
    <w:rsid w:val="004A3DFC"/>
    <w:rsid w:val="004A6A89"/>
    <w:rsid w:val="004C4BAE"/>
    <w:rsid w:val="004C6170"/>
    <w:rsid w:val="004D5D19"/>
    <w:rsid w:val="00501709"/>
    <w:rsid w:val="005145FC"/>
    <w:rsid w:val="00524FEF"/>
    <w:rsid w:val="00547F38"/>
    <w:rsid w:val="00590646"/>
    <w:rsid w:val="005A1F37"/>
    <w:rsid w:val="005C56D8"/>
    <w:rsid w:val="005D125D"/>
    <w:rsid w:val="00626DB6"/>
    <w:rsid w:val="00633C6A"/>
    <w:rsid w:val="00640702"/>
    <w:rsid w:val="0067166A"/>
    <w:rsid w:val="00673F7A"/>
    <w:rsid w:val="006948EA"/>
    <w:rsid w:val="006A0E96"/>
    <w:rsid w:val="006E03C2"/>
    <w:rsid w:val="006F7284"/>
    <w:rsid w:val="006F7F65"/>
    <w:rsid w:val="00705067"/>
    <w:rsid w:val="00714E42"/>
    <w:rsid w:val="00716048"/>
    <w:rsid w:val="00735F0E"/>
    <w:rsid w:val="00750BA2"/>
    <w:rsid w:val="00752115"/>
    <w:rsid w:val="00760E90"/>
    <w:rsid w:val="007802C5"/>
    <w:rsid w:val="007B49E2"/>
    <w:rsid w:val="007D1C26"/>
    <w:rsid w:val="007F4BDE"/>
    <w:rsid w:val="0084469B"/>
    <w:rsid w:val="008C798F"/>
    <w:rsid w:val="00913FE4"/>
    <w:rsid w:val="00930A50"/>
    <w:rsid w:val="00934573"/>
    <w:rsid w:val="00936060"/>
    <w:rsid w:val="009445F3"/>
    <w:rsid w:val="00946C8F"/>
    <w:rsid w:val="0097585A"/>
    <w:rsid w:val="00994C8B"/>
    <w:rsid w:val="009A4782"/>
    <w:rsid w:val="009D1BE0"/>
    <w:rsid w:val="009F178E"/>
    <w:rsid w:val="00A84A09"/>
    <w:rsid w:val="00A91AD8"/>
    <w:rsid w:val="00AF2041"/>
    <w:rsid w:val="00B55524"/>
    <w:rsid w:val="00B5712C"/>
    <w:rsid w:val="00BA4C16"/>
    <w:rsid w:val="00BC6D3B"/>
    <w:rsid w:val="00BF0859"/>
    <w:rsid w:val="00C56FC2"/>
    <w:rsid w:val="00C76101"/>
    <w:rsid w:val="00C85C57"/>
    <w:rsid w:val="00CC5B60"/>
    <w:rsid w:val="00CE2E37"/>
    <w:rsid w:val="00CE581E"/>
    <w:rsid w:val="00D214CE"/>
    <w:rsid w:val="00D251F1"/>
    <w:rsid w:val="00D253D8"/>
    <w:rsid w:val="00D64845"/>
    <w:rsid w:val="00D64B11"/>
    <w:rsid w:val="00D81F9E"/>
    <w:rsid w:val="00E56E74"/>
    <w:rsid w:val="00E759A4"/>
    <w:rsid w:val="00EA2EF9"/>
    <w:rsid w:val="00EA43F1"/>
    <w:rsid w:val="00EE4AEF"/>
    <w:rsid w:val="00F65FAE"/>
    <w:rsid w:val="00F66CA6"/>
    <w:rsid w:val="00F7013E"/>
    <w:rsid w:val="00FC1E65"/>
    <w:rsid w:val="00FD7F7C"/>
    <w:rsid w:val="00FF0F42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0E9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0E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0E96"/>
  </w:style>
  <w:style w:type="paragraph" w:styleId="Pieddepage">
    <w:name w:val="footer"/>
    <w:basedOn w:val="Normal"/>
    <w:link w:val="PieddepageCar"/>
    <w:uiPriority w:val="99"/>
    <w:unhideWhenUsed/>
    <w:rsid w:val="006A0E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0E96"/>
  </w:style>
  <w:style w:type="paragraph" w:styleId="Textedebulles">
    <w:name w:val="Balloon Text"/>
    <w:basedOn w:val="Normal"/>
    <w:link w:val="TextedebullesCar"/>
    <w:uiPriority w:val="99"/>
    <w:semiHidden/>
    <w:unhideWhenUsed/>
    <w:rsid w:val="00080236"/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0236"/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0E9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0E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0E96"/>
  </w:style>
  <w:style w:type="paragraph" w:styleId="Pieddepage">
    <w:name w:val="footer"/>
    <w:basedOn w:val="Normal"/>
    <w:link w:val="PieddepageCar"/>
    <w:uiPriority w:val="99"/>
    <w:unhideWhenUsed/>
    <w:rsid w:val="006A0E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0E96"/>
  </w:style>
  <w:style w:type="paragraph" w:styleId="Textedebulles">
    <w:name w:val="Balloon Text"/>
    <w:basedOn w:val="Normal"/>
    <w:link w:val="TextedebullesCar"/>
    <w:uiPriority w:val="99"/>
    <w:semiHidden/>
    <w:unhideWhenUsed/>
    <w:rsid w:val="00080236"/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0236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07CF5-288E-4C86-9BE4-89573C466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1157</Words>
  <Characters>6368</Characters>
  <Application>Microsoft Office Word</Application>
  <DocSecurity>4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7510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CHATELAIN Anaële</dc:creator>
  <cp:lastModifiedBy>ABECASSIS Adrien</cp:lastModifiedBy>
  <cp:revision>2</cp:revision>
  <cp:lastPrinted>2015-11-13T19:44:00Z</cp:lastPrinted>
  <dcterms:created xsi:type="dcterms:W3CDTF">2015-11-13T19:46:00Z</dcterms:created>
  <dcterms:modified xsi:type="dcterms:W3CDTF">2015-11-13T19:46:00Z</dcterms:modified>
</cp:coreProperties>
</file>