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20" w:rsidRPr="00954856" w:rsidRDefault="004C7F20" w:rsidP="004C7F2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C7F20" w:rsidRPr="00954856" w:rsidRDefault="004C7F20" w:rsidP="004C7F20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DC4F96">
        <w:rPr>
          <w:rFonts w:ascii="Times New Roman" w:eastAsia="Times New Roman" w:hAnsi="Times New Roman"/>
          <w:color w:val="0D0D0D"/>
          <w:sz w:val="23"/>
          <w:szCs w:val="23"/>
        </w:rPr>
        <w:t>13 mars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4C7F20" w:rsidRPr="00954856" w:rsidRDefault="004C7F20" w:rsidP="004C7F2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C7F2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254AF9" w:rsidRDefault="00254AF9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8B70D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C7F20" w:rsidRPr="00954856" w:rsidRDefault="004C7F20" w:rsidP="004C7F2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C7F20" w:rsidRPr="00954856" w:rsidRDefault="004C7F20" w:rsidP="004C7F2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4C7F20" w:rsidRDefault="004C7F20" w:rsidP="004C7F20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4C7F20" w:rsidRDefault="004C7F20" w:rsidP="004C7F20">
      <w:pPr>
        <w:spacing w:before="120" w:after="0" w:line="264" w:lineRule="auto"/>
        <w:jc w:val="both"/>
        <w:rPr>
          <w:rFonts w:asciiTheme="majorHAnsi" w:hAnsiTheme="majorHAnsi"/>
          <w:sz w:val="23"/>
          <w:szCs w:val="23"/>
        </w:rPr>
      </w:pPr>
    </w:p>
    <w:p w:rsidR="004C7F20" w:rsidRPr="00AD62FD" w:rsidRDefault="004C7F20" w:rsidP="00C2457E">
      <w:pPr>
        <w:spacing w:before="120" w:after="0" w:line="257" w:lineRule="auto"/>
        <w:jc w:val="both"/>
        <w:rPr>
          <w:b/>
          <w:i/>
          <w:u w:val="single"/>
        </w:rPr>
      </w:pPr>
      <w:r w:rsidRPr="00AD62FD">
        <w:rPr>
          <w:b/>
          <w:i/>
          <w:smallCaps/>
        </w:rPr>
        <w:t>Objet</w:t>
      </w:r>
      <w:r w:rsidRPr="00AD62FD">
        <w:rPr>
          <w:i/>
        </w:rPr>
        <w:t xml:space="preserve"> : </w:t>
      </w:r>
      <w:r w:rsidRPr="00AD62FD">
        <w:rPr>
          <w:b/>
          <w:i/>
          <w:u w:val="single"/>
        </w:rPr>
        <w:t>Questions d</w:t>
      </w:r>
      <w:r w:rsidR="00075454" w:rsidRPr="00AD62FD">
        <w:rPr>
          <w:b/>
          <w:i/>
          <w:u w:val="single"/>
        </w:rPr>
        <w:t>’</w:t>
      </w:r>
      <w:r w:rsidRPr="00AD62FD">
        <w:rPr>
          <w:b/>
          <w:i/>
          <w:u w:val="single"/>
        </w:rPr>
        <w:t>actualité du week-end : loi travail</w:t>
      </w:r>
    </w:p>
    <w:p w:rsidR="004C7F20" w:rsidRPr="00AD62FD" w:rsidRDefault="004C7F20" w:rsidP="00C2457E">
      <w:pPr>
        <w:spacing w:before="120" w:after="0" w:line="257" w:lineRule="auto"/>
        <w:jc w:val="both"/>
        <w:rPr>
          <w:rFonts w:eastAsia="Times New Roman" w:cs="Times New Roman"/>
          <w:b/>
          <w:bCs/>
          <w:u w:val="single"/>
          <w:lang w:eastAsia="fr-FR"/>
        </w:rPr>
      </w:pPr>
    </w:p>
    <w:p w:rsidR="00DC4F96" w:rsidRPr="00AD62FD" w:rsidRDefault="00DC4F96" w:rsidP="00C2457E">
      <w:pPr>
        <w:spacing w:after="0" w:line="240" w:lineRule="auto"/>
        <w:jc w:val="both"/>
        <w:rPr>
          <w:rFonts w:eastAsia="Times New Roman" w:cs="Times New Roman"/>
          <w:lang w:eastAsia="fr-FR"/>
        </w:rPr>
      </w:pPr>
      <w:r w:rsidRPr="00AD62FD">
        <w:rPr>
          <w:rFonts w:eastAsia="Times New Roman" w:cs="Times New Roman"/>
          <w:lang w:eastAsia="fr-FR"/>
        </w:rPr>
        <w:t xml:space="preserve">Les questions du week-end sur la loi travail montrent une </w:t>
      </w:r>
      <w:r w:rsidRPr="00AD62FD">
        <w:rPr>
          <w:rFonts w:eastAsia="Times New Roman" w:cs="Times New Roman"/>
          <w:b/>
          <w:lang w:eastAsia="fr-FR"/>
        </w:rPr>
        <w:t>grande stabilité</w:t>
      </w:r>
      <w:r w:rsidRPr="00AD62FD">
        <w:rPr>
          <w:rFonts w:eastAsia="Times New Roman" w:cs="Times New Roman"/>
          <w:lang w:eastAsia="fr-FR"/>
        </w:rPr>
        <w:t>.</w:t>
      </w:r>
    </w:p>
    <w:p w:rsidR="00DC4F96" w:rsidRPr="00AD62FD" w:rsidRDefault="00DC4F96" w:rsidP="00C2457E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DC4F96" w:rsidRPr="00AD62FD" w:rsidRDefault="00DC4F96" w:rsidP="00C2457E">
      <w:pPr>
        <w:pStyle w:val="Paragraphedeliste"/>
        <w:numPr>
          <w:ilvl w:val="0"/>
          <w:numId w:val="1"/>
        </w:numPr>
        <w:spacing w:after="0" w:line="257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 w:rsidRPr="00AD62FD">
        <w:rPr>
          <w:rFonts w:eastAsia="Times New Roman" w:cs="Times New Roman"/>
          <w:b/>
          <w:lang w:eastAsia="fr-FR"/>
        </w:rPr>
        <w:t>Les jugements d</w:t>
      </w:r>
      <w:r w:rsidR="00075454" w:rsidRPr="00AD62FD">
        <w:rPr>
          <w:rFonts w:eastAsia="Times New Roman" w:cs="Times New Roman"/>
          <w:b/>
          <w:lang w:eastAsia="fr-FR"/>
        </w:rPr>
        <w:t>’</w:t>
      </w:r>
      <w:r w:rsidRPr="00AD62FD">
        <w:rPr>
          <w:rFonts w:eastAsia="Times New Roman" w:cs="Times New Roman"/>
          <w:b/>
          <w:lang w:eastAsia="fr-FR"/>
        </w:rPr>
        <w:t>ensemble sont exactement au même niveau que la semaine der</w:t>
      </w:r>
      <w:r w:rsidR="00C2457E" w:rsidRPr="00AD62FD">
        <w:rPr>
          <w:rFonts w:eastAsia="Times New Roman" w:cs="Times New Roman"/>
          <w:b/>
          <w:lang w:eastAsia="fr-FR"/>
        </w:rPr>
        <w:t>nière</w:t>
      </w:r>
      <w:r w:rsidR="00C2457E" w:rsidRPr="00AD62FD">
        <w:rPr>
          <w:rFonts w:eastAsia="Times New Roman" w:cs="Times New Roman"/>
          <w:lang w:eastAsia="fr-FR"/>
        </w:rPr>
        <w:t xml:space="preserve"> : 28% pensent </w:t>
      </w:r>
      <w:r w:rsidR="00AD62FD" w:rsidRPr="00AD62FD">
        <w:rPr>
          <w:rFonts w:eastAsia="Times New Roman" w:cs="Times New Roman"/>
          <w:lang w:eastAsia="fr-FR"/>
        </w:rPr>
        <w:t>que cette loi</w:t>
      </w:r>
      <w:r w:rsidR="00C2457E" w:rsidRPr="00AD62FD">
        <w:rPr>
          <w:rFonts w:eastAsia="Times New Roman" w:cs="Times New Roman"/>
          <w:lang w:eastAsia="fr-FR"/>
        </w:rPr>
        <w:t xml:space="preserve"> va </w:t>
      </w:r>
      <w:r w:rsidR="00AD62FD" w:rsidRPr="00AD62FD">
        <w:rPr>
          <w:rFonts w:eastAsia="Times New Roman" w:cs="Times New Roman"/>
          <w:lang w:eastAsia="fr-FR"/>
        </w:rPr>
        <w:t>«</w:t>
      </w:r>
      <w:r w:rsidR="00C2457E" w:rsidRPr="00AD62FD">
        <w:rPr>
          <w:rFonts w:eastAsia="Times New Roman" w:cs="Times New Roman"/>
          <w:lang w:eastAsia="fr-FR"/>
        </w:rPr>
        <w:t> </w:t>
      </w:r>
      <w:r w:rsidR="00C2457E" w:rsidRPr="00AD62FD">
        <w:rPr>
          <w:rFonts w:eastAsia="Times New Roman" w:cs="Times New Roman"/>
          <w:i/>
          <w:lang w:eastAsia="fr-FR"/>
        </w:rPr>
        <w:t>plutôt dans le bon sens</w:t>
      </w:r>
      <w:r w:rsidR="00C2457E" w:rsidRPr="00AD62FD">
        <w:rPr>
          <w:rFonts w:eastAsia="Times New Roman" w:cs="Times New Roman"/>
          <w:lang w:eastAsia="fr-FR"/>
        </w:rPr>
        <w:t> </w:t>
      </w:r>
      <w:r w:rsidR="00AD62FD" w:rsidRPr="00AD62FD">
        <w:rPr>
          <w:rFonts w:eastAsia="Times New Roman" w:cs="Times New Roman"/>
          <w:lang w:eastAsia="fr-FR"/>
        </w:rPr>
        <w:t>»</w:t>
      </w:r>
      <w:r w:rsidR="00C2457E" w:rsidRPr="00AD62FD">
        <w:rPr>
          <w:rFonts w:eastAsia="Times New Roman" w:cs="Times New Roman"/>
          <w:lang w:eastAsia="fr-FR"/>
        </w:rPr>
        <w:t xml:space="preserve"> contre 68% </w:t>
      </w:r>
      <w:r w:rsidR="00AD62FD" w:rsidRPr="00AD62FD">
        <w:rPr>
          <w:rFonts w:eastAsia="Times New Roman" w:cs="Times New Roman"/>
          <w:lang w:eastAsia="fr-FR"/>
        </w:rPr>
        <w:t>«</w:t>
      </w:r>
      <w:r w:rsidR="00C2457E" w:rsidRPr="00AD62FD">
        <w:rPr>
          <w:rFonts w:eastAsia="Times New Roman" w:cs="Times New Roman"/>
          <w:lang w:eastAsia="fr-FR"/>
        </w:rPr>
        <w:t> </w:t>
      </w:r>
      <w:r w:rsidR="00C2457E" w:rsidRPr="00AD62FD">
        <w:rPr>
          <w:rFonts w:eastAsia="Times New Roman" w:cs="Times New Roman"/>
          <w:i/>
          <w:lang w:eastAsia="fr-FR"/>
        </w:rPr>
        <w:t>plutôt dans le mauvais sens</w:t>
      </w:r>
      <w:r w:rsidR="00C2457E" w:rsidRPr="00AD62FD">
        <w:rPr>
          <w:rFonts w:eastAsia="Times New Roman" w:cs="Times New Roman"/>
          <w:lang w:eastAsia="fr-FR"/>
        </w:rPr>
        <w:t> </w:t>
      </w:r>
      <w:r w:rsidR="00AD62FD" w:rsidRPr="00AD62FD">
        <w:rPr>
          <w:rFonts w:eastAsia="Times New Roman" w:cs="Times New Roman"/>
          <w:lang w:eastAsia="fr-FR"/>
        </w:rPr>
        <w:t>»</w:t>
      </w:r>
      <w:r w:rsidR="00C2457E" w:rsidRPr="00AD62FD">
        <w:rPr>
          <w:rFonts w:eastAsia="Times New Roman" w:cs="Times New Roman"/>
          <w:lang w:eastAsia="fr-FR"/>
        </w:rPr>
        <w:t xml:space="preserve"> ; avec une structure </w:t>
      </w:r>
      <w:r w:rsidRPr="00AD62FD">
        <w:rPr>
          <w:rFonts w:eastAsia="Times New Roman" w:cs="Times New Roman"/>
          <w:lang w:eastAsia="fr-FR"/>
        </w:rPr>
        <w:t>identique.</w:t>
      </w:r>
    </w:p>
    <w:p w:rsidR="00DC4F96" w:rsidRPr="00AD62FD" w:rsidRDefault="00DC4F96" w:rsidP="00C2457E">
      <w:pPr>
        <w:spacing w:before="180" w:after="0" w:line="257" w:lineRule="auto"/>
        <w:jc w:val="both"/>
        <w:rPr>
          <w:rFonts w:eastAsia="Times New Roman" w:cs="Times New Roman"/>
          <w:lang w:eastAsia="fr-FR"/>
        </w:rPr>
      </w:pPr>
      <w:r w:rsidRPr="00AD62FD">
        <w:rPr>
          <w:rFonts w:eastAsia="Times New Roman" w:cs="Times New Roman"/>
          <w:b/>
          <w:lang w:eastAsia="fr-FR"/>
        </w:rPr>
        <w:t>Les manifestations n</w:t>
      </w:r>
      <w:r w:rsidR="00075454" w:rsidRPr="00AD62FD">
        <w:rPr>
          <w:rFonts w:eastAsia="Times New Roman" w:cs="Times New Roman"/>
          <w:b/>
          <w:lang w:eastAsia="fr-FR"/>
        </w:rPr>
        <w:t>’</w:t>
      </w:r>
      <w:r w:rsidRPr="00AD62FD">
        <w:rPr>
          <w:rFonts w:eastAsia="Times New Roman" w:cs="Times New Roman"/>
          <w:b/>
          <w:lang w:eastAsia="fr-FR"/>
        </w:rPr>
        <w:t>ont donc pas beaucoup marqué</w:t>
      </w:r>
      <w:r w:rsidRPr="00AD62FD">
        <w:rPr>
          <w:rFonts w:eastAsia="Times New Roman" w:cs="Times New Roman"/>
          <w:lang w:eastAsia="fr-FR"/>
        </w:rPr>
        <w:t xml:space="preserve"> : 63% se savent d</w:t>
      </w:r>
      <w:r w:rsidR="00075454" w:rsidRPr="00AD62FD">
        <w:rPr>
          <w:rFonts w:eastAsia="Times New Roman" w:cs="Times New Roman"/>
          <w:lang w:eastAsia="fr-FR"/>
        </w:rPr>
        <w:t>’</w:t>
      </w:r>
      <w:r w:rsidRPr="00AD62FD">
        <w:rPr>
          <w:rFonts w:eastAsia="Times New Roman" w:cs="Times New Roman"/>
          <w:lang w:eastAsia="fr-FR"/>
        </w:rPr>
        <w:t>ailleurs pas dire si elles ont été un succès ou un échec (67% des jeunes, 57% de la gauche) ; et parmi ceux qui se prononcent 22% y voient un succès contre 15% un échec.</w:t>
      </w:r>
    </w:p>
    <w:p w:rsidR="00DC4F96" w:rsidRPr="00AD62FD" w:rsidRDefault="00DC4F96" w:rsidP="00C2457E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DC4F96" w:rsidRPr="00AD62FD" w:rsidRDefault="00DC4F96" w:rsidP="00AD62FD">
      <w:pPr>
        <w:pStyle w:val="Paragraphedeliste"/>
        <w:numPr>
          <w:ilvl w:val="0"/>
          <w:numId w:val="1"/>
        </w:numPr>
        <w:spacing w:after="0" w:line="257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 w:rsidRPr="00AD62FD">
        <w:rPr>
          <w:rFonts w:eastAsia="Times New Roman" w:cs="Times New Roman"/>
          <w:b/>
          <w:lang w:eastAsia="fr-FR"/>
        </w:rPr>
        <w:t>Concernant la suite, toujours au</w:t>
      </w:r>
      <w:r w:rsidR="00AD62FD" w:rsidRPr="00AD62FD">
        <w:rPr>
          <w:rFonts w:eastAsia="Times New Roman" w:cs="Times New Roman"/>
          <w:b/>
          <w:lang w:eastAsia="fr-FR"/>
        </w:rPr>
        <w:t>ssi peu de Français souhaitent « </w:t>
      </w:r>
      <w:r w:rsidRPr="00AD62FD">
        <w:rPr>
          <w:rFonts w:eastAsia="Times New Roman" w:cs="Times New Roman"/>
          <w:b/>
          <w:i/>
          <w:lang w:eastAsia="fr-FR"/>
        </w:rPr>
        <w:t>abando</w:t>
      </w:r>
      <w:r w:rsidR="00AD62FD" w:rsidRPr="00AD62FD">
        <w:rPr>
          <w:rFonts w:eastAsia="Times New Roman" w:cs="Times New Roman"/>
          <w:b/>
          <w:i/>
          <w:lang w:eastAsia="fr-FR"/>
        </w:rPr>
        <w:t>nner complètement cette réforme</w:t>
      </w:r>
      <w:r w:rsidR="00AD62FD" w:rsidRPr="00AD62FD">
        <w:rPr>
          <w:rFonts w:eastAsia="Times New Roman" w:cs="Times New Roman"/>
          <w:b/>
          <w:lang w:eastAsia="fr-FR"/>
        </w:rPr>
        <w:t> »</w:t>
      </w:r>
      <w:r w:rsidRPr="00AD62FD">
        <w:rPr>
          <w:rFonts w:eastAsia="Times New Roman" w:cs="Times New Roman"/>
          <w:lang w:eastAsia="fr-FR"/>
        </w:rPr>
        <w:t xml:space="preserve"> : 26% (-1), score qui diminue même chez les jeunes (26%, -4) et à gauche (27%, -5).</w:t>
      </w:r>
    </w:p>
    <w:p w:rsidR="00DC4F96" w:rsidRPr="00AD62FD" w:rsidRDefault="00DC4F96" w:rsidP="00C2457E">
      <w:pPr>
        <w:spacing w:before="180" w:after="0" w:line="257" w:lineRule="auto"/>
        <w:jc w:val="both"/>
        <w:rPr>
          <w:rFonts w:eastAsia="Times New Roman" w:cs="Times New Roman"/>
          <w:lang w:eastAsia="fr-FR"/>
        </w:rPr>
      </w:pPr>
      <w:r w:rsidRPr="00AD62FD">
        <w:rPr>
          <w:rFonts w:eastAsia="Times New Roman" w:cs="Times New Roman"/>
          <w:lang w:eastAsia="fr-FR"/>
        </w:rPr>
        <w:t>A l</w:t>
      </w:r>
      <w:r w:rsidR="00075454" w:rsidRPr="00AD62FD">
        <w:rPr>
          <w:rFonts w:eastAsia="Times New Roman" w:cs="Times New Roman"/>
          <w:lang w:eastAsia="fr-FR"/>
        </w:rPr>
        <w:t>’</w:t>
      </w:r>
      <w:r w:rsidR="00AD62FD" w:rsidRPr="00AD62FD">
        <w:rPr>
          <w:rFonts w:eastAsia="Times New Roman" w:cs="Times New Roman"/>
          <w:lang w:eastAsia="fr-FR"/>
        </w:rPr>
        <w:t>inverse, 49% souhaiteraient « </w:t>
      </w:r>
      <w:r w:rsidRPr="00AD62FD">
        <w:rPr>
          <w:rFonts w:eastAsia="Times New Roman" w:cs="Times New Roman"/>
          <w:i/>
          <w:lang w:eastAsia="fr-FR"/>
        </w:rPr>
        <w:t>revenir sur certains points de l</w:t>
      </w:r>
      <w:r w:rsidR="00AD62FD" w:rsidRPr="00AD62FD">
        <w:rPr>
          <w:rFonts w:eastAsia="Times New Roman" w:cs="Times New Roman"/>
          <w:i/>
          <w:lang w:eastAsia="fr-FR"/>
        </w:rPr>
        <w:t>a réforme</w:t>
      </w:r>
      <w:r w:rsidR="00AD62FD" w:rsidRPr="00AD62FD">
        <w:rPr>
          <w:rFonts w:eastAsia="Times New Roman" w:cs="Times New Roman"/>
          <w:lang w:eastAsia="fr-FR"/>
        </w:rPr>
        <w:t> »</w:t>
      </w:r>
      <w:r w:rsidRPr="00AD62FD">
        <w:rPr>
          <w:rFonts w:eastAsia="Times New Roman" w:cs="Times New Roman"/>
          <w:lang w:eastAsia="fr-FR"/>
        </w:rPr>
        <w:t xml:space="preserve"> (57% à gauche, 55% chez les jeunes) ; 18% </w:t>
      </w:r>
      <w:r w:rsidR="00AD62FD" w:rsidRPr="00AD62FD">
        <w:rPr>
          <w:rFonts w:eastAsia="Times New Roman" w:cs="Times New Roman"/>
          <w:lang w:eastAsia="fr-FR"/>
        </w:rPr>
        <w:t>« </w:t>
      </w:r>
      <w:r w:rsidRPr="00AD62FD">
        <w:rPr>
          <w:rFonts w:eastAsia="Times New Roman" w:cs="Times New Roman"/>
          <w:i/>
          <w:lang w:eastAsia="fr-FR"/>
        </w:rPr>
        <w:t>aller encore plus loin pour assouplir le marché du travail</w:t>
      </w:r>
      <w:r w:rsidR="00AD62FD" w:rsidRPr="00AD62FD">
        <w:rPr>
          <w:rFonts w:eastAsia="Times New Roman" w:cs="Times New Roman"/>
          <w:lang w:eastAsia="fr-FR"/>
        </w:rPr>
        <w:t> »</w:t>
      </w:r>
      <w:r w:rsidRPr="00AD62FD">
        <w:rPr>
          <w:rFonts w:eastAsia="Times New Roman" w:cs="Times New Roman"/>
          <w:lang w:eastAsia="fr-FR"/>
        </w:rPr>
        <w:t xml:space="preserve"> (29% à droite) et 6% </w:t>
      </w:r>
      <w:r w:rsidR="00AD62FD" w:rsidRPr="00AD62FD">
        <w:rPr>
          <w:rFonts w:eastAsia="Times New Roman" w:cs="Times New Roman"/>
          <w:lang w:eastAsia="fr-FR"/>
        </w:rPr>
        <w:t>« </w:t>
      </w:r>
      <w:r w:rsidRPr="00AD62FD">
        <w:rPr>
          <w:rFonts w:eastAsia="Times New Roman" w:cs="Times New Roman"/>
          <w:i/>
          <w:lang w:eastAsia="fr-FR"/>
        </w:rPr>
        <w:t>la maintenir en l</w:t>
      </w:r>
      <w:r w:rsidR="00075454" w:rsidRPr="00AD62FD">
        <w:rPr>
          <w:rFonts w:eastAsia="Times New Roman" w:cs="Times New Roman"/>
          <w:i/>
          <w:lang w:eastAsia="fr-FR"/>
        </w:rPr>
        <w:t>’</w:t>
      </w:r>
      <w:r w:rsidRPr="00AD62FD">
        <w:rPr>
          <w:rFonts w:eastAsia="Times New Roman" w:cs="Times New Roman"/>
          <w:i/>
          <w:lang w:eastAsia="fr-FR"/>
        </w:rPr>
        <w:t>état</w:t>
      </w:r>
      <w:r w:rsidR="00AD62FD" w:rsidRPr="00AD62FD">
        <w:rPr>
          <w:rFonts w:eastAsia="Times New Roman" w:cs="Times New Roman"/>
          <w:lang w:eastAsia="fr-FR"/>
        </w:rPr>
        <w:t> »</w:t>
      </w:r>
      <w:r w:rsidRPr="00AD62FD">
        <w:rPr>
          <w:rFonts w:eastAsia="Times New Roman" w:cs="Times New Roman"/>
          <w:lang w:eastAsia="fr-FR"/>
        </w:rPr>
        <w:t xml:space="preserve"> ; soit des scores équivalents à ceux de la semaine dernière.</w:t>
      </w:r>
    </w:p>
    <w:p w:rsidR="00DC4F96" w:rsidRPr="00AD62FD" w:rsidRDefault="00DC4F96" w:rsidP="00C2457E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DC4F96" w:rsidRPr="00AD62FD" w:rsidRDefault="00DC4F96" w:rsidP="00C2457E">
      <w:pPr>
        <w:pStyle w:val="Paragraphedeliste"/>
        <w:numPr>
          <w:ilvl w:val="0"/>
          <w:numId w:val="1"/>
        </w:numPr>
        <w:spacing w:after="0" w:line="257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 w:rsidRPr="00AD62FD">
        <w:rPr>
          <w:rFonts w:eastAsia="Times New Roman" w:cs="Times New Roman"/>
          <w:b/>
          <w:lang w:eastAsia="fr-FR"/>
        </w:rPr>
        <w:t>Le seul mouvement notable en une semaine est la diminution de 49% à 40% de ceux qui pensent que ce projet n</w:t>
      </w:r>
      <w:r w:rsidR="00075454" w:rsidRPr="00AD62FD">
        <w:rPr>
          <w:rFonts w:eastAsia="Times New Roman" w:cs="Times New Roman"/>
          <w:b/>
          <w:lang w:eastAsia="fr-FR"/>
        </w:rPr>
        <w:t>’</w:t>
      </w:r>
      <w:r w:rsidRPr="00AD62FD">
        <w:rPr>
          <w:rFonts w:eastAsia="Times New Roman" w:cs="Times New Roman"/>
          <w:b/>
          <w:lang w:eastAsia="fr-FR"/>
        </w:rPr>
        <w:t>aboutira à</w:t>
      </w:r>
      <w:r w:rsidR="00AD62FD" w:rsidRPr="00AD62FD">
        <w:rPr>
          <w:rFonts w:eastAsia="Times New Roman" w:cs="Times New Roman"/>
          <w:b/>
          <w:lang w:eastAsia="fr-FR"/>
        </w:rPr>
        <w:t xml:space="preserve"> « </w:t>
      </w:r>
      <w:r w:rsidR="00AD62FD" w:rsidRPr="00AD62FD">
        <w:rPr>
          <w:rFonts w:eastAsia="Times New Roman" w:cs="Times New Roman"/>
          <w:b/>
          <w:i/>
          <w:lang w:eastAsia="fr-FR"/>
        </w:rPr>
        <w:t>aucune</w:t>
      </w:r>
      <w:r w:rsidRPr="00AD62FD">
        <w:rPr>
          <w:rFonts w:eastAsia="Times New Roman" w:cs="Times New Roman"/>
          <w:b/>
          <w:i/>
          <w:lang w:eastAsia="fr-FR"/>
        </w:rPr>
        <w:t xml:space="preserve"> </w:t>
      </w:r>
      <w:r w:rsidR="00AD62FD" w:rsidRPr="00AD62FD">
        <w:rPr>
          <w:rFonts w:eastAsia="Times New Roman" w:cs="Times New Roman"/>
          <w:b/>
          <w:i/>
          <w:lang w:eastAsia="fr-FR"/>
        </w:rPr>
        <w:t>réforme</w:t>
      </w:r>
      <w:r w:rsidR="00AD62FD" w:rsidRPr="00AD62FD">
        <w:rPr>
          <w:rFonts w:eastAsia="Times New Roman" w:cs="Times New Roman"/>
          <w:b/>
          <w:lang w:eastAsia="fr-FR"/>
        </w:rPr>
        <w:t> »</w:t>
      </w:r>
      <w:r w:rsidRPr="00AD62FD">
        <w:rPr>
          <w:rFonts w:eastAsia="Times New Roman" w:cs="Times New Roman"/>
          <w:lang w:eastAsia="fr-FR"/>
        </w:rPr>
        <w:t>. A l</w:t>
      </w:r>
      <w:r w:rsidR="00075454" w:rsidRPr="00AD62FD">
        <w:rPr>
          <w:rFonts w:eastAsia="Times New Roman" w:cs="Times New Roman"/>
          <w:lang w:eastAsia="fr-FR"/>
        </w:rPr>
        <w:t>’</w:t>
      </w:r>
      <w:r w:rsidRPr="00AD62FD">
        <w:rPr>
          <w:rFonts w:eastAsia="Times New Roman" w:cs="Times New Roman"/>
          <w:lang w:eastAsia="fr-FR"/>
        </w:rPr>
        <w:t xml:space="preserve">inverse ceux qui pensent que cela aboutira à </w:t>
      </w:r>
      <w:r w:rsidR="00AD62FD" w:rsidRPr="00AD62FD">
        <w:rPr>
          <w:rFonts w:eastAsia="Times New Roman" w:cs="Times New Roman"/>
          <w:lang w:eastAsia="fr-FR"/>
        </w:rPr>
        <w:t>« </w:t>
      </w:r>
      <w:r w:rsidRPr="00AD62FD">
        <w:rPr>
          <w:rFonts w:eastAsia="Times New Roman" w:cs="Times New Roman"/>
          <w:i/>
          <w:lang w:eastAsia="fr-FR"/>
        </w:rPr>
        <w:t>une réforme en profondeur</w:t>
      </w:r>
      <w:r w:rsidR="00AD62FD" w:rsidRPr="00AD62FD">
        <w:rPr>
          <w:rFonts w:eastAsia="Times New Roman" w:cs="Times New Roman"/>
          <w:lang w:eastAsia="fr-FR"/>
        </w:rPr>
        <w:t> »</w:t>
      </w:r>
      <w:r w:rsidRPr="00AD62FD">
        <w:rPr>
          <w:rFonts w:eastAsia="Times New Roman" w:cs="Times New Roman"/>
          <w:lang w:eastAsia="fr-FR"/>
        </w:rPr>
        <w:t xml:space="preserve"> passent de 13% à 16% ; et ceux qui anticipent </w:t>
      </w:r>
      <w:r w:rsidR="00AD62FD" w:rsidRPr="00AD62FD">
        <w:rPr>
          <w:rFonts w:eastAsia="Times New Roman" w:cs="Times New Roman"/>
          <w:lang w:eastAsia="fr-FR"/>
        </w:rPr>
        <w:t>« </w:t>
      </w:r>
      <w:r w:rsidRPr="00AD62FD">
        <w:rPr>
          <w:rFonts w:eastAsia="Times New Roman" w:cs="Times New Roman"/>
          <w:i/>
          <w:lang w:eastAsia="fr-FR"/>
        </w:rPr>
        <w:t>une réforme mais seulement à la marge</w:t>
      </w:r>
      <w:r w:rsidR="00AD62FD" w:rsidRPr="00AD62FD">
        <w:rPr>
          <w:rFonts w:eastAsia="Times New Roman" w:cs="Times New Roman"/>
          <w:lang w:eastAsia="fr-FR"/>
        </w:rPr>
        <w:t> »</w:t>
      </w:r>
      <w:r w:rsidRPr="00AD62FD">
        <w:rPr>
          <w:rFonts w:eastAsia="Times New Roman" w:cs="Times New Roman"/>
          <w:lang w:eastAsia="fr-FR"/>
        </w:rPr>
        <w:t xml:space="preserve"> de 37% à 43%.</w:t>
      </w:r>
    </w:p>
    <w:p w:rsidR="00DC4F96" w:rsidRPr="00AD62FD" w:rsidRDefault="00DC4F96" w:rsidP="00C2457E">
      <w:pPr>
        <w:spacing w:before="180" w:after="0" w:line="257" w:lineRule="auto"/>
        <w:jc w:val="both"/>
        <w:rPr>
          <w:rFonts w:eastAsia="Times New Roman" w:cs="Times New Roman"/>
          <w:lang w:eastAsia="fr-FR"/>
        </w:rPr>
      </w:pPr>
      <w:r w:rsidRPr="00AD62FD">
        <w:rPr>
          <w:rFonts w:eastAsia="Times New Roman" w:cs="Times New Roman"/>
          <w:lang w:eastAsia="fr-FR"/>
        </w:rPr>
        <w:t>Les gens commencent à s</w:t>
      </w:r>
      <w:r w:rsidR="00075454" w:rsidRPr="00AD62FD">
        <w:rPr>
          <w:rFonts w:eastAsia="Times New Roman" w:cs="Times New Roman"/>
          <w:lang w:eastAsia="fr-FR"/>
        </w:rPr>
        <w:t>’</w:t>
      </w:r>
      <w:r w:rsidRPr="00AD62FD">
        <w:rPr>
          <w:rFonts w:eastAsia="Times New Roman" w:cs="Times New Roman"/>
          <w:lang w:eastAsia="fr-FR"/>
        </w:rPr>
        <w:t xml:space="preserve">y faire, et </w:t>
      </w:r>
      <w:r w:rsidRPr="00AD62FD">
        <w:rPr>
          <w:rFonts w:eastAsia="Times New Roman" w:cs="Times New Roman"/>
          <w:b/>
          <w:lang w:eastAsia="fr-FR"/>
        </w:rPr>
        <w:t>le maintien de la volonté réformatrice</w:t>
      </w:r>
      <w:r w:rsidRPr="00AD62FD">
        <w:rPr>
          <w:rFonts w:eastAsia="Times New Roman" w:cs="Times New Roman"/>
          <w:lang w:eastAsia="fr-FR"/>
        </w:rPr>
        <w:t xml:space="preserve"> (qu</w:t>
      </w:r>
      <w:r w:rsidR="00075454" w:rsidRPr="00AD62FD">
        <w:rPr>
          <w:rFonts w:eastAsia="Times New Roman" w:cs="Times New Roman"/>
          <w:lang w:eastAsia="fr-FR"/>
        </w:rPr>
        <w:t>’</w:t>
      </w:r>
      <w:r w:rsidRPr="00AD62FD">
        <w:rPr>
          <w:rFonts w:eastAsia="Times New Roman" w:cs="Times New Roman"/>
          <w:lang w:eastAsia="fr-FR"/>
        </w:rPr>
        <w:t xml:space="preserve">ont pu remettre en scène les concertations de cette semaine) </w:t>
      </w:r>
      <w:r w:rsidRPr="00AD62FD">
        <w:rPr>
          <w:rFonts w:eastAsia="Times New Roman" w:cs="Times New Roman"/>
          <w:b/>
          <w:lang w:eastAsia="fr-FR"/>
        </w:rPr>
        <w:t>pourrait commencer à être entendue</w:t>
      </w:r>
      <w:r w:rsidRPr="00AD62FD">
        <w:rPr>
          <w:rFonts w:eastAsia="Times New Roman" w:cs="Times New Roman"/>
          <w:lang w:eastAsia="fr-FR"/>
        </w:rPr>
        <w:t>.</w:t>
      </w:r>
    </w:p>
    <w:p w:rsidR="00DC4F96" w:rsidRPr="00AD62FD" w:rsidRDefault="00DC4F96" w:rsidP="00C2457E">
      <w:pPr>
        <w:spacing w:before="180" w:after="0" w:line="257" w:lineRule="auto"/>
        <w:jc w:val="both"/>
        <w:rPr>
          <w:rFonts w:eastAsia="Times New Roman" w:cs="Times New Roman"/>
          <w:lang w:eastAsia="fr-FR"/>
        </w:rPr>
      </w:pPr>
      <w:r w:rsidRPr="00AD62FD">
        <w:rPr>
          <w:rFonts w:eastAsia="Times New Roman" w:cs="Times New Roman"/>
          <w:lang w:eastAsia="fr-FR"/>
        </w:rPr>
        <w:t>On trouve d</w:t>
      </w:r>
      <w:r w:rsidR="00075454" w:rsidRPr="00AD62FD">
        <w:rPr>
          <w:rFonts w:eastAsia="Times New Roman" w:cs="Times New Roman"/>
          <w:lang w:eastAsia="fr-FR"/>
        </w:rPr>
        <w:t>’</w:t>
      </w:r>
      <w:r w:rsidRPr="00AD62FD">
        <w:rPr>
          <w:rFonts w:eastAsia="Times New Roman" w:cs="Times New Roman"/>
          <w:lang w:eastAsia="fr-FR"/>
        </w:rPr>
        <w:t xml:space="preserve">ailleurs, dans les questions ouvertes, </w:t>
      </w:r>
      <w:r w:rsidRPr="00AD62FD">
        <w:rPr>
          <w:rFonts w:eastAsia="Times New Roman" w:cs="Times New Roman"/>
          <w:b/>
          <w:lang w:eastAsia="fr-FR"/>
        </w:rPr>
        <w:t xml:space="preserve">beaucoup de volonté </w:t>
      </w:r>
      <w:r w:rsidR="00AD62FD" w:rsidRPr="00AD62FD">
        <w:rPr>
          <w:rFonts w:eastAsia="Times New Roman" w:cs="Times New Roman"/>
          <w:b/>
          <w:lang w:eastAsia="fr-FR"/>
        </w:rPr>
        <w:t>« </w:t>
      </w:r>
      <w:r w:rsidRPr="00AD62FD">
        <w:rPr>
          <w:rFonts w:eastAsia="Times New Roman" w:cs="Times New Roman"/>
          <w:b/>
          <w:lang w:eastAsia="fr-FR"/>
        </w:rPr>
        <w:t>de principe</w:t>
      </w:r>
      <w:r w:rsidR="00AD62FD" w:rsidRPr="00AD62FD">
        <w:rPr>
          <w:rFonts w:eastAsia="Times New Roman" w:cs="Times New Roman"/>
          <w:b/>
          <w:lang w:eastAsia="fr-FR"/>
        </w:rPr>
        <w:t> »</w:t>
      </w:r>
      <w:r w:rsidRPr="00AD62FD">
        <w:rPr>
          <w:rFonts w:eastAsia="Times New Roman" w:cs="Times New Roman"/>
          <w:b/>
          <w:lang w:eastAsia="fr-FR"/>
        </w:rPr>
        <w:t xml:space="preserve"> de poursuivre les réformes</w:t>
      </w:r>
      <w:r w:rsidRPr="00AD62FD">
        <w:rPr>
          <w:rFonts w:eastAsia="Times New Roman" w:cs="Times New Roman"/>
          <w:lang w:eastAsia="fr-FR"/>
        </w:rPr>
        <w:t>, même si ce qu</w:t>
      </w:r>
      <w:r w:rsidR="00075454" w:rsidRPr="00AD62FD">
        <w:rPr>
          <w:rFonts w:eastAsia="Times New Roman" w:cs="Times New Roman"/>
          <w:lang w:eastAsia="fr-FR"/>
        </w:rPr>
        <w:t>’</w:t>
      </w:r>
      <w:r w:rsidRPr="00AD62FD">
        <w:rPr>
          <w:rFonts w:eastAsia="Times New Roman" w:cs="Times New Roman"/>
          <w:lang w:eastAsia="fr-FR"/>
        </w:rPr>
        <w:t>ils ont entendu de celle-ci - le plus souvent lointainement - ne semble pas leur convenir</w:t>
      </w:r>
      <w:r w:rsidR="00AD62FD" w:rsidRPr="00AD62FD">
        <w:rPr>
          <w:rFonts w:eastAsia="Times New Roman" w:cs="Times New Roman"/>
          <w:lang w:eastAsia="fr-FR"/>
        </w:rPr>
        <w:t>.</w:t>
      </w:r>
      <w:r w:rsidR="00AD62FD">
        <w:rPr>
          <w:rFonts w:eastAsia="Times New Roman" w:cs="Times New Roman"/>
          <w:lang w:eastAsia="fr-FR"/>
        </w:rPr>
        <w:t xml:space="preserve"> </w:t>
      </w:r>
      <w:r w:rsidRPr="00AD62FD">
        <w:rPr>
          <w:rFonts w:eastAsia="Times New Roman" w:cs="Times New Roman"/>
          <w:lang w:eastAsia="fr-FR"/>
        </w:rPr>
        <w:t>A noter</w:t>
      </w:r>
      <w:r w:rsidR="00AD62FD" w:rsidRPr="00AD62FD">
        <w:rPr>
          <w:rFonts w:eastAsia="Times New Roman" w:cs="Times New Roman"/>
          <w:lang w:eastAsia="fr-FR"/>
        </w:rPr>
        <w:t xml:space="preserve"> </w:t>
      </w:r>
      <w:r w:rsidRPr="00AD62FD">
        <w:rPr>
          <w:rFonts w:eastAsia="Times New Roman" w:cs="Times New Roman"/>
          <w:lang w:eastAsia="fr-FR"/>
        </w:rPr>
        <w:t>qu</w:t>
      </w:r>
      <w:r w:rsidR="00075454" w:rsidRPr="00AD62FD">
        <w:rPr>
          <w:rFonts w:eastAsia="Times New Roman" w:cs="Times New Roman"/>
          <w:lang w:eastAsia="fr-FR"/>
        </w:rPr>
        <w:t>’</w:t>
      </w:r>
      <w:r w:rsidRPr="00AD62FD">
        <w:rPr>
          <w:rFonts w:eastAsia="Times New Roman" w:cs="Times New Roman"/>
          <w:lang w:eastAsia="fr-FR"/>
        </w:rPr>
        <w:t xml:space="preserve">il y a </w:t>
      </w:r>
      <w:r w:rsidRPr="00AD62FD">
        <w:rPr>
          <w:rFonts w:eastAsia="Times New Roman" w:cs="Times New Roman"/>
          <w:b/>
          <w:lang w:eastAsia="fr-FR"/>
        </w:rPr>
        <w:t>encore énormément de sentiment de confusion, plus que de rejet très net</w:t>
      </w:r>
      <w:r w:rsidRPr="00AD62FD">
        <w:rPr>
          <w:rFonts w:eastAsia="Times New Roman" w:cs="Times New Roman"/>
          <w:lang w:eastAsia="fr-FR"/>
        </w:rPr>
        <w:t>.</w:t>
      </w:r>
    </w:p>
    <w:p w:rsidR="00DC4F96" w:rsidRPr="00AD62FD" w:rsidRDefault="00DC4F96" w:rsidP="00C2457E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DC4F96" w:rsidRPr="00AD62FD" w:rsidRDefault="00DC4F96" w:rsidP="00C2457E">
      <w:pPr>
        <w:pStyle w:val="Paragraphedeliste"/>
        <w:numPr>
          <w:ilvl w:val="0"/>
          <w:numId w:val="1"/>
        </w:numPr>
        <w:spacing w:after="0" w:line="257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 w:rsidRPr="00AD62FD">
        <w:rPr>
          <w:rFonts w:eastAsia="Times New Roman" w:cs="Times New Roman"/>
          <w:lang w:eastAsia="fr-FR"/>
        </w:rPr>
        <w:t xml:space="preserve">Concernant les </w:t>
      </w:r>
      <w:r w:rsidR="00AD62FD" w:rsidRPr="00AD62FD">
        <w:rPr>
          <w:rFonts w:eastAsia="Times New Roman" w:cs="Times New Roman"/>
          <w:lang w:eastAsia="fr-FR"/>
        </w:rPr>
        <w:t>« </w:t>
      </w:r>
      <w:r w:rsidRPr="00AD62FD">
        <w:rPr>
          <w:rFonts w:eastAsia="Times New Roman" w:cs="Times New Roman"/>
          <w:lang w:eastAsia="fr-FR"/>
        </w:rPr>
        <w:t>publics impactés</w:t>
      </w:r>
      <w:r w:rsidR="00AD62FD" w:rsidRPr="00AD62FD">
        <w:rPr>
          <w:rFonts w:eastAsia="Times New Roman" w:cs="Times New Roman"/>
          <w:lang w:eastAsia="fr-FR"/>
        </w:rPr>
        <w:t> »</w:t>
      </w:r>
      <w:r w:rsidRPr="00AD62FD">
        <w:rPr>
          <w:rFonts w:eastAsia="Times New Roman" w:cs="Times New Roman"/>
          <w:lang w:eastAsia="fr-FR"/>
        </w:rPr>
        <w:t xml:space="preserve"> :</w:t>
      </w:r>
    </w:p>
    <w:p w:rsidR="00DC4F96" w:rsidRPr="00AD62FD" w:rsidRDefault="00AD62FD" w:rsidP="00C2457E">
      <w:pPr>
        <w:pStyle w:val="Paragraphedeliste"/>
        <w:numPr>
          <w:ilvl w:val="1"/>
          <w:numId w:val="1"/>
        </w:numPr>
        <w:spacing w:before="180" w:after="0" w:line="240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AD62FD">
        <w:rPr>
          <w:rFonts w:eastAsia="Times New Roman" w:cs="Times New Roman"/>
          <w:b/>
          <w:lang w:eastAsia="fr-FR"/>
        </w:rPr>
        <w:t>l</w:t>
      </w:r>
      <w:r w:rsidR="00DC4F96" w:rsidRPr="00AD62FD">
        <w:rPr>
          <w:rFonts w:eastAsia="Times New Roman" w:cs="Times New Roman"/>
          <w:b/>
          <w:lang w:eastAsia="fr-FR"/>
        </w:rPr>
        <w:t>es jeunes ne paraissent pas l</w:t>
      </w:r>
      <w:r w:rsidR="00075454" w:rsidRPr="00AD62FD">
        <w:rPr>
          <w:rFonts w:eastAsia="Times New Roman" w:cs="Times New Roman"/>
          <w:b/>
          <w:lang w:eastAsia="fr-FR"/>
        </w:rPr>
        <w:t>’</w:t>
      </w:r>
      <w:r w:rsidR="00DC4F96" w:rsidRPr="00AD62FD">
        <w:rPr>
          <w:rFonts w:eastAsia="Times New Roman" w:cs="Times New Roman"/>
          <w:b/>
          <w:lang w:eastAsia="fr-FR"/>
        </w:rPr>
        <w:t>enjeu principal</w:t>
      </w:r>
      <w:r w:rsidR="00DC4F96" w:rsidRPr="00AD62FD">
        <w:rPr>
          <w:rFonts w:eastAsia="Times New Roman" w:cs="Times New Roman"/>
          <w:lang w:eastAsia="fr-FR"/>
        </w:rPr>
        <w:t xml:space="preserve"> : 27% des Français pensent que la loi ne les touchera pas, le reste est équilibré entre impact positif (38%) et négatif (35%). Les jeunes aux-même se sentent un peu plus concernés (20% </w:t>
      </w:r>
      <w:r w:rsidRPr="00AD62FD">
        <w:rPr>
          <w:rFonts w:eastAsia="Times New Roman" w:cs="Times New Roman"/>
          <w:lang w:eastAsia="fr-FR"/>
        </w:rPr>
        <w:t>« </w:t>
      </w:r>
      <w:r w:rsidR="00DC4F96" w:rsidRPr="00AD62FD">
        <w:rPr>
          <w:rFonts w:eastAsia="Times New Roman" w:cs="Times New Roman"/>
          <w:i/>
          <w:lang w:eastAsia="fr-FR"/>
        </w:rPr>
        <w:t>aucun impact</w:t>
      </w:r>
      <w:r w:rsidRPr="00AD62FD">
        <w:rPr>
          <w:rFonts w:eastAsia="Times New Roman" w:cs="Times New Roman"/>
          <w:lang w:eastAsia="fr-FR"/>
        </w:rPr>
        <w:t> »</w:t>
      </w:r>
      <w:r w:rsidR="00DC4F96" w:rsidRPr="00AD62FD">
        <w:rPr>
          <w:rFonts w:eastAsia="Times New Roman" w:cs="Times New Roman"/>
          <w:lang w:eastAsia="fr-FR"/>
        </w:rPr>
        <w:t>) mais l</w:t>
      </w:r>
      <w:r w:rsidR="00075454" w:rsidRPr="00AD62FD">
        <w:rPr>
          <w:rFonts w:eastAsia="Times New Roman" w:cs="Times New Roman"/>
          <w:lang w:eastAsia="fr-FR"/>
        </w:rPr>
        <w:t>’</w:t>
      </w:r>
      <w:r w:rsidR="00DC4F96" w:rsidRPr="00AD62FD">
        <w:rPr>
          <w:rFonts w:eastAsia="Times New Roman" w:cs="Times New Roman"/>
          <w:lang w:eastAsia="fr-FR"/>
        </w:rPr>
        <w:t>équilibres est le même : 39% anticipent un impact positif, 41% un impact négatif.</w:t>
      </w:r>
    </w:p>
    <w:p w:rsidR="00DC4F96" w:rsidRPr="00AD62FD" w:rsidRDefault="00AD62FD" w:rsidP="00C2457E">
      <w:pPr>
        <w:pStyle w:val="Paragraphedeliste"/>
        <w:numPr>
          <w:ilvl w:val="1"/>
          <w:numId w:val="1"/>
        </w:numPr>
        <w:spacing w:before="180" w:after="0" w:line="240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AD62FD">
        <w:rPr>
          <w:rFonts w:eastAsia="Times New Roman" w:cs="Times New Roman"/>
          <w:b/>
          <w:lang w:eastAsia="fr-FR"/>
        </w:rPr>
        <w:t>l</w:t>
      </w:r>
      <w:r w:rsidR="00DC4F96" w:rsidRPr="00AD62FD">
        <w:rPr>
          <w:rFonts w:eastAsia="Times New Roman" w:cs="Times New Roman"/>
          <w:b/>
          <w:lang w:eastAsia="fr-FR"/>
        </w:rPr>
        <w:t>es chômeurs paraissent pouvoir plutôt en bénéficier, mais de loin</w:t>
      </w:r>
      <w:r w:rsidR="00DC4F96" w:rsidRPr="00AD62FD">
        <w:rPr>
          <w:rFonts w:eastAsia="Times New Roman" w:cs="Times New Roman"/>
          <w:lang w:eastAsia="fr-FR"/>
        </w:rPr>
        <w:t xml:space="preserve"> : 36% </w:t>
      </w:r>
      <w:r w:rsidR="00411895">
        <w:rPr>
          <w:rFonts w:eastAsia="Times New Roman" w:cs="Times New Roman"/>
          <w:lang w:eastAsia="fr-FR"/>
        </w:rPr>
        <w:t>anticipent un impact positif pour</w:t>
      </w:r>
      <w:r w:rsidR="00DC4F96" w:rsidRPr="00AD62FD">
        <w:rPr>
          <w:rFonts w:eastAsia="Times New Roman" w:cs="Times New Roman"/>
          <w:lang w:eastAsia="fr-FR"/>
        </w:rPr>
        <w:t xml:space="preserve"> eux contre 24% un impact négatif, soit un différentiel assez important ; mais 40% pensent que cela ne changera rien pour eux.</w:t>
      </w:r>
    </w:p>
    <w:p w:rsidR="00DC4F96" w:rsidRPr="00AD62FD" w:rsidRDefault="00AD62FD" w:rsidP="00C2457E">
      <w:pPr>
        <w:pStyle w:val="Paragraphedeliste"/>
        <w:numPr>
          <w:ilvl w:val="1"/>
          <w:numId w:val="1"/>
        </w:numPr>
        <w:spacing w:before="180" w:after="0" w:line="240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AD62FD">
        <w:rPr>
          <w:rFonts w:eastAsia="Times New Roman" w:cs="Times New Roman"/>
          <w:b/>
          <w:lang w:eastAsia="fr-FR"/>
        </w:rPr>
        <w:lastRenderedPageBreak/>
        <w:t>l</w:t>
      </w:r>
      <w:r w:rsidR="00DC4F96" w:rsidRPr="00AD62FD">
        <w:rPr>
          <w:rFonts w:eastAsia="Times New Roman" w:cs="Times New Roman"/>
          <w:b/>
          <w:lang w:eastAsia="fr-FR"/>
        </w:rPr>
        <w:t>es vrais bénéficiaires perçus sont les chefs d</w:t>
      </w:r>
      <w:r w:rsidR="00075454" w:rsidRPr="00AD62FD">
        <w:rPr>
          <w:rFonts w:eastAsia="Times New Roman" w:cs="Times New Roman"/>
          <w:b/>
          <w:lang w:eastAsia="fr-FR"/>
        </w:rPr>
        <w:t>’</w:t>
      </w:r>
      <w:r w:rsidR="00DC4F96" w:rsidRPr="00AD62FD">
        <w:rPr>
          <w:rFonts w:eastAsia="Times New Roman" w:cs="Times New Roman"/>
          <w:b/>
          <w:lang w:eastAsia="fr-FR"/>
        </w:rPr>
        <w:t>entreprise</w:t>
      </w:r>
      <w:r w:rsidR="00DC4F96" w:rsidRPr="00AD62FD">
        <w:rPr>
          <w:rFonts w:eastAsia="Times New Roman" w:cs="Times New Roman"/>
          <w:lang w:eastAsia="fr-FR"/>
        </w:rPr>
        <w:t xml:space="preserve"> : 67% anticipent un impact positif, contre 12% un impact négatif et 20% aucun impact. Ce sont chez les jeunes (77/8) et à gauche (76/8 des électeurs FH 2012) que le différentiel est le plus important.</w:t>
      </w:r>
    </w:p>
    <w:p w:rsidR="00DC4F96" w:rsidRPr="00AD62FD" w:rsidRDefault="00AD62FD" w:rsidP="00C2457E">
      <w:pPr>
        <w:pStyle w:val="Paragraphedeliste"/>
        <w:numPr>
          <w:ilvl w:val="1"/>
          <w:numId w:val="1"/>
        </w:numPr>
        <w:spacing w:before="180" w:after="0" w:line="240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AD62FD">
        <w:rPr>
          <w:rFonts w:eastAsia="Times New Roman" w:cs="Times New Roman"/>
          <w:b/>
          <w:lang w:eastAsia="fr-FR"/>
        </w:rPr>
        <w:t>e</w:t>
      </w:r>
      <w:r w:rsidR="00DC4F96" w:rsidRPr="00AD62FD">
        <w:rPr>
          <w:rFonts w:eastAsia="Times New Roman" w:cs="Times New Roman"/>
          <w:b/>
          <w:lang w:eastAsia="fr-FR"/>
        </w:rPr>
        <w:t xml:space="preserve">t les vrais perdants </w:t>
      </w:r>
      <w:r w:rsidR="00411895">
        <w:rPr>
          <w:rFonts w:eastAsia="Times New Roman" w:cs="Times New Roman"/>
          <w:b/>
          <w:lang w:eastAsia="fr-FR"/>
        </w:rPr>
        <w:t>présumés</w:t>
      </w:r>
      <w:r w:rsidR="00DC4F96" w:rsidRPr="00AD62FD">
        <w:rPr>
          <w:rFonts w:eastAsia="Times New Roman" w:cs="Times New Roman"/>
          <w:b/>
          <w:lang w:eastAsia="fr-FR"/>
        </w:rPr>
        <w:t xml:space="preserve"> sont </w:t>
      </w:r>
      <w:r w:rsidRPr="00AD62FD">
        <w:rPr>
          <w:rFonts w:eastAsia="Times New Roman" w:cs="Times New Roman"/>
          <w:b/>
          <w:lang w:eastAsia="fr-FR"/>
        </w:rPr>
        <w:t>« </w:t>
      </w:r>
      <w:r w:rsidR="00DC4F96" w:rsidRPr="00AD62FD">
        <w:rPr>
          <w:rFonts w:eastAsia="Times New Roman" w:cs="Times New Roman"/>
          <w:b/>
          <w:i/>
          <w:lang w:eastAsia="fr-FR"/>
        </w:rPr>
        <w:t>les personnes aujourd</w:t>
      </w:r>
      <w:r w:rsidR="00075454" w:rsidRPr="00AD62FD">
        <w:rPr>
          <w:rFonts w:eastAsia="Times New Roman" w:cs="Times New Roman"/>
          <w:b/>
          <w:i/>
          <w:lang w:eastAsia="fr-FR"/>
        </w:rPr>
        <w:t>’</w:t>
      </w:r>
      <w:r w:rsidR="00DC4F96" w:rsidRPr="00AD62FD">
        <w:rPr>
          <w:rFonts w:eastAsia="Times New Roman" w:cs="Times New Roman"/>
          <w:b/>
          <w:i/>
          <w:lang w:eastAsia="fr-FR"/>
        </w:rPr>
        <w:t>hui en CDI</w:t>
      </w:r>
      <w:r w:rsidRPr="00AD62FD">
        <w:rPr>
          <w:rFonts w:eastAsia="Times New Roman" w:cs="Times New Roman"/>
          <w:b/>
          <w:lang w:eastAsia="fr-FR"/>
        </w:rPr>
        <w:t> »</w:t>
      </w:r>
      <w:r w:rsidR="00DC4F96" w:rsidRPr="00AD62FD">
        <w:rPr>
          <w:rFonts w:eastAsia="Times New Roman" w:cs="Times New Roman"/>
          <w:lang w:eastAsia="fr-FR"/>
        </w:rPr>
        <w:t xml:space="preserve">, pour lesquels les Français anticipent à 46% un impact négatif contre 19% un impact positif (et 34% aucun impact). Avec un écart </w:t>
      </w:r>
      <w:r w:rsidR="00DC4F96" w:rsidRPr="00AD62FD">
        <w:rPr>
          <w:rFonts w:eastAsia="Times New Roman" w:cs="Times New Roman"/>
          <w:b/>
          <w:lang w:eastAsia="fr-FR"/>
        </w:rPr>
        <w:t>encore plus important chez les salariés du privé</w:t>
      </w:r>
      <w:r w:rsidR="00DC4F96" w:rsidRPr="00AD62FD">
        <w:rPr>
          <w:rFonts w:eastAsia="Times New Roman" w:cs="Times New Roman"/>
          <w:lang w:eastAsia="fr-FR"/>
        </w:rPr>
        <w:t>, qui anticipent à 51% un impact négatif contre 13% positif.</w:t>
      </w:r>
    </w:p>
    <w:p w:rsidR="00DC4F96" w:rsidRPr="00AD62FD" w:rsidRDefault="00DC4F96" w:rsidP="00C2457E">
      <w:pPr>
        <w:spacing w:before="180" w:after="0" w:line="257" w:lineRule="auto"/>
        <w:jc w:val="both"/>
        <w:rPr>
          <w:rFonts w:eastAsia="Times New Roman" w:cs="Times New Roman"/>
          <w:lang w:eastAsia="fr-FR"/>
        </w:rPr>
      </w:pPr>
      <w:r w:rsidRPr="00AD62FD">
        <w:rPr>
          <w:rFonts w:eastAsia="Times New Roman" w:cs="Times New Roman"/>
          <w:b/>
          <w:lang w:eastAsia="fr-FR"/>
        </w:rPr>
        <w:t>C</w:t>
      </w:r>
      <w:r w:rsidR="00075454" w:rsidRPr="00AD62FD">
        <w:rPr>
          <w:rFonts w:eastAsia="Times New Roman" w:cs="Times New Roman"/>
          <w:b/>
          <w:lang w:eastAsia="fr-FR"/>
        </w:rPr>
        <w:t>’</w:t>
      </w:r>
      <w:r w:rsidRPr="00AD62FD">
        <w:rPr>
          <w:rFonts w:eastAsia="Times New Roman" w:cs="Times New Roman"/>
          <w:b/>
          <w:lang w:eastAsia="fr-FR"/>
        </w:rPr>
        <w:t xml:space="preserve">est sur ce sentiment de </w:t>
      </w:r>
      <w:r w:rsidR="00AD62FD" w:rsidRPr="00AD62FD">
        <w:rPr>
          <w:rFonts w:eastAsia="Times New Roman" w:cs="Times New Roman"/>
          <w:b/>
          <w:lang w:eastAsia="fr-FR"/>
        </w:rPr>
        <w:t>« d</w:t>
      </w:r>
      <w:r w:rsidRPr="00AD62FD">
        <w:rPr>
          <w:rFonts w:eastAsia="Times New Roman" w:cs="Times New Roman"/>
          <w:b/>
          <w:lang w:eastAsia="fr-FR"/>
        </w:rPr>
        <w:t>éséquilibre</w:t>
      </w:r>
      <w:r w:rsidR="00AD62FD" w:rsidRPr="00AD62FD">
        <w:rPr>
          <w:rFonts w:eastAsia="Times New Roman" w:cs="Times New Roman"/>
          <w:b/>
          <w:lang w:eastAsia="fr-FR"/>
        </w:rPr>
        <w:t> »</w:t>
      </w:r>
      <w:r w:rsidR="00411895">
        <w:rPr>
          <w:rFonts w:eastAsia="Times New Roman" w:cs="Times New Roman"/>
          <w:lang w:eastAsia="fr-FR"/>
        </w:rPr>
        <w:t xml:space="preserve">, nourri </w:t>
      </w:r>
      <w:r w:rsidRPr="00AD62FD">
        <w:rPr>
          <w:rFonts w:eastAsia="Times New Roman" w:cs="Times New Roman"/>
          <w:lang w:eastAsia="fr-FR"/>
        </w:rPr>
        <w:t xml:space="preserve">par les représentations </w:t>
      </w:r>
      <w:r w:rsidR="00662A07">
        <w:rPr>
          <w:rFonts w:eastAsia="Times New Roman" w:cs="Times New Roman"/>
          <w:lang w:eastAsia="fr-FR"/>
        </w:rPr>
        <w:t>qui</w:t>
      </w:r>
      <w:r w:rsidRPr="00AD62FD">
        <w:rPr>
          <w:rFonts w:eastAsia="Times New Roman" w:cs="Times New Roman"/>
          <w:lang w:eastAsia="fr-FR"/>
        </w:rPr>
        <w:t xml:space="preserve"> se sont propagées (licenciements facilités, heures sup moins payés, ...) </w:t>
      </w:r>
      <w:r w:rsidRPr="00662A07">
        <w:rPr>
          <w:rFonts w:eastAsia="Times New Roman" w:cs="Times New Roman"/>
          <w:lang w:eastAsia="fr-FR"/>
        </w:rPr>
        <w:t>que s</w:t>
      </w:r>
      <w:r w:rsidR="00075454" w:rsidRPr="00662A07">
        <w:rPr>
          <w:rFonts w:eastAsia="Times New Roman" w:cs="Times New Roman"/>
          <w:lang w:eastAsia="fr-FR"/>
        </w:rPr>
        <w:t>’</w:t>
      </w:r>
      <w:r w:rsidRPr="00662A07">
        <w:rPr>
          <w:rFonts w:eastAsia="Times New Roman" w:cs="Times New Roman"/>
          <w:lang w:eastAsia="fr-FR"/>
        </w:rPr>
        <w:t>appuie le rejet dans beaucoup de verbatims.</w:t>
      </w:r>
      <w:r w:rsidRPr="00AD62FD">
        <w:rPr>
          <w:rFonts w:eastAsia="Times New Roman" w:cs="Times New Roman"/>
          <w:lang w:eastAsia="fr-FR"/>
        </w:rPr>
        <w:t xml:space="preserve"> </w:t>
      </w:r>
      <w:r w:rsidRPr="00AD62FD">
        <w:rPr>
          <w:rFonts w:eastAsia="Times New Roman" w:cs="Times New Roman"/>
          <w:b/>
          <w:lang w:eastAsia="fr-FR"/>
        </w:rPr>
        <w:t>Aucun ne cite encore l</w:t>
      </w:r>
      <w:r w:rsidR="00075454" w:rsidRPr="00AD62FD">
        <w:rPr>
          <w:rFonts w:eastAsia="Times New Roman" w:cs="Times New Roman"/>
          <w:b/>
          <w:lang w:eastAsia="fr-FR"/>
        </w:rPr>
        <w:t>’</w:t>
      </w:r>
      <w:r w:rsidRPr="00AD62FD">
        <w:rPr>
          <w:rFonts w:eastAsia="Times New Roman" w:cs="Times New Roman"/>
          <w:b/>
          <w:lang w:eastAsia="fr-FR"/>
        </w:rPr>
        <w:t>aspect protection</w:t>
      </w:r>
      <w:r w:rsidRPr="00AD62FD">
        <w:rPr>
          <w:rFonts w:eastAsia="Times New Roman" w:cs="Times New Roman"/>
          <w:lang w:eastAsia="fr-FR"/>
        </w:rPr>
        <w:t>.</w:t>
      </w:r>
    </w:p>
    <w:p w:rsidR="00DC4F96" w:rsidRPr="00AD62FD" w:rsidRDefault="00DC4F96" w:rsidP="00C2457E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DC4F96" w:rsidRPr="00AD62FD" w:rsidRDefault="00DC4F96" w:rsidP="00C2457E">
      <w:pPr>
        <w:pStyle w:val="Paragraphedeliste"/>
        <w:numPr>
          <w:ilvl w:val="0"/>
          <w:numId w:val="1"/>
        </w:numPr>
        <w:spacing w:after="0" w:line="257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 w:rsidRPr="00AD62FD">
        <w:rPr>
          <w:rFonts w:eastAsia="Times New Roman" w:cs="Times New Roman"/>
          <w:lang w:eastAsia="fr-FR"/>
        </w:rPr>
        <w:t xml:space="preserve">Enfin </w:t>
      </w:r>
      <w:r w:rsidRPr="00AD62FD">
        <w:rPr>
          <w:rFonts w:eastAsia="Times New Roman" w:cs="Times New Roman"/>
          <w:b/>
          <w:lang w:eastAsia="fr-FR"/>
        </w:rPr>
        <w:t>parmi les arguments qui pourraient être mis en avant</w:t>
      </w:r>
      <w:r w:rsidRPr="00AD62FD">
        <w:rPr>
          <w:rFonts w:eastAsia="Times New Roman" w:cs="Times New Roman"/>
          <w:lang w:eastAsia="fr-FR"/>
        </w:rPr>
        <w:t xml:space="preserve">, outre </w:t>
      </w:r>
      <w:r w:rsidR="00662A07">
        <w:rPr>
          <w:rFonts w:eastAsia="Times New Roman" w:cs="Times New Roman"/>
          <w:lang w:eastAsia="fr-FR"/>
        </w:rPr>
        <w:t>souligner le</w:t>
      </w:r>
      <w:r w:rsidR="00C2457E" w:rsidRPr="00AD62FD">
        <w:rPr>
          <w:rFonts w:eastAsia="Times New Roman" w:cs="Times New Roman"/>
          <w:lang w:eastAsia="fr-FR"/>
        </w:rPr>
        <w:t> </w:t>
      </w:r>
      <w:r w:rsidR="00662A07">
        <w:rPr>
          <w:rFonts w:eastAsia="Times New Roman" w:cs="Times New Roman"/>
          <w:lang w:eastAsia="fr-FR"/>
        </w:rPr>
        <w:t>rééquilibrage,</w:t>
      </w:r>
      <w:r w:rsidR="00411895">
        <w:rPr>
          <w:rFonts w:eastAsia="Times New Roman" w:cs="Times New Roman"/>
          <w:lang w:eastAsia="fr-FR"/>
        </w:rPr>
        <w:t xml:space="preserve"> et mettre en avant</w:t>
      </w:r>
      <w:r w:rsidR="00C2457E" w:rsidRPr="00AD62FD">
        <w:rPr>
          <w:rFonts w:eastAsia="Times New Roman" w:cs="Times New Roman"/>
          <w:lang w:eastAsia="fr-FR"/>
        </w:rPr>
        <w:t xml:space="preserve"> la volonté de </w:t>
      </w:r>
      <w:r w:rsidR="00AD62FD" w:rsidRPr="00AD62FD">
        <w:rPr>
          <w:rFonts w:eastAsia="Times New Roman" w:cs="Times New Roman"/>
          <w:lang w:eastAsia="fr-FR"/>
        </w:rPr>
        <w:t>mouvement</w:t>
      </w:r>
      <w:r w:rsidR="00C2457E" w:rsidRPr="00AD62FD">
        <w:rPr>
          <w:rFonts w:eastAsia="Times New Roman" w:cs="Times New Roman"/>
          <w:lang w:eastAsia="fr-FR"/>
        </w:rPr>
        <w:t xml:space="preserve"> et la flexibilité</w:t>
      </w:r>
      <w:r w:rsidR="00AD62FD" w:rsidRPr="00AD62FD">
        <w:rPr>
          <w:rFonts w:eastAsia="Times New Roman" w:cs="Times New Roman"/>
          <w:lang w:eastAsia="fr-FR"/>
        </w:rPr>
        <w:t xml:space="preserve"> nécessaire</w:t>
      </w:r>
      <w:r w:rsidR="00C2457E" w:rsidRPr="00AD62FD">
        <w:rPr>
          <w:rFonts w:eastAsia="Times New Roman" w:cs="Times New Roman"/>
          <w:lang w:eastAsia="fr-FR"/>
        </w:rPr>
        <w:t xml:space="preserve"> (arguments </w:t>
      </w:r>
      <w:r w:rsidR="00411895">
        <w:rPr>
          <w:rFonts w:eastAsia="Times New Roman" w:cs="Times New Roman"/>
          <w:lang w:eastAsia="fr-FR"/>
        </w:rPr>
        <w:t xml:space="preserve">précédemment </w:t>
      </w:r>
      <w:r w:rsidR="00C2457E" w:rsidRPr="00AD62FD">
        <w:rPr>
          <w:rFonts w:eastAsia="Times New Roman" w:cs="Times New Roman"/>
          <w:lang w:eastAsia="fr-FR"/>
        </w:rPr>
        <w:t>testés)</w:t>
      </w:r>
      <w:r w:rsidRPr="00AD62FD">
        <w:rPr>
          <w:rFonts w:eastAsia="Times New Roman" w:cs="Times New Roman"/>
          <w:lang w:eastAsia="fr-FR"/>
        </w:rPr>
        <w:t xml:space="preserve"> :</w:t>
      </w:r>
    </w:p>
    <w:p w:rsidR="00DC4F96" w:rsidRPr="00AD62FD" w:rsidRDefault="00DC4F96" w:rsidP="00C2457E">
      <w:pPr>
        <w:pStyle w:val="Paragraphedeliste"/>
        <w:numPr>
          <w:ilvl w:val="1"/>
          <w:numId w:val="1"/>
        </w:numPr>
        <w:spacing w:before="180" w:after="0" w:line="240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AD62FD">
        <w:rPr>
          <w:rFonts w:eastAsia="Times New Roman" w:cs="Times New Roman"/>
          <w:b/>
          <w:lang w:eastAsia="fr-FR"/>
        </w:rPr>
        <w:t>s</w:t>
      </w:r>
      <w:r w:rsidR="00075454" w:rsidRPr="00AD62FD">
        <w:rPr>
          <w:rFonts w:eastAsia="Times New Roman" w:cs="Times New Roman"/>
          <w:b/>
          <w:lang w:eastAsia="fr-FR"/>
        </w:rPr>
        <w:t>’</w:t>
      </w:r>
      <w:r w:rsidRPr="00AD62FD">
        <w:rPr>
          <w:rFonts w:eastAsia="Times New Roman" w:cs="Times New Roman"/>
          <w:b/>
          <w:lang w:eastAsia="fr-FR"/>
        </w:rPr>
        <w:t>inspirer de ce qui a fonctionné ailleurs emporte le plus d</w:t>
      </w:r>
      <w:r w:rsidR="00075454" w:rsidRPr="00AD62FD">
        <w:rPr>
          <w:rFonts w:eastAsia="Times New Roman" w:cs="Times New Roman"/>
          <w:b/>
          <w:lang w:eastAsia="fr-FR"/>
        </w:rPr>
        <w:t>’</w:t>
      </w:r>
      <w:r w:rsidRPr="00AD62FD">
        <w:rPr>
          <w:rFonts w:eastAsia="Times New Roman" w:cs="Times New Roman"/>
          <w:b/>
          <w:lang w:eastAsia="fr-FR"/>
        </w:rPr>
        <w:t>adhésion</w:t>
      </w:r>
      <w:r w:rsidRPr="00AD62FD">
        <w:rPr>
          <w:rFonts w:eastAsia="Times New Roman" w:cs="Times New Roman"/>
          <w:lang w:eastAsia="fr-FR"/>
        </w:rPr>
        <w:t xml:space="preserve"> : 45% se disent d</w:t>
      </w:r>
      <w:r w:rsidR="00075454" w:rsidRPr="00AD62FD">
        <w:rPr>
          <w:rFonts w:eastAsia="Times New Roman" w:cs="Times New Roman"/>
          <w:lang w:eastAsia="fr-FR"/>
        </w:rPr>
        <w:t>’</w:t>
      </w:r>
      <w:r w:rsidRPr="00AD62FD">
        <w:rPr>
          <w:rFonts w:eastAsia="Times New Roman" w:cs="Times New Roman"/>
          <w:lang w:eastAsia="fr-FR"/>
        </w:rPr>
        <w:t>accord avec l</w:t>
      </w:r>
      <w:r w:rsidR="00075454" w:rsidRPr="00AD62FD">
        <w:rPr>
          <w:rFonts w:eastAsia="Times New Roman" w:cs="Times New Roman"/>
          <w:lang w:eastAsia="fr-FR"/>
        </w:rPr>
        <w:t>’</w:t>
      </w:r>
      <w:r w:rsidRPr="00AD62FD">
        <w:rPr>
          <w:rFonts w:eastAsia="Times New Roman" w:cs="Times New Roman"/>
          <w:lang w:eastAsia="fr-FR"/>
        </w:rPr>
        <w:t xml:space="preserve">affirmation </w:t>
      </w:r>
      <w:r w:rsidR="00AD62FD" w:rsidRPr="00AD62FD">
        <w:rPr>
          <w:rFonts w:eastAsia="Times New Roman" w:cs="Times New Roman"/>
          <w:lang w:eastAsia="fr-FR"/>
        </w:rPr>
        <w:t>« </w:t>
      </w:r>
      <w:r w:rsidRPr="00AD62FD">
        <w:rPr>
          <w:rFonts w:eastAsia="Times New Roman" w:cs="Times New Roman"/>
          <w:i/>
          <w:lang w:eastAsia="fr-FR"/>
        </w:rPr>
        <w:t>cette réforme a été mise en place à l</w:t>
      </w:r>
      <w:r w:rsidR="00075454" w:rsidRPr="00AD62FD">
        <w:rPr>
          <w:rFonts w:eastAsia="Times New Roman" w:cs="Times New Roman"/>
          <w:i/>
          <w:lang w:eastAsia="fr-FR"/>
        </w:rPr>
        <w:t>’</w:t>
      </w:r>
      <w:r w:rsidRPr="00AD62FD">
        <w:rPr>
          <w:rFonts w:eastAsia="Times New Roman" w:cs="Times New Roman"/>
          <w:i/>
          <w:lang w:eastAsia="fr-FR"/>
        </w:rPr>
        <w:t>étranger et a porté ses fruits</w:t>
      </w:r>
      <w:r w:rsidR="00AD62FD" w:rsidRPr="00AD62FD">
        <w:rPr>
          <w:rFonts w:eastAsia="Times New Roman" w:cs="Times New Roman"/>
          <w:lang w:eastAsia="fr-FR"/>
        </w:rPr>
        <w:t> »</w:t>
      </w:r>
      <w:r w:rsidRPr="00AD62FD">
        <w:rPr>
          <w:rFonts w:eastAsia="Times New Roman" w:cs="Times New Roman"/>
          <w:lang w:eastAsia="fr-FR"/>
        </w:rPr>
        <w:t>, dont 57% au PS.</w:t>
      </w:r>
    </w:p>
    <w:p w:rsidR="00DC4F96" w:rsidRPr="00AD62FD" w:rsidRDefault="00DC4F96" w:rsidP="00C2457E">
      <w:pPr>
        <w:pStyle w:val="Paragraphedeliste"/>
        <w:numPr>
          <w:ilvl w:val="1"/>
          <w:numId w:val="1"/>
        </w:numPr>
        <w:spacing w:before="180" w:after="0" w:line="240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662A07">
        <w:rPr>
          <w:rFonts w:eastAsia="Times New Roman" w:cs="Times New Roman"/>
          <w:lang w:eastAsia="fr-FR"/>
        </w:rPr>
        <w:t>ainsi que le</w:t>
      </w:r>
      <w:r w:rsidRPr="00AD62FD">
        <w:rPr>
          <w:rFonts w:eastAsia="Times New Roman" w:cs="Times New Roman"/>
          <w:b/>
          <w:lang w:eastAsia="fr-FR"/>
        </w:rPr>
        <w:t xml:space="preserve"> récit de la dualité du marché du travail</w:t>
      </w:r>
      <w:r w:rsidRPr="00AD62FD">
        <w:rPr>
          <w:rFonts w:eastAsia="Times New Roman" w:cs="Times New Roman"/>
          <w:lang w:eastAsia="fr-FR"/>
        </w:rPr>
        <w:t xml:space="preserve"> : 45% reconnaissent ainsi que cette réforme peut </w:t>
      </w:r>
      <w:r w:rsidR="00AD62FD" w:rsidRPr="00AD62FD">
        <w:rPr>
          <w:rFonts w:eastAsia="Times New Roman" w:cs="Times New Roman"/>
          <w:lang w:eastAsia="fr-FR"/>
        </w:rPr>
        <w:t>« </w:t>
      </w:r>
      <w:r w:rsidRPr="00AD62FD">
        <w:rPr>
          <w:rFonts w:eastAsia="Times New Roman" w:cs="Times New Roman"/>
          <w:i/>
          <w:lang w:eastAsia="fr-FR"/>
        </w:rPr>
        <w:t>permettre une progression des embauches en CDI par rapport au CDD</w:t>
      </w:r>
      <w:r w:rsidR="00AD62FD" w:rsidRPr="00AD62FD">
        <w:rPr>
          <w:rFonts w:eastAsia="Times New Roman" w:cs="Times New Roman"/>
          <w:lang w:eastAsia="fr-FR"/>
        </w:rPr>
        <w:t> »</w:t>
      </w:r>
      <w:r w:rsidRPr="00AD62FD">
        <w:rPr>
          <w:rFonts w:eastAsia="Times New Roman" w:cs="Times New Roman"/>
          <w:lang w:eastAsia="fr-FR"/>
        </w:rPr>
        <w:t>, dont 47% des jeun</w:t>
      </w:r>
      <w:r w:rsidR="00AD62FD" w:rsidRPr="00AD62FD">
        <w:rPr>
          <w:rFonts w:eastAsia="Times New Roman" w:cs="Times New Roman"/>
          <w:lang w:eastAsia="fr-FR"/>
        </w:rPr>
        <w:t>es et 52% des sympathisants PS.</w:t>
      </w:r>
    </w:p>
    <w:p w:rsidR="00DC4F96" w:rsidRPr="00AD62FD" w:rsidRDefault="00411895" w:rsidP="00C2457E">
      <w:pPr>
        <w:pStyle w:val="Paragraphedeliste"/>
        <w:numPr>
          <w:ilvl w:val="1"/>
          <w:numId w:val="1"/>
        </w:numPr>
        <w:spacing w:before="180" w:after="0" w:line="240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le potentiel</w:t>
      </w:r>
      <w:r w:rsidR="00AD62FD" w:rsidRPr="00AD62FD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>de</w:t>
      </w:r>
      <w:r w:rsidR="00DC4F96" w:rsidRPr="00AD62FD">
        <w:rPr>
          <w:rFonts w:eastAsia="Times New Roman" w:cs="Times New Roman"/>
          <w:lang w:eastAsia="fr-FR"/>
        </w:rPr>
        <w:t xml:space="preserve"> </w:t>
      </w:r>
      <w:r w:rsidR="00DC4F96" w:rsidRPr="00AD62FD">
        <w:rPr>
          <w:rFonts w:eastAsia="Times New Roman" w:cs="Times New Roman"/>
          <w:b/>
          <w:lang w:eastAsia="fr-FR"/>
        </w:rPr>
        <w:t>créations d</w:t>
      </w:r>
      <w:r w:rsidR="00075454" w:rsidRPr="00AD62FD">
        <w:rPr>
          <w:rFonts w:eastAsia="Times New Roman" w:cs="Times New Roman"/>
          <w:b/>
          <w:lang w:eastAsia="fr-FR"/>
        </w:rPr>
        <w:t>’</w:t>
      </w:r>
      <w:r w:rsidR="00DC4F96" w:rsidRPr="00AD62FD">
        <w:rPr>
          <w:rFonts w:eastAsia="Times New Roman" w:cs="Times New Roman"/>
          <w:b/>
          <w:lang w:eastAsia="fr-FR"/>
        </w:rPr>
        <w:t xml:space="preserve">emplois </w:t>
      </w:r>
      <w:r w:rsidR="00DC4F96" w:rsidRPr="00AD62FD">
        <w:rPr>
          <w:rFonts w:eastAsia="Times New Roman" w:cs="Times New Roman"/>
          <w:lang w:eastAsia="fr-FR"/>
        </w:rPr>
        <w:t>soulève toujours plus de doutes : 40% se disent d</w:t>
      </w:r>
      <w:r w:rsidR="00075454" w:rsidRPr="00AD62FD">
        <w:rPr>
          <w:rFonts w:eastAsia="Times New Roman" w:cs="Times New Roman"/>
          <w:lang w:eastAsia="fr-FR"/>
        </w:rPr>
        <w:t>’</w:t>
      </w:r>
      <w:r w:rsidR="00DC4F96" w:rsidRPr="00AD62FD">
        <w:rPr>
          <w:rFonts w:eastAsia="Times New Roman" w:cs="Times New Roman"/>
          <w:lang w:eastAsia="fr-FR"/>
        </w:rPr>
        <w:t>accord avec l</w:t>
      </w:r>
      <w:r w:rsidR="00075454" w:rsidRPr="00AD62FD">
        <w:rPr>
          <w:rFonts w:eastAsia="Times New Roman" w:cs="Times New Roman"/>
          <w:lang w:eastAsia="fr-FR"/>
        </w:rPr>
        <w:t>’</w:t>
      </w:r>
      <w:r w:rsidR="00DC4F96" w:rsidRPr="00AD62FD">
        <w:rPr>
          <w:rFonts w:eastAsia="Times New Roman" w:cs="Times New Roman"/>
          <w:lang w:eastAsia="fr-FR"/>
        </w:rPr>
        <w:t xml:space="preserve">idée que </w:t>
      </w:r>
      <w:r w:rsidR="00AD62FD" w:rsidRPr="00AD62FD">
        <w:rPr>
          <w:rFonts w:eastAsia="Times New Roman" w:cs="Times New Roman"/>
          <w:lang w:eastAsia="fr-FR"/>
        </w:rPr>
        <w:t>« </w:t>
      </w:r>
      <w:r w:rsidR="00DC4F96" w:rsidRPr="00AD62FD">
        <w:rPr>
          <w:rFonts w:eastAsia="Times New Roman" w:cs="Times New Roman"/>
          <w:i/>
          <w:lang w:eastAsia="fr-FR"/>
        </w:rPr>
        <w:t>cette réforme va permettre de nouvelles embauches</w:t>
      </w:r>
      <w:r w:rsidR="00AD62FD" w:rsidRPr="00AD62FD">
        <w:rPr>
          <w:rFonts w:eastAsia="Times New Roman" w:cs="Times New Roman"/>
          <w:lang w:eastAsia="fr-FR"/>
        </w:rPr>
        <w:t> »</w:t>
      </w:r>
      <w:r w:rsidR="00DC4F96" w:rsidRPr="00AD62FD">
        <w:rPr>
          <w:rFonts w:eastAsia="Times New Roman" w:cs="Times New Roman"/>
          <w:lang w:eastAsia="fr-FR"/>
        </w:rPr>
        <w:t xml:space="preserve"> (48% au PS), contre 60% </w:t>
      </w:r>
      <w:r w:rsidR="00AD62FD" w:rsidRPr="00AD62FD">
        <w:rPr>
          <w:rFonts w:eastAsia="Times New Roman" w:cs="Times New Roman"/>
          <w:lang w:eastAsia="fr-FR"/>
        </w:rPr>
        <w:t xml:space="preserve">qui ne sont </w:t>
      </w:r>
      <w:r w:rsidR="00DC4F96" w:rsidRPr="00AD62FD">
        <w:rPr>
          <w:rFonts w:eastAsia="Times New Roman" w:cs="Times New Roman"/>
          <w:lang w:eastAsia="fr-FR"/>
        </w:rPr>
        <w:t>pas d</w:t>
      </w:r>
      <w:r w:rsidR="00075454" w:rsidRPr="00AD62FD">
        <w:rPr>
          <w:rFonts w:eastAsia="Times New Roman" w:cs="Times New Roman"/>
          <w:lang w:eastAsia="fr-FR"/>
        </w:rPr>
        <w:t>’</w:t>
      </w:r>
      <w:r w:rsidR="00DC4F96" w:rsidRPr="00AD62FD">
        <w:rPr>
          <w:rFonts w:eastAsia="Times New Roman" w:cs="Times New Roman"/>
          <w:lang w:eastAsia="fr-FR"/>
        </w:rPr>
        <w:t xml:space="preserve">accord ; mais cela </w:t>
      </w:r>
      <w:r w:rsidR="00DC4F96" w:rsidRPr="00AD62FD">
        <w:rPr>
          <w:rFonts w:eastAsia="Times New Roman" w:cs="Times New Roman"/>
          <w:b/>
          <w:lang w:eastAsia="fr-FR"/>
        </w:rPr>
        <w:t>devient cependant un score appréciable, et en hausse</w:t>
      </w:r>
      <w:r w:rsidR="00DC4F96" w:rsidRPr="00AD62FD">
        <w:rPr>
          <w:rFonts w:eastAsia="Times New Roman" w:cs="Times New Roman"/>
          <w:lang w:eastAsia="fr-FR"/>
        </w:rPr>
        <w:t>.</w:t>
      </w:r>
    </w:p>
    <w:p w:rsidR="00DC4F96" w:rsidRPr="00DC4F96" w:rsidRDefault="00DC4F96" w:rsidP="00C2457E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DC4F96" w:rsidRPr="00AD62FD" w:rsidRDefault="00DC4F96" w:rsidP="00C2457E">
      <w:pPr>
        <w:spacing w:before="120" w:after="0" w:line="264" w:lineRule="auto"/>
        <w:jc w:val="both"/>
        <w:rPr>
          <w:i/>
        </w:rPr>
      </w:pPr>
      <w:bookmarkStart w:id="0" w:name="_GoBack"/>
      <w:bookmarkEnd w:id="0"/>
    </w:p>
    <w:p w:rsidR="00666A52" w:rsidRPr="00AD62FD" w:rsidRDefault="00DC4F96" w:rsidP="00C2457E">
      <w:pPr>
        <w:tabs>
          <w:tab w:val="left" w:pos="6804"/>
        </w:tabs>
        <w:spacing w:before="120" w:after="0" w:line="264" w:lineRule="auto"/>
        <w:jc w:val="both"/>
      </w:pPr>
      <w:r w:rsidRPr="00AD62FD">
        <w:tab/>
        <w:t>Adrien ABECASSIS</w:t>
      </w:r>
    </w:p>
    <w:sectPr w:rsidR="00666A52" w:rsidRPr="00AD62FD" w:rsidSect="00685CD7">
      <w:footerReference w:type="default" r:id="rId9"/>
      <w:pgSz w:w="11906" w:h="16838" w:code="9"/>
      <w:pgMar w:top="794" w:right="1134" w:bottom="794" w:left="1134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CE2" w:rsidRDefault="009E0CE2" w:rsidP="00254AF9">
      <w:pPr>
        <w:spacing w:after="0" w:line="240" w:lineRule="auto"/>
      </w:pPr>
      <w:r>
        <w:separator/>
      </w:r>
    </w:p>
  </w:endnote>
  <w:endnote w:type="continuationSeparator" w:id="0">
    <w:p w:rsidR="009E0CE2" w:rsidRDefault="009E0CE2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818223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p w:rsidR="00666A52" w:rsidRPr="00254AF9" w:rsidRDefault="00666A52" w:rsidP="00254AF9">
        <w:pPr>
          <w:pStyle w:val="Pieddepage"/>
          <w:jc w:val="right"/>
          <w:rPr>
            <w:rFonts w:asciiTheme="majorHAnsi" w:hAnsiTheme="majorHAnsi"/>
          </w:rPr>
        </w:pPr>
        <w:r w:rsidRPr="00254AF9">
          <w:rPr>
            <w:rFonts w:asciiTheme="majorHAnsi" w:hAnsiTheme="majorHAnsi"/>
          </w:rPr>
          <w:fldChar w:fldCharType="begin"/>
        </w:r>
        <w:r w:rsidRPr="00254AF9">
          <w:rPr>
            <w:rFonts w:asciiTheme="majorHAnsi" w:hAnsiTheme="majorHAnsi"/>
          </w:rPr>
          <w:instrText>PAGE   \* MERGEFORMAT</w:instrText>
        </w:r>
        <w:r w:rsidRPr="00254AF9">
          <w:rPr>
            <w:rFonts w:asciiTheme="majorHAnsi" w:hAnsiTheme="majorHAnsi"/>
          </w:rPr>
          <w:fldChar w:fldCharType="separate"/>
        </w:r>
        <w:r w:rsidR="00662A07">
          <w:rPr>
            <w:rFonts w:asciiTheme="majorHAnsi" w:hAnsiTheme="majorHAnsi"/>
            <w:noProof/>
          </w:rPr>
          <w:t>1</w:t>
        </w:r>
        <w:r w:rsidRPr="00254AF9">
          <w:rPr>
            <w:rFonts w:asciiTheme="majorHAnsi" w:hAnsiTheme="majorHAns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CE2" w:rsidRDefault="009E0CE2" w:rsidP="00254AF9">
      <w:pPr>
        <w:spacing w:after="0" w:line="240" w:lineRule="auto"/>
      </w:pPr>
      <w:r>
        <w:separator/>
      </w:r>
    </w:p>
  </w:footnote>
  <w:footnote w:type="continuationSeparator" w:id="0">
    <w:p w:rsidR="009E0CE2" w:rsidRDefault="009E0CE2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214"/>
    <w:multiLevelType w:val="hybridMultilevel"/>
    <w:tmpl w:val="17989086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6E81470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77564"/>
    <w:multiLevelType w:val="hybridMultilevel"/>
    <w:tmpl w:val="997A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6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56"/>
    <w:rsid w:val="000428D0"/>
    <w:rsid w:val="00075454"/>
    <w:rsid w:val="00170CDF"/>
    <w:rsid w:val="001F00B4"/>
    <w:rsid w:val="00254AF9"/>
    <w:rsid w:val="002A10FB"/>
    <w:rsid w:val="002A4CFA"/>
    <w:rsid w:val="002C35A0"/>
    <w:rsid w:val="003C2241"/>
    <w:rsid w:val="00411895"/>
    <w:rsid w:val="0047173E"/>
    <w:rsid w:val="004C7F20"/>
    <w:rsid w:val="00516CCD"/>
    <w:rsid w:val="0055187F"/>
    <w:rsid w:val="00586FE8"/>
    <w:rsid w:val="00662A07"/>
    <w:rsid w:val="00666A52"/>
    <w:rsid w:val="00685CD7"/>
    <w:rsid w:val="00700A7A"/>
    <w:rsid w:val="0073120B"/>
    <w:rsid w:val="007B49A8"/>
    <w:rsid w:val="007E4E1A"/>
    <w:rsid w:val="00925C7B"/>
    <w:rsid w:val="00930969"/>
    <w:rsid w:val="009E0CE2"/>
    <w:rsid w:val="00AA1611"/>
    <w:rsid w:val="00AD62FD"/>
    <w:rsid w:val="00B54356"/>
    <w:rsid w:val="00C001C0"/>
    <w:rsid w:val="00C02E21"/>
    <w:rsid w:val="00C2457E"/>
    <w:rsid w:val="00D24780"/>
    <w:rsid w:val="00D76165"/>
    <w:rsid w:val="00DC4F96"/>
    <w:rsid w:val="00FA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1830A-5B75-4AA9-9D12-FF61EBFCD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673</Words>
  <Characters>3704</Characters>
  <Application>Microsoft Office Word</Application>
  <DocSecurity>4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2</cp:revision>
  <dcterms:created xsi:type="dcterms:W3CDTF">2016-03-14T08:56:00Z</dcterms:created>
  <dcterms:modified xsi:type="dcterms:W3CDTF">2016-03-14T08:56:00Z</dcterms:modified>
</cp:coreProperties>
</file>