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A54038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DC4F96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254AF9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4C7F20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4C7F20" w:rsidRPr="00AD62FD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AD62FD">
        <w:rPr>
          <w:b/>
          <w:i/>
          <w:smallCaps/>
        </w:rPr>
        <w:t>Objet</w:t>
      </w:r>
      <w:r w:rsidRPr="00AD62FD">
        <w:rPr>
          <w:i/>
        </w:rPr>
        <w:t xml:space="preserve"> : </w:t>
      </w:r>
      <w:r w:rsidR="00D57EEB">
        <w:rPr>
          <w:b/>
          <w:i/>
          <w:u w:val="single"/>
        </w:rPr>
        <w:t>Actualisation</w:t>
      </w:r>
      <w:r w:rsidR="0069223A">
        <w:rPr>
          <w:b/>
          <w:i/>
          <w:u w:val="single"/>
        </w:rPr>
        <w:t xml:space="preserve"> opinion</w:t>
      </w:r>
      <w:r w:rsidR="00D57EEB">
        <w:rPr>
          <w:b/>
          <w:i/>
          <w:u w:val="single"/>
        </w:rPr>
        <w:t xml:space="preserve"> – loi travail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6C2553" w:rsidRDefault="00D57EEB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Il</w:t>
      </w:r>
      <w:r w:rsidRPr="00A54038">
        <w:rPr>
          <w:rFonts w:eastAsia="Times New Roman" w:cs="Times New Roman"/>
          <w:lang w:eastAsia="fr-FR"/>
        </w:rPr>
        <w:t xml:space="preserve"> ressort </w:t>
      </w:r>
      <w:r>
        <w:rPr>
          <w:rFonts w:eastAsia="Times New Roman" w:cs="Times New Roman"/>
          <w:lang w:eastAsia="fr-FR"/>
        </w:rPr>
        <w:t xml:space="preserve">essentiellement </w:t>
      </w:r>
      <w:r w:rsidRPr="00A54038">
        <w:rPr>
          <w:rFonts w:eastAsia="Times New Roman" w:cs="Times New Roman"/>
          <w:lang w:eastAsia="fr-FR"/>
        </w:rPr>
        <w:t>de</w:t>
      </w:r>
      <w:r>
        <w:rPr>
          <w:rFonts w:eastAsia="Times New Roman" w:cs="Times New Roman"/>
          <w:lang w:eastAsia="fr-FR"/>
        </w:rPr>
        <w:t>s</w:t>
      </w:r>
      <w:r w:rsidRPr="00A54038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sondages du week end </w:t>
      </w:r>
      <w:r w:rsidRPr="00A54038">
        <w:rPr>
          <w:rFonts w:eastAsia="Times New Roman" w:cs="Times New Roman"/>
          <w:lang w:eastAsia="fr-FR"/>
        </w:rPr>
        <w:t>que </w:t>
      </w:r>
      <w:r w:rsidRPr="00A54038">
        <w:rPr>
          <w:rFonts w:eastAsia="Times New Roman" w:cs="Times New Roman"/>
          <w:b/>
          <w:bCs/>
          <w:lang w:eastAsia="fr-FR"/>
        </w:rPr>
        <w:t xml:space="preserve">les ajustements </w:t>
      </w:r>
      <w:r w:rsidRPr="00D57EEB">
        <w:rPr>
          <w:rFonts w:eastAsia="Times New Roman" w:cs="Times New Roman"/>
          <w:b/>
          <w:bCs/>
          <w:lang w:eastAsia="fr-FR"/>
        </w:rPr>
        <w:t>de</w:t>
      </w:r>
      <w:r w:rsidRPr="00A54038">
        <w:rPr>
          <w:rFonts w:eastAsia="Times New Roman" w:cs="Times New Roman"/>
          <w:b/>
          <w:bCs/>
          <w:lang w:eastAsia="fr-FR"/>
        </w:rPr>
        <w:t xml:space="preserve"> lun</w:t>
      </w:r>
      <w:r w:rsidRPr="00D57EEB">
        <w:rPr>
          <w:rFonts w:eastAsia="Times New Roman" w:cs="Times New Roman"/>
          <w:b/>
          <w:bCs/>
          <w:lang w:eastAsia="fr-FR"/>
        </w:rPr>
        <w:t>di n</w:t>
      </w:r>
      <w:r w:rsidR="001C3A46">
        <w:rPr>
          <w:rFonts w:eastAsia="Times New Roman" w:cs="Times New Roman"/>
          <w:b/>
          <w:bCs/>
          <w:lang w:eastAsia="fr-FR"/>
        </w:rPr>
        <w:t>’</w:t>
      </w:r>
      <w:r w:rsidRPr="00D57EEB">
        <w:rPr>
          <w:rFonts w:eastAsia="Times New Roman" w:cs="Times New Roman"/>
          <w:b/>
          <w:bCs/>
          <w:lang w:eastAsia="fr-FR"/>
        </w:rPr>
        <w:t>ont pas eu d</w:t>
      </w:r>
      <w:r w:rsidR="001C3A46">
        <w:rPr>
          <w:rFonts w:eastAsia="Times New Roman" w:cs="Times New Roman"/>
          <w:b/>
          <w:bCs/>
          <w:lang w:eastAsia="fr-FR"/>
        </w:rPr>
        <w:t>’</w:t>
      </w:r>
      <w:r w:rsidRPr="00D57EEB">
        <w:rPr>
          <w:rFonts w:eastAsia="Times New Roman" w:cs="Times New Roman"/>
          <w:b/>
          <w:bCs/>
          <w:lang w:eastAsia="fr-FR"/>
        </w:rPr>
        <w:t>effet notable :</w:t>
      </w:r>
    </w:p>
    <w:p w:rsidR="00A54038" w:rsidRPr="00D57EEB" w:rsidRDefault="00D57EEB" w:rsidP="00D57EEB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d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abord</w:t>
      </w:r>
      <w:r w:rsidR="00A54038" w:rsidRPr="00D57EEB">
        <w:rPr>
          <w:rFonts w:eastAsia="Times New Roman" w:cs="Times New Roman"/>
          <w:lang w:eastAsia="fr-FR"/>
        </w:rPr>
        <w:t xml:space="preserve"> parce qu</w:t>
      </w:r>
      <w:r w:rsidR="001C3A46">
        <w:rPr>
          <w:rFonts w:eastAsia="Times New Roman" w:cs="Times New Roman"/>
          <w:lang w:eastAsia="fr-FR"/>
        </w:rPr>
        <w:t>’</w:t>
      </w:r>
      <w:r w:rsidR="00A54038" w:rsidRPr="00D57EEB">
        <w:rPr>
          <w:rFonts w:eastAsia="Times New Roman" w:cs="Times New Roman"/>
          <w:b/>
          <w:lang w:eastAsia="fr-FR"/>
        </w:rPr>
        <w:t>i</w:t>
      </w:r>
      <w:r w:rsidR="00A54038" w:rsidRPr="00D57EEB">
        <w:rPr>
          <w:rFonts w:eastAsia="Times New Roman" w:cs="Times New Roman"/>
          <w:b/>
          <w:bCs/>
          <w:lang w:eastAsia="fr-FR"/>
        </w:rPr>
        <w:t xml:space="preserve">ls </w:t>
      </w:r>
      <w:r>
        <w:rPr>
          <w:rFonts w:eastAsia="Times New Roman" w:cs="Times New Roman"/>
          <w:b/>
          <w:bCs/>
          <w:lang w:eastAsia="fr-FR"/>
        </w:rPr>
        <w:t xml:space="preserve">ont </w:t>
      </w:r>
      <w:r w:rsidR="00C46E23">
        <w:rPr>
          <w:rFonts w:eastAsia="Times New Roman" w:cs="Times New Roman"/>
          <w:b/>
          <w:bCs/>
          <w:lang w:eastAsia="fr-FR"/>
        </w:rPr>
        <w:t>été</w:t>
      </w:r>
      <w:r>
        <w:rPr>
          <w:rFonts w:eastAsia="Times New Roman" w:cs="Times New Roman"/>
          <w:b/>
          <w:bCs/>
          <w:lang w:eastAsia="fr-FR"/>
        </w:rPr>
        <w:t xml:space="preserve"> peu</w:t>
      </w:r>
      <w:r w:rsidR="00A54038" w:rsidRPr="00D57EEB">
        <w:rPr>
          <w:rFonts w:eastAsia="Times New Roman" w:cs="Times New Roman"/>
          <w:b/>
          <w:bCs/>
          <w:lang w:eastAsia="fr-FR"/>
        </w:rPr>
        <w:t xml:space="preserve"> visibles</w:t>
      </w:r>
      <w:r w:rsidR="00A54038" w:rsidRPr="00D57EEB">
        <w:rPr>
          <w:rFonts w:eastAsia="Times New Roman" w:cs="Times New Roman"/>
          <w:lang w:eastAsia="fr-FR"/>
        </w:rPr>
        <w:t xml:space="preserve"> : </w:t>
      </w:r>
      <w:r w:rsidR="00A54038" w:rsidRPr="00C46E23">
        <w:rPr>
          <w:rFonts w:eastAsia="Times New Roman" w:cs="Times New Roman"/>
          <w:b/>
          <w:lang w:eastAsia="fr-FR"/>
        </w:rPr>
        <w:t>notoriété faible</w:t>
      </w:r>
      <w:r>
        <w:rPr>
          <w:rFonts w:eastAsia="Times New Roman" w:cs="Times New Roman"/>
          <w:lang w:eastAsia="fr-FR"/>
        </w:rPr>
        <w:t xml:space="preserve"> (seuls 54% en ont « entendu parler » et 17% savent de quoi il s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 xml:space="preserve">agit, contre </w:t>
      </w:r>
      <w:r>
        <w:t>plus de 80% qui ont entendu parler du projet lui-même</w:t>
      </w:r>
      <w:r>
        <w:t>) </w:t>
      </w:r>
      <w:r>
        <w:rPr>
          <w:rFonts w:eastAsia="Times New Roman" w:cs="Times New Roman"/>
          <w:lang w:eastAsia="fr-FR"/>
        </w:rPr>
        <w:t>;</w:t>
      </w:r>
      <w:r w:rsidR="00A54038" w:rsidRPr="00D57EEB">
        <w:rPr>
          <w:rFonts w:eastAsia="Times New Roman" w:cs="Times New Roman"/>
          <w:lang w:eastAsia="fr-FR"/>
        </w:rPr>
        <w:t xml:space="preserve"> et même ceux qui disent </w:t>
      </w:r>
      <w:r>
        <w:rPr>
          <w:rFonts w:eastAsia="Times New Roman" w:cs="Times New Roman"/>
          <w:lang w:eastAsia="fr-FR"/>
        </w:rPr>
        <w:t xml:space="preserve">en avoir connaissance sont </w:t>
      </w:r>
      <w:r w:rsidRPr="00C46E23">
        <w:rPr>
          <w:rFonts w:eastAsia="Times New Roman" w:cs="Times New Roman"/>
          <w:b/>
          <w:lang w:eastAsia="fr-FR"/>
        </w:rPr>
        <w:t>souvent incapables de restituer ce qui a changé</w:t>
      </w:r>
      <w:r w:rsidR="00C46E23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(beaucoup de « </w:t>
      </w:r>
      <w:r w:rsidRPr="00C46E23">
        <w:rPr>
          <w:rFonts w:eastAsia="Times New Roman" w:cs="Times New Roman"/>
          <w:i/>
          <w:lang w:eastAsia="fr-FR"/>
        </w:rPr>
        <w:t xml:space="preserve">en fait, </w:t>
      </w:r>
      <w:r w:rsidR="00A54038" w:rsidRPr="00C46E23">
        <w:rPr>
          <w:rFonts w:eastAsia="Times New Roman" w:cs="Times New Roman"/>
          <w:i/>
          <w:lang w:eastAsia="fr-FR"/>
        </w:rPr>
        <w:t>je ne sais pas</w:t>
      </w:r>
      <w:r w:rsidRPr="00C46E23">
        <w:rPr>
          <w:rFonts w:eastAsia="Times New Roman" w:cs="Times New Roman"/>
          <w:i/>
          <w:lang w:eastAsia="fr-FR"/>
        </w:rPr>
        <w:t xml:space="preserve"> très bie</w:t>
      </w:r>
      <w:r w:rsidR="00C46E23">
        <w:rPr>
          <w:rFonts w:eastAsia="Times New Roman" w:cs="Times New Roman"/>
          <w:i/>
          <w:lang w:eastAsia="fr-FR"/>
        </w:rPr>
        <w:t>n</w:t>
      </w:r>
      <w:r>
        <w:rPr>
          <w:rFonts w:eastAsia="Times New Roman" w:cs="Times New Roman"/>
          <w:lang w:eastAsia="fr-FR"/>
        </w:rPr>
        <w:t> »</w:t>
      </w:r>
      <w:r w:rsidR="00C46E23">
        <w:rPr>
          <w:rFonts w:eastAsia="Times New Roman" w:cs="Times New Roman"/>
          <w:lang w:eastAsia="fr-FR"/>
        </w:rPr>
        <w:t xml:space="preserve"> </w:t>
      </w:r>
      <w:r w:rsidR="00C46E23">
        <w:rPr>
          <w:rFonts w:eastAsia="Times New Roman" w:cs="Times New Roman"/>
          <w:lang w:eastAsia="fr-FR"/>
        </w:rPr>
        <w:t>interrogés spécifiquement sur ce point</w:t>
      </w:r>
      <w:r w:rsidR="00C46E23">
        <w:rPr>
          <w:rFonts w:eastAsia="Times New Roman" w:cs="Times New Roman"/>
          <w:lang w:eastAsia="fr-FR"/>
        </w:rPr>
        <w:t>).</w:t>
      </w:r>
    </w:p>
    <w:p w:rsidR="0068623E" w:rsidRPr="0069223A" w:rsidRDefault="0068623E" w:rsidP="0068623E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l</w:t>
      </w:r>
      <w:r w:rsidRPr="0068623E">
        <w:rPr>
          <w:rFonts w:eastAsia="Times New Roman" w:cs="Times New Roman"/>
          <w:b/>
          <w:bCs/>
          <w:lang w:eastAsia="fr-FR"/>
        </w:rPr>
        <w:t>es ajustements apportés, lorsqu</w:t>
      </w:r>
      <w:r w:rsidR="001C3A46">
        <w:rPr>
          <w:rFonts w:eastAsia="Times New Roman" w:cs="Times New Roman"/>
          <w:b/>
          <w:bCs/>
          <w:lang w:eastAsia="fr-FR"/>
        </w:rPr>
        <w:t>’</w:t>
      </w:r>
      <w:r w:rsidRPr="0068623E">
        <w:rPr>
          <w:rFonts w:eastAsia="Times New Roman" w:cs="Times New Roman"/>
          <w:b/>
          <w:bCs/>
          <w:lang w:eastAsia="fr-FR"/>
        </w:rPr>
        <w:t xml:space="preserve">ils sont expliqués, emportent </w:t>
      </w:r>
      <w:r w:rsidR="0069223A">
        <w:rPr>
          <w:rFonts w:eastAsia="Times New Roman" w:cs="Times New Roman"/>
          <w:b/>
          <w:bCs/>
          <w:lang w:eastAsia="fr-FR"/>
        </w:rPr>
        <w:t>pourtant l</w:t>
      </w:r>
      <w:r w:rsidR="001C3A46">
        <w:rPr>
          <w:rFonts w:eastAsia="Times New Roman" w:cs="Times New Roman"/>
          <w:b/>
          <w:bCs/>
          <w:lang w:eastAsia="fr-FR"/>
        </w:rPr>
        <w:t>’</w:t>
      </w:r>
      <w:r w:rsidR="0069223A">
        <w:rPr>
          <w:rFonts w:eastAsia="Times New Roman" w:cs="Times New Roman"/>
          <w:b/>
          <w:bCs/>
          <w:lang w:eastAsia="fr-FR"/>
        </w:rPr>
        <w:t>adhésion</w:t>
      </w:r>
      <w:r w:rsidRPr="0068623E">
        <w:rPr>
          <w:rFonts w:eastAsia="Times New Roman" w:cs="Times New Roman"/>
          <w:bCs/>
          <w:lang w:eastAsia="fr-FR"/>
        </w:rPr>
        <w:t>.</w:t>
      </w:r>
      <w:r w:rsidRPr="0068623E">
        <w:rPr>
          <w:rFonts w:eastAsia="Times New Roman" w:cs="Times New Roman"/>
          <w:bCs/>
          <w:lang w:eastAsia="fr-FR"/>
        </w:rPr>
        <w:t xml:space="preserve"> Quasi</w:t>
      </w:r>
      <w:r>
        <w:rPr>
          <w:rFonts w:eastAsia="Times New Roman" w:cs="Times New Roman"/>
          <w:bCs/>
          <w:lang w:eastAsia="fr-FR"/>
        </w:rPr>
        <w:t xml:space="preserve">-unanimité sur le capital formation (92%) et le temps de travail des apprentis (83%) ; bonne approbation </w:t>
      </w:r>
      <w:r w:rsidRPr="0068623E">
        <w:rPr>
          <w:rFonts w:eastAsia="Times New Roman" w:cs="Times New Roman"/>
          <w:bCs/>
          <w:spacing w:val="-2"/>
          <w:lang w:eastAsia="fr-FR"/>
        </w:rPr>
        <w:t xml:space="preserve">de </w:t>
      </w:r>
      <w:r w:rsidRPr="0069223A">
        <w:rPr>
          <w:rFonts w:eastAsia="Times New Roman" w:cs="Times New Roman"/>
          <w:bCs/>
          <w:lang w:eastAsia="fr-FR"/>
        </w:rPr>
        <w:t>l</w:t>
      </w:r>
      <w:r w:rsidR="001C3A46">
        <w:rPr>
          <w:rFonts w:eastAsia="Times New Roman" w:cs="Times New Roman"/>
          <w:bCs/>
          <w:lang w:eastAsia="fr-FR"/>
        </w:rPr>
        <w:t>’</w:t>
      </w:r>
      <w:r w:rsidRPr="0069223A">
        <w:rPr>
          <w:rFonts w:eastAsia="Times New Roman" w:cs="Times New Roman"/>
          <w:bCs/>
          <w:lang w:eastAsia="fr-FR"/>
        </w:rPr>
        <w:t xml:space="preserve">extension de la Garantie-jeunes (63% dont 70% des jeunes) ; acceptation du retrait du plafonnement </w:t>
      </w:r>
      <w:r w:rsidRPr="0068623E">
        <w:rPr>
          <w:rFonts w:eastAsia="Times New Roman" w:cs="Times New Roman"/>
          <w:bCs/>
          <w:lang w:eastAsia="fr-FR"/>
        </w:rPr>
        <w:t>des indemnités prud</w:t>
      </w:r>
      <w:r w:rsidR="001C3A46">
        <w:rPr>
          <w:rFonts w:eastAsia="Times New Roman" w:cs="Times New Roman"/>
          <w:bCs/>
          <w:lang w:eastAsia="fr-FR"/>
        </w:rPr>
        <w:t>’</w:t>
      </w:r>
      <w:r w:rsidRPr="0068623E">
        <w:rPr>
          <w:rFonts w:eastAsia="Times New Roman" w:cs="Times New Roman"/>
          <w:bCs/>
          <w:lang w:eastAsia="fr-FR"/>
        </w:rPr>
        <w:t>homales (59%) et des négociations individuelles du temps de travail (50%).</w:t>
      </w:r>
    </w:p>
    <w:p w:rsidR="0068623E" w:rsidRPr="00CA724B" w:rsidRDefault="003E11E4" w:rsidP="00CA724B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m</w:t>
      </w:r>
      <w:r w:rsidRPr="0068623E">
        <w:rPr>
          <w:rFonts w:eastAsia="Times New Roman" w:cs="Times New Roman"/>
          <w:b/>
          <w:bCs/>
          <w:lang w:eastAsia="fr-FR"/>
        </w:rPr>
        <w:t>ais il</w:t>
      </w:r>
      <w:r>
        <w:rPr>
          <w:rFonts w:eastAsia="Times New Roman" w:cs="Times New Roman"/>
          <w:b/>
          <w:bCs/>
          <w:lang w:eastAsia="fr-FR"/>
        </w:rPr>
        <w:t>s ne suffisent pas à donner un « nouveau départ »</w:t>
      </w:r>
      <w:r w:rsidRPr="0068623E">
        <w:rPr>
          <w:rFonts w:eastAsia="Times New Roman" w:cs="Times New Roman"/>
          <w:b/>
          <w:bCs/>
          <w:lang w:eastAsia="fr-FR"/>
        </w:rPr>
        <w:t xml:space="preserve"> à la loi</w:t>
      </w:r>
      <w:r w:rsidR="00E5402F">
        <w:rPr>
          <w:rFonts w:eastAsia="Times New Roman" w:cs="Times New Roman"/>
          <w:b/>
          <w:bCs/>
          <w:lang w:eastAsia="fr-FR"/>
        </w:rPr>
        <w:t> </w:t>
      </w:r>
      <w:r w:rsidR="00E5402F">
        <w:rPr>
          <w:rFonts w:eastAsia="Times New Roman" w:cs="Times New Roman"/>
          <w:b/>
          <w:lang w:eastAsia="fr-FR"/>
        </w:rPr>
        <w:t>: e</w:t>
      </w:r>
      <w:r w:rsidRPr="00E5402F">
        <w:rPr>
          <w:rFonts w:eastAsia="Times New Roman" w:cs="Times New Roman"/>
          <w:b/>
          <w:lang w:eastAsia="fr-FR"/>
        </w:rPr>
        <w:t>n l</w:t>
      </w:r>
      <w:r w:rsidR="001C3A46">
        <w:rPr>
          <w:rFonts w:eastAsia="Times New Roman" w:cs="Times New Roman"/>
          <w:b/>
          <w:lang w:eastAsia="fr-FR"/>
        </w:rPr>
        <w:t>’</w:t>
      </w:r>
      <w:r w:rsidRPr="00E5402F">
        <w:rPr>
          <w:rFonts w:eastAsia="Times New Roman" w:cs="Times New Roman"/>
          <w:b/>
          <w:lang w:eastAsia="fr-FR"/>
        </w:rPr>
        <w:t>état</w:t>
      </w:r>
      <w:r w:rsidR="00CA724B" w:rsidRPr="00E5402F">
        <w:rPr>
          <w:rFonts w:eastAsia="Times New Roman" w:cs="Times New Roman"/>
          <w:b/>
          <w:lang w:eastAsia="fr-FR"/>
        </w:rPr>
        <w:t xml:space="preserve"> de compréhension des choses</w:t>
      </w:r>
      <w:r w:rsidRPr="00E5402F">
        <w:rPr>
          <w:rFonts w:eastAsia="Times New Roman" w:cs="Times New Roman"/>
          <w:b/>
          <w:lang w:eastAsia="fr-FR"/>
        </w:rPr>
        <w:t>, c</w:t>
      </w:r>
      <w:r w:rsidRPr="00E5402F">
        <w:rPr>
          <w:rFonts w:eastAsia="Times New Roman" w:cs="Times New Roman"/>
          <w:b/>
          <w:lang w:eastAsia="fr-FR"/>
        </w:rPr>
        <w:t xml:space="preserve">hacun </w:t>
      </w:r>
      <w:r w:rsidRPr="00E5402F">
        <w:rPr>
          <w:rFonts w:eastAsia="Times New Roman" w:cs="Times New Roman"/>
          <w:b/>
          <w:bCs/>
          <w:lang w:eastAsia="fr-FR"/>
        </w:rPr>
        <w:t>ca</w:t>
      </w:r>
      <w:r w:rsidRPr="003E11E4">
        <w:rPr>
          <w:rFonts w:eastAsia="Times New Roman" w:cs="Times New Roman"/>
          <w:b/>
          <w:bCs/>
          <w:lang w:eastAsia="fr-FR"/>
        </w:rPr>
        <w:t>mpe</w:t>
      </w:r>
      <w:r w:rsidRPr="0068623E">
        <w:rPr>
          <w:rFonts w:eastAsia="Times New Roman" w:cs="Times New Roman"/>
          <w:b/>
          <w:lang w:eastAsia="fr-FR"/>
        </w:rPr>
        <w:t xml:space="preserve"> sur ses positions</w:t>
      </w:r>
      <w:r w:rsidRPr="0068623E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</w:t>
      </w:r>
      <w:r w:rsidRPr="0068623E">
        <w:rPr>
          <w:rFonts w:eastAsia="Times New Roman" w:cs="Times New Roman"/>
          <w:lang w:eastAsia="fr-FR"/>
        </w:rPr>
        <w:t>Ainsi 70% des Français se disent toujours opposés à ce projet (+2), contre 25% jugeant qu</w:t>
      </w:r>
      <w:r w:rsidR="001C3A46">
        <w:rPr>
          <w:rFonts w:eastAsia="Times New Roman" w:cs="Times New Roman"/>
          <w:lang w:eastAsia="fr-FR"/>
        </w:rPr>
        <w:t>’</w:t>
      </w:r>
      <w:r w:rsidRPr="0068623E">
        <w:rPr>
          <w:rFonts w:eastAsia="Times New Roman" w:cs="Times New Roman"/>
          <w:lang w:eastAsia="fr-FR"/>
        </w:rPr>
        <w:t>il va dans le bon sens. Au PS, le soutien à la loi se réduit de 3 points en une semaine (40%).</w:t>
      </w:r>
    </w:p>
    <w:p w:rsidR="00C46E23" w:rsidRDefault="00E5402F" w:rsidP="00CA724B">
      <w:pPr>
        <w:pStyle w:val="Paragraphedeliste"/>
        <w:spacing w:before="120" w:after="0" w:line="252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De même,</w:t>
      </w:r>
      <w:r w:rsidR="00A54038" w:rsidRPr="00A54038">
        <w:rPr>
          <w:rFonts w:eastAsia="Times New Roman" w:cs="Times New Roman"/>
          <w:lang w:eastAsia="fr-FR"/>
        </w:rPr>
        <w:t xml:space="preserve"> </w:t>
      </w:r>
      <w:r w:rsidR="00A54038" w:rsidRPr="00A54038">
        <w:rPr>
          <w:rFonts w:eastAsia="Times New Roman" w:cs="Times New Roman"/>
          <w:b/>
          <w:lang w:eastAsia="fr-FR"/>
        </w:rPr>
        <w:t>les motifs de mécontentement</w:t>
      </w:r>
      <w:r w:rsidR="00C46E23">
        <w:rPr>
          <w:rFonts w:eastAsia="Times New Roman" w:cs="Times New Roman"/>
          <w:b/>
          <w:lang w:eastAsia="fr-FR"/>
        </w:rPr>
        <w:t xml:space="preserve"> é</w:t>
      </w:r>
      <w:r w:rsidR="00A54038" w:rsidRPr="00A54038">
        <w:rPr>
          <w:rFonts w:eastAsia="Times New Roman" w:cs="Times New Roman"/>
          <w:b/>
          <w:lang w:eastAsia="fr-FR"/>
        </w:rPr>
        <w:t>voqués spontanément sont</w:t>
      </w:r>
      <w:r w:rsidR="00C46E23" w:rsidRPr="00C46E23">
        <w:rPr>
          <w:rFonts w:eastAsia="Times New Roman" w:cs="Times New Roman"/>
          <w:b/>
          <w:lang w:eastAsia="fr-FR"/>
        </w:rPr>
        <w:t xml:space="preserve"> exactement</w:t>
      </w:r>
      <w:r w:rsidR="00A54038" w:rsidRPr="00A54038">
        <w:rPr>
          <w:rFonts w:eastAsia="Times New Roman" w:cs="Times New Roman"/>
          <w:b/>
          <w:lang w:eastAsia="fr-FR"/>
        </w:rPr>
        <w:t xml:space="preserve"> les mêmes </w:t>
      </w:r>
      <w:r w:rsidR="00C46E23" w:rsidRPr="00C46E23">
        <w:rPr>
          <w:rFonts w:eastAsia="Times New Roman" w:cs="Times New Roman"/>
          <w:b/>
          <w:lang w:eastAsia="fr-FR"/>
        </w:rPr>
        <w:t>que les semaines précédentes</w:t>
      </w:r>
      <w:r w:rsidR="00C46E23">
        <w:rPr>
          <w:rFonts w:eastAsia="Times New Roman" w:cs="Times New Roman"/>
          <w:lang w:eastAsia="fr-FR"/>
        </w:rPr>
        <w:t xml:space="preserve"> : travailler plus, gagner moins, </w:t>
      </w:r>
      <w:r w:rsidR="00C46E23">
        <w:rPr>
          <w:rFonts w:eastAsia="Times New Roman" w:cs="Times New Roman"/>
          <w:lang w:eastAsia="fr-FR"/>
        </w:rPr>
        <w:t>être licenciés p</w:t>
      </w:r>
      <w:r w:rsidR="00C46E23">
        <w:rPr>
          <w:rFonts w:eastAsia="Times New Roman" w:cs="Times New Roman"/>
          <w:lang w:eastAsia="fr-FR"/>
        </w:rPr>
        <w:t>lus facilement.</w:t>
      </w:r>
    </w:p>
    <w:p w:rsidR="00CA724B" w:rsidRDefault="00CA724B" w:rsidP="00CA724B">
      <w:pPr>
        <w:pStyle w:val="Paragraphedeliste"/>
        <w:spacing w:before="120" w:after="0" w:line="252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On ne retrouve par ailleurs </w:t>
      </w:r>
      <w:r w:rsidRPr="00C46E23">
        <w:rPr>
          <w:rFonts w:eastAsia="Times New Roman" w:cs="Times New Roman"/>
          <w:b/>
          <w:lang w:eastAsia="fr-FR"/>
        </w:rPr>
        <w:t>toujours presque aucune trace du volet protection / CPA</w:t>
      </w:r>
      <w:r w:rsidRPr="00C46E23">
        <w:rPr>
          <w:rFonts w:eastAsia="Times New Roman" w:cs="Times New Roman"/>
          <w:lang w:eastAsia="fr-FR"/>
        </w:rPr>
        <w:t xml:space="preserve"> dan</w:t>
      </w:r>
      <w:r>
        <w:rPr>
          <w:rFonts w:eastAsia="Times New Roman" w:cs="Times New Roman"/>
          <w:lang w:eastAsia="fr-FR"/>
        </w:rPr>
        <w:t>s les citations spontanées des F</w:t>
      </w:r>
      <w:r w:rsidRPr="00C46E23">
        <w:rPr>
          <w:rFonts w:eastAsia="Times New Roman" w:cs="Times New Roman"/>
          <w:lang w:eastAsia="fr-FR"/>
        </w:rPr>
        <w:t>rançais</w:t>
      </w:r>
      <w:r>
        <w:rPr>
          <w:rFonts w:eastAsia="Times New Roman" w:cs="Times New Roman"/>
          <w:lang w:eastAsia="fr-FR"/>
        </w:rPr>
        <w:t xml:space="preserve"> (sauf parfois, dans les propos de quelques chefs d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entreprise, en négatif).</w:t>
      </w:r>
    </w:p>
    <w:p w:rsidR="00E5402F" w:rsidRDefault="00E5402F" w:rsidP="00E5402F">
      <w:pPr>
        <w:spacing w:after="0" w:line="257" w:lineRule="auto"/>
        <w:jc w:val="both"/>
        <w:rPr>
          <w:bCs/>
        </w:rPr>
      </w:pPr>
    </w:p>
    <w:p w:rsidR="00E5402F" w:rsidRPr="00E5402F" w:rsidRDefault="001C3A46" w:rsidP="00E5402F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bCs/>
        </w:rPr>
      </w:pPr>
      <w:r>
        <w:rPr>
          <w:bCs/>
        </w:rPr>
        <w:t>Sur les jugements d’ensemble</w:t>
      </w:r>
      <w:r w:rsidR="00E5402F">
        <w:rPr>
          <w:bCs/>
        </w:rPr>
        <w:t> :</w:t>
      </w:r>
    </w:p>
    <w:p w:rsidR="003E11E4" w:rsidRPr="003E11E4" w:rsidRDefault="00CA724B" w:rsidP="00CA724B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bCs/>
          <w:lang w:eastAsia="fr-FR"/>
        </w:rPr>
      </w:pPr>
      <w:r w:rsidRPr="00CA724B">
        <w:rPr>
          <w:rFonts w:eastAsia="Times New Roman" w:cs="Times New Roman"/>
          <w:b/>
          <w:bCs/>
          <w:lang w:eastAsia="fr-FR"/>
        </w:rPr>
        <w:t>la</w:t>
      </w:r>
      <w:r w:rsidR="003E11E4" w:rsidRPr="00CA724B">
        <w:rPr>
          <w:rFonts w:eastAsia="Times New Roman" w:cs="Times New Roman"/>
          <w:b/>
          <w:bCs/>
          <w:lang w:eastAsia="fr-FR"/>
        </w:rPr>
        <w:t xml:space="preserve"> pédagogie </w:t>
      </w:r>
      <w:r w:rsidR="00E5402F">
        <w:rPr>
          <w:rFonts w:eastAsia="Times New Roman" w:cs="Times New Roman"/>
          <w:b/>
          <w:bCs/>
          <w:lang w:eastAsia="fr-FR"/>
        </w:rPr>
        <w:t>peut</w:t>
      </w:r>
      <w:r w:rsidR="003E11E4" w:rsidRPr="00CA724B">
        <w:rPr>
          <w:rFonts w:eastAsia="Times New Roman" w:cs="Times New Roman"/>
          <w:b/>
          <w:bCs/>
          <w:lang w:eastAsia="fr-FR"/>
        </w:rPr>
        <w:t xml:space="preserve"> fonctionner</w:t>
      </w:r>
      <w:r w:rsidRPr="00CA724B">
        <w:rPr>
          <w:rFonts w:eastAsia="Times New Roman" w:cs="Times New Roman"/>
          <w:b/>
          <w:bCs/>
          <w:lang w:eastAsia="fr-FR"/>
        </w:rPr>
        <w:t>, mais insuffisamment pour renverser les perceptions</w:t>
      </w:r>
      <w:r>
        <w:rPr>
          <w:rFonts w:eastAsia="Times New Roman" w:cs="Times New Roman"/>
          <w:bCs/>
          <w:lang w:eastAsia="fr-FR"/>
        </w:rPr>
        <w:t>. Ainsi c</w:t>
      </w:r>
      <w:r w:rsidR="003E11E4" w:rsidRPr="003E11E4">
        <w:rPr>
          <w:rFonts w:eastAsia="Times New Roman" w:cs="Times New Roman"/>
          <w:bCs/>
          <w:lang w:eastAsia="fr-FR"/>
        </w:rPr>
        <w:t>eux qui disent avoir ente</w:t>
      </w:r>
      <w:r w:rsidR="003E11E4">
        <w:rPr>
          <w:rFonts w:eastAsia="Times New Roman" w:cs="Times New Roman"/>
          <w:bCs/>
          <w:lang w:eastAsia="fr-FR"/>
        </w:rPr>
        <w:t>ndu parler des ajustements révisent plutôt leurs jugements à la hausse :</w:t>
      </w:r>
      <w:r>
        <w:rPr>
          <w:rFonts w:eastAsia="Times New Roman" w:cs="Times New Roman"/>
          <w:bCs/>
          <w:lang w:eastAsia="fr-FR"/>
        </w:rPr>
        <w:t xml:space="preserve"> 36%, </w:t>
      </w:r>
      <w:r w:rsidR="003E11E4" w:rsidRPr="003E11E4">
        <w:rPr>
          <w:rFonts w:eastAsia="Times New Roman" w:cs="Times New Roman"/>
          <w:bCs/>
          <w:lang w:eastAsia="fr-FR"/>
        </w:rPr>
        <w:t xml:space="preserve">soit 11 points de plus que les </w:t>
      </w:r>
      <w:r>
        <w:rPr>
          <w:rFonts w:eastAsia="Times New Roman" w:cs="Times New Roman"/>
          <w:bCs/>
          <w:lang w:eastAsia="fr-FR"/>
        </w:rPr>
        <w:t>réponses faites sans contextualisation,</w:t>
      </w:r>
      <w:r w:rsidR="003E11E4" w:rsidRPr="003E11E4">
        <w:rPr>
          <w:rFonts w:eastAsia="Times New Roman" w:cs="Times New Roman"/>
          <w:bCs/>
          <w:lang w:eastAsia="fr-FR"/>
        </w:rPr>
        <w:t xml:space="preserve"> jugent que la loi va dans le bon sens.</w:t>
      </w:r>
    </w:p>
    <w:p w:rsidR="0069223A" w:rsidRPr="0069223A" w:rsidRDefault="00CA724B" w:rsidP="00C46E23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E5402F">
        <w:rPr>
          <w:rFonts w:eastAsia="Times New Roman" w:cs="Times New Roman"/>
          <w:b/>
          <w:lang w:eastAsia="fr-FR"/>
        </w:rPr>
        <w:t>s</w:t>
      </w:r>
      <w:r w:rsidR="001C3A46">
        <w:rPr>
          <w:rFonts w:eastAsia="Times New Roman" w:cs="Times New Roman"/>
          <w:b/>
          <w:lang w:eastAsia="fr-FR"/>
        </w:rPr>
        <w:t>’</w:t>
      </w:r>
      <w:r w:rsidR="00C46E23" w:rsidRPr="00E5402F">
        <w:rPr>
          <w:rFonts w:eastAsia="Times New Roman" w:cs="Times New Roman"/>
          <w:b/>
          <w:lang w:eastAsia="fr-FR"/>
        </w:rPr>
        <w:t xml:space="preserve">installe </w:t>
      </w:r>
      <w:r w:rsidR="0069223A" w:rsidRPr="00E5402F">
        <w:rPr>
          <w:rFonts w:eastAsia="Times New Roman" w:cs="Times New Roman"/>
          <w:b/>
          <w:lang w:eastAsia="fr-FR"/>
        </w:rPr>
        <w:t>en particulier</w:t>
      </w:r>
      <w:r w:rsidR="0068623E" w:rsidRPr="00E5402F">
        <w:rPr>
          <w:rFonts w:eastAsia="Times New Roman" w:cs="Times New Roman"/>
          <w:b/>
          <w:lang w:eastAsia="fr-FR"/>
        </w:rPr>
        <w:t xml:space="preserve"> </w:t>
      </w:r>
      <w:r w:rsidR="00C46E23" w:rsidRPr="00E5402F">
        <w:rPr>
          <w:rFonts w:eastAsia="Times New Roman" w:cs="Times New Roman"/>
          <w:b/>
          <w:lang w:eastAsia="fr-FR"/>
        </w:rPr>
        <w:t xml:space="preserve">un fort </w:t>
      </w:r>
      <w:r w:rsidR="00C46E23" w:rsidRPr="00E5402F">
        <w:rPr>
          <w:rFonts w:eastAsia="Times New Roman" w:cs="Times New Roman"/>
          <w:b/>
          <w:bCs/>
          <w:lang w:eastAsia="fr-FR"/>
        </w:rPr>
        <w:t>sentiment</w:t>
      </w:r>
      <w:r w:rsidR="00C46E23" w:rsidRPr="00C46E23">
        <w:rPr>
          <w:rFonts w:eastAsia="Times New Roman" w:cs="Times New Roman"/>
          <w:b/>
          <w:lang w:eastAsia="fr-FR"/>
        </w:rPr>
        <w:t xml:space="preserve"> </w:t>
      </w:r>
      <w:r w:rsidR="00C46E23">
        <w:rPr>
          <w:rFonts w:eastAsia="Times New Roman" w:cs="Times New Roman"/>
          <w:b/>
          <w:lang w:eastAsia="fr-FR"/>
        </w:rPr>
        <w:t>d</w:t>
      </w:r>
      <w:r w:rsidR="001C3A46">
        <w:rPr>
          <w:rFonts w:eastAsia="Times New Roman" w:cs="Times New Roman"/>
          <w:b/>
          <w:lang w:eastAsia="fr-FR"/>
        </w:rPr>
        <w:t>’</w:t>
      </w:r>
      <w:r w:rsidR="00C46E23">
        <w:rPr>
          <w:rFonts w:eastAsia="Times New Roman" w:cs="Times New Roman"/>
          <w:b/>
          <w:lang w:eastAsia="fr-FR"/>
        </w:rPr>
        <w:t>un projet déséquilibré</w:t>
      </w:r>
      <w:r>
        <w:rPr>
          <w:rFonts w:eastAsia="Times New Roman" w:cs="Times New Roman"/>
          <w:b/>
          <w:lang w:eastAsia="fr-FR"/>
        </w:rPr>
        <w:t> </w:t>
      </w:r>
      <w:r>
        <w:rPr>
          <w:rFonts w:eastAsia="Times New Roman" w:cs="Times New Roman"/>
          <w:lang w:eastAsia="fr-FR"/>
        </w:rPr>
        <w:t>:</w:t>
      </w:r>
      <w:r w:rsidR="00C46E23" w:rsidRPr="00C46E23">
        <w:rPr>
          <w:rFonts w:eastAsia="Times New Roman" w:cs="Times New Roman"/>
          <w:lang w:eastAsia="fr-FR"/>
        </w:rPr>
        <w:t xml:space="preserve"> </w:t>
      </w:r>
      <w:r w:rsidR="00C46E23" w:rsidRPr="00C46E23">
        <w:rPr>
          <w:bCs/>
        </w:rPr>
        <w:t xml:space="preserve">73% jugent </w:t>
      </w:r>
      <w:r w:rsidR="00C46E23" w:rsidRPr="00C46E23">
        <w:rPr>
          <w:bCs/>
        </w:rPr>
        <w:t xml:space="preserve">ainsi </w:t>
      </w:r>
      <w:r w:rsidR="00C46E23" w:rsidRPr="00C46E23">
        <w:rPr>
          <w:bCs/>
        </w:rPr>
        <w:t xml:space="preserve">que le projet </w:t>
      </w:r>
      <w:r>
        <w:rPr>
          <w:bCs/>
        </w:rPr>
        <w:t>« </w:t>
      </w:r>
      <w:r w:rsidR="00C46E23" w:rsidRPr="00CA724B">
        <w:rPr>
          <w:bCs/>
          <w:i/>
        </w:rPr>
        <w:t>favorise plutôt le</w:t>
      </w:r>
      <w:r w:rsidR="00C46E23" w:rsidRPr="00CA724B">
        <w:rPr>
          <w:bCs/>
          <w:i/>
        </w:rPr>
        <w:t>s entreprises</w:t>
      </w:r>
      <w:r>
        <w:rPr>
          <w:bCs/>
        </w:rPr>
        <w:t> »</w:t>
      </w:r>
      <w:r w:rsidR="00C46E23">
        <w:rPr>
          <w:bCs/>
        </w:rPr>
        <w:t xml:space="preserve">, </w:t>
      </w:r>
      <w:r w:rsidR="00C46E23" w:rsidRPr="00C46E23">
        <w:t xml:space="preserve">contre 8% </w:t>
      </w:r>
      <w:r>
        <w:t>« </w:t>
      </w:r>
      <w:r w:rsidR="00C46E23" w:rsidRPr="00CA724B">
        <w:rPr>
          <w:i/>
        </w:rPr>
        <w:t>plutôt les salariés</w:t>
      </w:r>
      <w:r>
        <w:t> »</w:t>
      </w:r>
      <w:r w:rsidR="00C46E23">
        <w:t> ; seuls</w:t>
      </w:r>
      <w:r w:rsidR="00C46E23">
        <w:t xml:space="preserve"> 14% le juge</w:t>
      </w:r>
      <w:r w:rsidR="00C46E23">
        <w:t>a</w:t>
      </w:r>
      <w:r w:rsidR="00C46E23">
        <w:t xml:space="preserve">nt </w:t>
      </w:r>
      <w:r>
        <w:t>« </w:t>
      </w:r>
      <w:r w:rsidR="00C46E23" w:rsidRPr="00CA724B">
        <w:rPr>
          <w:i/>
        </w:rPr>
        <w:t>équilibré</w:t>
      </w:r>
      <w:r w:rsidR="00C46E23" w:rsidRPr="00CA724B">
        <w:rPr>
          <w:i/>
        </w:rPr>
        <w:t xml:space="preserve"> entre entreprises et salariés</w:t>
      </w:r>
      <w:r>
        <w:t> »</w:t>
      </w:r>
      <w:r w:rsidR="00C46E23">
        <w:t xml:space="preserve"> </w:t>
      </w:r>
      <w:r w:rsidR="001C3A46">
        <w:t>-</w:t>
      </w:r>
      <w:r>
        <w:t xml:space="preserve"> </w:t>
      </w:r>
      <w:r w:rsidR="00C46E23">
        <w:t>quels que soient les</w:t>
      </w:r>
      <w:r w:rsidR="00C46E23">
        <w:t xml:space="preserve"> clivages politiques.</w:t>
      </w:r>
    </w:p>
    <w:p w:rsidR="00E5402F" w:rsidRPr="00E5402F" w:rsidRDefault="00CA724B" w:rsidP="00E5402F">
      <w:pPr>
        <w:pStyle w:val="Paragraphedeliste"/>
        <w:spacing w:before="120" w:after="0" w:line="252" w:lineRule="auto"/>
        <w:ind w:left="284"/>
        <w:contextualSpacing w:val="0"/>
        <w:jc w:val="both"/>
        <w:rPr>
          <w:bCs/>
        </w:rPr>
      </w:pPr>
      <w:r>
        <w:t>Là encore, après rappel précis des ajustements auprès des sondés, les réponses bougent d</w:t>
      </w:r>
      <w:r w:rsidR="001C3A46">
        <w:t>’</w:t>
      </w:r>
      <w:r>
        <w:t xml:space="preserve">une dizaine de points : </w:t>
      </w:r>
      <w:r>
        <w:t>24% le jugent équilibré</w:t>
      </w:r>
      <w:r w:rsidRPr="00CA724B">
        <w:t>.</w:t>
      </w:r>
      <w:r w:rsidRPr="00CA724B">
        <w:rPr>
          <w:bCs/>
        </w:rPr>
        <w:t xml:space="preserve"> Mais </w:t>
      </w:r>
      <w:r w:rsidRPr="00E5402F">
        <w:rPr>
          <w:b/>
          <w:bCs/>
        </w:rPr>
        <w:t>à</w:t>
      </w:r>
      <w:r w:rsidRPr="00E5402F">
        <w:rPr>
          <w:b/>
          <w:bCs/>
        </w:rPr>
        <w:t xml:space="preserve"> gauche, 67% auront, malgré le rappel des ajustements, toujours le sentiment </w:t>
      </w:r>
      <w:r w:rsidR="00E5402F" w:rsidRPr="00E5402F">
        <w:rPr>
          <w:b/>
          <w:bCs/>
        </w:rPr>
        <w:t>d</w:t>
      </w:r>
      <w:r w:rsidR="001C3A46">
        <w:rPr>
          <w:b/>
          <w:bCs/>
        </w:rPr>
        <w:t>’</w:t>
      </w:r>
      <w:r w:rsidR="00E5402F" w:rsidRPr="00E5402F">
        <w:rPr>
          <w:b/>
          <w:bCs/>
        </w:rPr>
        <w:t>un projet déséquilibre pour</w:t>
      </w:r>
      <w:r w:rsidRPr="00E5402F">
        <w:rPr>
          <w:b/>
          <w:bCs/>
        </w:rPr>
        <w:t xml:space="preserve"> les</w:t>
      </w:r>
      <w:r w:rsidR="00E5402F" w:rsidRPr="00E5402F">
        <w:rPr>
          <w:b/>
          <w:bCs/>
        </w:rPr>
        <w:t xml:space="preserve"> seules entreprises</w:t>
      </w:r>
      <w:r>
        <w:rPr>
          <w:bCs/>
        </w:rPr>
        <w:t>.</w:t>
      </w:r>
    </w:p>
    <w:p w:rsidR="00E5402F" w:rsidRPr="00283BC4" w:rsidRDefault="00E5402F" w:rsidP="00256126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</w:pPr>
      <w:r w:rsidRPr="00E5402F">
        <w:rPr>
          <w:b/>
        </w:rPr>
        <w:t xml:space="preserve">alors même que </w:t>
      </w:r>
      <w:r w:rsidRPr="00283BC4">
        <w:rPr>
          <w:rFonts w:eastAsia="Times New Roman" w:cs="Times New Roman"/>
          <w:b/>
          <w:lang w:eastAsia="fr-FR"/>
        </w:rPr>
        <w:t>la</w:t>
      </w:r>
      <w:r>
        <w:rPr>
          <w:b/>
        </w:rPr>
        <w:t xml:space="preserve"> volonté réformatrice stagne</w:t>
      </w:r>
      <w:r>
        <w:t xml:space="preserve">. </w:t>
      </w:r>
      <w:r w:rsidR="00D80D0A">
        <w:t>L</w:t>
      </w:r>
      <w:r>
        <w:t>a part des Français pensant que</w:t>
      </w:r>
      <w:r w:rsidRPr="00E5402F">
        <w:t xml:space="preserve"> ce projet n</w:t>
      </w:r>
      <w:r w:rsidR="001C3A46">
        <w:t>’</w:t>
      </w:r>
      <w:r w:rsidRPr="00E5402F">
        <w:t>aboutira à</w:t>
      </w:r>
      <w:r>
        <w:t xml:space="preserve"> « </w:t>
      </w:r>
      <w:r w:rsidRPr="00D80D0A">
        <w:rPr>
          <w:i/>
        </w:rPr>
        <w:t>aucune réforme</w:t>
      </w:r>
      <w:r>
        <w:t> »</w:t>
      </w:r>
      <w:r w:rsidR="00D80D0A">
        <w:t>, après avoir</w:t>
      </w:r>
      <w:r>
        <w:t xml:space="preserve"> fortement diminué la semaine dernière, </w:t>
      </w:r>
      <w:r w:rsidR="00D80D0A">
        <w:t>n</w:t>
      </w:r>
      <w:r w:rsidR="001C3A46">
        <w:t>’</w:t>
      </w:r>
      <w:r w:rsidR="00D80D0A">
        <w:t>a pas poursuivi sa décrue (stable à 39%</w:t>
      </w:r>
      <w:r>
        <w:t>)</w:t>
      </w:r>
      <w:r w:rsidRPr="00E5402F">
        <w:t xml:space="preserve">. </w:t>
      </w:r>
      <w:r w:rsidR="00D80D0A">
        <w:t xml:space="preserve">En revanche, </w:t>
      </w:r>
      <w:r w:rsidR="00D80D0A" w:rsidRPr="00D80D0A">
        <w:rPr>
          <w:b/>
        </w:rPr>
        <w:t>le sentiment d</w:t>
      </w:r>
      <w:r w:rsidR="001C3A46">
        <w:rPr>
          <w:b/>
        </w:rPr>
        <w:t>’</w:t>
      </w:r>
      <w:r w:rsidR="00D80D0A" w:rsidRPr="00D80D0A">
        <w:rPr>
          <w:b/>
        </w:rPr>
        <w:t xml:space="preserve">une réforme </w:t>
      </w:r>
      <w:r w:rsidR="00283BC4">
        <w:rPr>
          <w:b/>
        </w:rPr>
        <w:t>« </w:t>
      </w:r>
      <w:r w:rsidR="00D80D0A">
        <w:rPr>
          <w:b/>
        </w:rPr>
        <w:t>à la marge</w:t>
      </w:r>
      <w:r w:rsidR="00283BC4">
        <w:rPr>
          <w:b/>
        </w:rPr>
        <w:t> » s’accroît</w:t>
      </w:r>
      <w:r w:rsidR="00D80D0A">
        <w:t> : ceux qui pensent que le projet « </w:t>
      </w:r>
      <w:r w:rsidR="00D80D0A" w:rsidRPr="00D80D0A">
        <w:rPr>
          <w:i/>
        </w:rPr>
        <w:t>aboutira à une réforme en profondeur</w:t>
      </w:r>
      <w:r w:rsidR="00D80D0A">
        <w:t xml:space="preserve"> » retombe aux niveaux mesurés au début du projet (13%, </w:t>
      </w:r>
      <w:r w:rsidR="00D80D0A" w:rsidRPr="00D80D0A">
        <w:rPr>
          <w:rFonts w:eastAsia="Times New Roman" w:cs="Times New Roman"/>
          <w:lang w:eastAsia="fr-FR"/>
        </w:rPr>
        <w:t>-</w:t>
      </w:r>
      <w:r w:rsidR="00D80D0A">
        <w:rPr>
          <w:rFonts w:eastAsia="Times New Roman" w:cs="Times New Roman"/>
          <w:lang w:eastAsia="fr-FR"/>
        </w:rPr>
        <w:t>3) ; à l</w:t>
      </w:r>
      <w:r w:rsidR="001C3A46">
        <w:rPr>
          <w:rFonts w:eastAsia="Times New Roman" w:cs="Times New Roman"/>
          <w:lang w:eastAsia="fr-FR"/>
        </w:rPr>
        <w:t>’</w:t>
      </w:r>
      <w:r w:rsidR="00D80D0A">
        <w:rPr>
          <w:rFonts w:eastAsia="Times New Roman" w:cs="Times New Roman"/>
          <w:lang w:eastAsia="fr-FR"/>
        </w:rPr>
        <w:t>inverse ceux qui anticipent « </w:t>
      </w:r>
      <w:r w:rsidRPr="00D80D0A">
        <w:rPr>
          <w:i/>
        </w:rPr>
        <w:t>une réf</w:t>
      </w:r>
      <w:r w:rsidR="00D80D0A" w:rsidRPr="00D80D0A">
        <w:rPr>
          <w:i/>
        </w:rPr>
        <w:t>orme, mais seulement à la marge</w:t>
      </w:r>
      <w:r w:rsidR="00D80D0A">
        <w:t> » remontent de 4 points à</w:t>
      </w:r>
      <w:r>
        <w:t xml:space="preserve"> 47%</w:t>
      </w:r>
      <w:r w:rsidR="00D80D0A">
        <w:t>.</w:t>
      </w:r>
      <w:r>
        <w:t xml:space="preserve"> </w:t>
      </w:r>
      <w:r w:rsidR="00283BC4">
        <w:t>On retrouve ainsi dans les verbatims quelque déception</w:t>
      </w:r>
      <w:r w:rsidR="00283BC4">
        <w:t xml:space="preserve"> d’avoir vu le</w:t>
      </w:r>
      <w:r w:rsidR="00283BC4">
        <w:t xml:space="preserve"> gouvernement reculer (« </w:t>
      </w:r>
      <w:r w:rsidR="00283BC4" w:rsidRPr="00283BC4">
        <w:rPr>
          <w:i/>
        </w:rPr>
        <w:t>on recule devant la pression de la rue</w:t>
      </w:r>
      <w:r w:rsidR="00283BC4" w:rsidRPr="00283BC4">
        <w:rPr>
          <w:i/>
        </w:rPr>
        <w:t>,</w:t>
      </w:r>
      <w:r w:rsidR="00283BC4" w:rsidRPr="00283BC4">
        <w:rPr>
          <w:i/>
        </w:rPr>
        <w:t xml:space="preserve"> </w:t>
      </w:r>
      <w:r w:rsidR="00283BC4" w:rsidRPr="00283BC4">
        <w:rPr>
          <w:i/>
        </w:rPr>
        <w:t>on n’avance pas,</w:t>
      </w:r>
      <w:r w:rsidR="00283BC4" w:rsidRPr="00283BC4">
        <w:rPr>
          <w:i/>
        </w:rPr>
        <w:t xml:space="preserve"> on est statique</w:t>
      </w:r>
      <w:r w:rsidR="00283BC4">
        <w:t> »).</w:t>
      </w:r>
    </w:p>
    <w:p w:rsidR="00283BC4" w:rsidRDefault="00283BC4" w:rsidP="00283BC4">
      <w:pPr>
        <w:pStyle w:val="Paragraphedeliste"/>
        <w:spacing w:after="0" w:line="257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1C3A46" w:rsidRPr="00CA724B" w:rsidRDefault="001C3A46" w:rsidP="001C3A46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Pour la suite :</w:t>
      </w:r>
    </w:p>
    <w:p w:rsidR="00D80D0A" w:rsidRPr="00106273" w:rsidRDefault="00D80D0A" w:rsidP="00694D9D">
      <w:pPr>
        <w:pStyle w:val="Paragraphedeliste"/>
        <w:numPr>
          <w:ilvl w:val="0"/>
          <w:numId w:val="11"/>
        </w:numPr>
        <w:spacing w:before="18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bookmarkStart w:id="0" w:name="_GoBack"/>
      <w:r>
        <w:rPr>
          <w:rFonts w:eastAsia="Times New Roman" w:cs="Times New Roman"/>
          <w:lang w:eastAsia="fr-FR"/>
        </w:rPr>
        <w:t>Il reste</w:t>
      </w:r>
      <w:r w:rsidR="00E5402F" w:rsidRPr="00A54038">
        <w:rPr>
          <w:rFonts w:eastAsia="Times New Roman" w:cs="Times New Roman"/>
          <w:lang w:eastAsia="fr-FR"/>
        </w:rPr>
        <w:t xml:space="preserve"> une marge de progression en faisant mieux connaître les ajustements</w:t>
      </w:r>
      <w:r>
        <w:rPr>
          <w:rFonts w:eastAsia="Times New Roman" w:cs="Times New Roman"/>
          <w:lang w:eastAsia="fr-FR"/>
        </w:rPr>
        <w:t>. Les explications données, lorsqu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elles sont entendues, sont capables de faire bouger un peu les jugements.</w:t>
      </w:r>
    </w:p>
    <w:p w:rsidR="00106273" w:rsidRPr="00106273" w:rsidRDefault="001C3A46" w:rsidP="00694D9D">
      <w:pPr>
        <w:pStyle w:val="Paragraphedeliste"/>
        <w:numPr>
          <w:ilvl w:val="0"/>
          <w:numId w:val="11"/>
        </w:numPr>
        <w:spacing w:before="18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Elles</w:t>
      </w:r>
      <w:r w:rsidR="00106273">
        <w:rPr>
          <w:rFonts w:eastAsia="Times New Roman" w:cs="Times New Roman"/>
          <w:lang w:eastAsia="fr-FR"/>
        </w:rPr>
        <w:t xml:space="preserve"> ne suffiront cependant pas :</w:t>
      </w:r>
      <w:r w:rsidR="00106273" w:rsidRPr="00106273">
        <w:rPr>
          <w:rFonts w:eastAsia="Times New Roman" w:cs="Times New Roman"/>
          <w:lang w:eastAsia="fr-FR"/>
        </w:rPr>
        <w:t xml:space="preserve"> en un sens, </w:t>
      </w:r>
      <w:r w:rsidR="00106273" w:rsidRPr="00106273">
        <w:rPr>
          <w:rFonts w:eastAsia="Times New Roman" w:cs="Times New Roman"/>
          <w:b/>
          <w:bCs/>
          <w:lang w:eastAsia="fr-FR"/>
        </w:rPr>
        <w:t>le récit de la loi est déjà fait, et il sera difficile à défaire</w:t>
      </w:r>
      <w:r w:rsidR="00106273">
        <w:rPr>
          <w:rFonts w:eastAsia="Times New Roman" w:cs="Times New Roman"/>
          <w:b/>
          <w:bCs/>
          <w:lang w:eastAsia="fr-FR"/>
        </w:rPr>
        <w:t> ;</w:t>
      </w:r>
      <w:r w:rsidR="00106273" w:rsidRPr="00106273">
        <w:rPr>
          <w:rFonts w:eastAsia="Times New Roman" w:cs="Times New Roman"/>
          <w:b/>
          <w:bCs/>
          <w:lang w:eastAsia="fr-FR"/>
        </w:rPr>
        <w:t xml:space="preserve"> car il ne repose pas uniquement sur une analyse rationnelle</w:t>
      </w:r>
      <w:r w:rsidR="00106273">
        <w:rPr>
          <w:rFonts w:eastAsia="Times New Roman" w:cs="Times New Roman"/>
          <w:b/>
          <w:bCs/>
          <w:lang w:eastAsia="fr-FR"/>
        </w:rPr>
        <w:t xml:space="preserve"> de son</w:t>
      </w:r>
      <w:r w:rsidR="00106273" w:rsidRPr="00106273">
        <w:rPr>
          <w:rFonts w:eastAsia="Times New Roman" w:cs="Times New Roman"/>
          <w:b/>
          <w:bCs/>
          <w:lang w:eastAsia="fr-FR"/>
        </w:rPr>
        <w:t xml:space="preserve"> contenu mais sur un sentiment plus global</w:t>
      </w:r>
      <w:r w:rsidR="00106273" w:rsidRPr="00106273">
        <w:rPr>
          <w:rFonts w:eastAsia="Times New Roman" w:cs="Times New Roman"/>
          <w:bCs/>
          <w:lang w:eastAsia="fr-FR"/>
        </w:rPr>
        <w:t>.</w:t>
      </w:r>
    </w:p>
    <w:p w:rsidR="00106273" w:rsidRPr="009750F0" w:rsidRDefault="00106273" w:rsidP="00106273">
      <w:pPr>
        <w:pStyle w:val="Paragraphedeliste"/>
        <w:spacing w:before="120" w:after="0" w:line="252" w:lineRule="auto"/>
        <w:ind w:left="284"/>
        <w:contextualSpacing w:val="0"/>
        <w:jc w:val="both"/>
        <w:rPr>
          <w:rFonts w:eastAsia="Times New Roman" w:cs="Times New Roman"/>
          <w:b/>
          <w:lang w:eastAsia="fr-FR"/>
        </w:rPr>
      </w:pPr>
      <w:r>
        <w:rPr>
          <w:rFonts w:eastAsia="Times New Roman" w:cs="Times New Roman"/>
          <w:lang w:eastAsia="fr-FR"/>
        </w:rPr>
        <w:t xml:space="preserve">Le défaut </w:t>
      </w:r>
      <w:r w:rsidR="009750F0">
        <w:rPr>
          <w:rFonts w:eastAsia="Times New Roman" w:cs="Times New Roman"/>
          <w:lang w:eastAsia="fr-FR"/>
        </w:rPr>
        <w:t>d</w:t>
      </w:r>
      <w:r w:rsidR="001C3A46">
        <w:rPr>
          <w:rFonts w:eastAsia="Times New Roman" w:cs="Times New Roman"/>
          <w:lang w:eastAsia="fr-FR"/>
        </w:rPr>
        <w:t>’</w:t>
      </w:r>
      <w:r w:rsidR="009750F0">
        <w:rPr>
          <w:rFonts w:eastAsia="Times New Roman" w:cs="Times New Roman"/>
          <w:lang w:eastAsia="fr-FR"/>
        </w:rPr>
        <w:t xml:space="preserve">appropriation des ajustements de lundi </w:t>
      </w:r>
      <w:r w:rsidRPr="00106273">
        <w:rPr>
          <w:rFonts w:eastAsia="Times New Roman" w:cs="Times New Roman"/>
          <w:lang w:eastAsia="fr-FR"/>
        </w:rPr>
        <w:t>n</w:t>
      </w:r>
      <w:r w:rsidR="001C3A46">
        <w:rPr>
          <w:rFonts w:eastAsia="Times New Roman" w:cs="Times New Roman"/>
          <w:lang w:eastAsia="fr-FR"/>
        </w:rPr>
        <w:t>’</w:t>
      </w:r>
      <w:r w:rsidRPr="00106273">
        <w:rPr>
          <w:rFonts w:eastAsia="Times New Roman" w:cs="Times New Roman"/>
          <w:lang w:eastAsia="fr-FR"/>
        </w:rPr>
        <w:t>est</w:t>
      </w:r>
      <w:r w:rsidR="009750F0">
        <w:rPr>
          <w:rFonts w:eastAsia="Times New Roman" w:cs="Times New Roman"/>
          <w:lang w:eastAsia="fr-FR"/>
        </w:rPr>
        <w:t xml:space="preserve"> </w:t>
      </w:r>
      <w:r w:rsidR="009750F0" w:rsidRPr="001C3A46">
        <w:rPr>
          <w:rFonts w:eastAsia="Times New Roman" w:cs="Times New Roman"/>
          <w:lang w:eastAsia="fr-FR"/>
        </w:rPr>
        <w:t>d</w:t>
      </w:r>
      <w:r w:rsidR="001C3A46" w:rsidRPr="001C3A46">
        <w:rPr>
          <w:rFonts w:eastAsia="Times New Roman" w:cs="Times New Roman"/>
          <w:lang w:eastAsia="fr-FR"/>
        </w:rPr>
        <w:t>’</w:t>
      </w:r>
      <w:r w:rsidR="009750F0" w:rsidRPr="001C3A46">
        <w:rPr>
          <w:rFonts w:eastAsia="Times New Roman" w:cs="Times New Roman"/>
          <w:lang w:eastAsia="fr-FR"/>
        </w:rPr>
        <w:t>ailleurs</w:t>
      </w:r>
      <w:r w:rsidRPr="001C3A46">
        <w:rPr>
          <w:rFonts w:eastAsia="Times New Roman" w:cs="Times New Roman"/>
          <w:lang w:eastAsia="fr-FR"/>
        </w:rPr>
        <w:t xml:space="preserve"> </w:t>
      </w:r>
      <w:r w:rsidRPr="001C3A46">
        <w:rPr>
          <w:rFonts w:eastAsia="Times New Roman" w:cs="Times New Roman"/>
          <w:b/>
          <w:lang w:eastAsia="fr-FR"/>
        </w:rPr>
        <w:t>pas</w:t>
      </w:r>
      <w:r w:rsidR="009750F0" w:rsidRPr="001C3A46">
        <w:rPr>
          <w:rFonts w:eastAsia="Times New Roman" w:cs="Times New Roman"/>
          <w:b/>
          <w:lang w:eastAsia="fr-FR"/>
        </w:rPr>
        <w:t xml:space="preserve"> un problème d</w:t>
      </w:r>
      <w:r w:rsidR="001C3A46" w:rsidRPr="001C3A46">
        <w:rPr>
          <w:rFonts w:eastAsia="Times New Roman" w:cs="Times New Roman"/>
          <w:b/>
          <w:lang w:eastAsia="fr-FR"/>
        </w:rPr>
        <w:t>’</w:t>
      </w:r>
      <w:r w:rsidR="009750F0" w:rsidRPr="001C3A46">
        <w:rPr>
          <w:rFonts w:eastAsia="Times New Roman" w:cs="Times New Roman"/>
          <w:b/>
          <w:lang w:eastAsia="fr-FR"/>
        </w:rPr>
        <w:t>exposition médiatique</w:t>
      </w:r>
      <w:r w:rsidR="009750F0" w:rsidRPr="001C3A46">
        <w:rPr>
          <w:rFonts w:eastAsia="Times New Roman" w:cs="Times New Roman"/>
          <w:lang w:eastAsia="fr-FR"/>
        </w:rPr>
        <w:t> :</w:t>
      </w:r>
      <w:r w:rsidRPr="00106273">
        <w:rPr>
          <w:rFonts w:eastAsia="Times New Roman" w:cs="Times New Roman"/>
          <w:lang w:eastAsia="fr-FR"/>
        </w:rPr>
        <w:t xml:space="preserve"> </w:t>
      </w:r>
      <w:r w:rsidR="009750F0">
        <w:rPr>
          <w:rFonts w:eastAsia="Times New Roman" w:cs="Times New Roman"/>
          <w:lang w:eastAsia="fr-FR"/>
        </w:rPr>
        <w:t xml:space="preserve">il aurait été </w:t>
      </w:r>
      <w:r w:rsidRPr="00106273">
        <w:rPr>
          <w:rFonts w:eastAsia="Times New Roman" w:cs="Times New Roman"/>
          <w:lang w:eastAsia="fr-FR"/>
        </w:rPr>
        <w:t>difficile pour les médias d</w:t>
      </w:r>
      <w:r w:rsidR="001C3A46">
        <w:rPr>
          <w:rFonts w:eastAsia="Times New Roman" w:cs="Times New Roman"/>
          <w:lang w:eastAsia="fr-FR"/>
        </w:rPr>
        <w:t>’</w:t>
      </w:r>
      <w:r w:rsidRPr="00106273">
        <w:rPr>
          <w:rFonts w:eastAsia="Times New Roman" w:cs="Times New Roman"/>
          <w:lang w:eastAsia="fr-FR"/>
        </w:rPr>
        <w:t>en parler plus</w:t>
      </w:r>
      <w:r w:rsidRPr="009750F0">
        <w:rPr>
          <w:rFonts w:eastAsia="Times New Roman" w:cs="Times New Roman"/>
          <w:lang w:eastAsia="fr-FR"/>
        </w:rPr>
        <w:t xml:space="preserve">. </w:t>
      </w:r>
      <w:r w:rsidR="009750F0" w:rsidRPr="00F247B2">
        <w:rPr>
          <w:rFonts w:eastAsia="Times New Roman" w:cs="Times New Roman"/>
          <w:b/>
          <w:lang w:eastAsia="fr-FR"/>
        </w:rPr>
        <w:t>Il s</w:t>
      </w:r>
      <w:r w:rsidR="001C3A46" w:rsidRPr="00F247B2">
        <w:rPr>
          <w:rFonts w:eastAsia="Times New Roman" w:cs="Times New Roman"/>
          <w:b/>
          <w:lang w:eastAsia="fr-FR"/>
        </w:rPr>
        <w:t>’</w:t>
      </w:r>
      <w:r w:rsidR="009750F0" w:rsidRPr="00F247B2">
        <w:rPr>
          <w:rFonts w:eastAsia="Times New Roman" w:cs="Times New Roman"/>
          <w:b/>
          <w:lang w:eastAsia="fr-FR"/>
        </w:rPr>
        <w:t>agit donc d</w:t>
      </w:r>
      <w:r w:rsidR="001C3A46" w:rsidRPr="00F247B2">
        <w:rPr>
          <w:rFonts w:eastAsia="Times New Roman" w:cs="Times New Roman"/>
          <w:b/>
          <w:lang w:eastAsia="fr-FR"/>
        </w:rPr>
        <w:t>’</w:t>
      </w:r>
      <w:r w:rsidR="009750F0" w:rsidRPr="00F247B2">
        <w:rPr>
          <w:rFonts w:eastAsia="Times New Roman" w:cs="Times New Roman"/>
          <w:b/>
          <w:lang w:eastAsia="fr-FR"/>
        </w:rPr>
        <w:t>autre chose</w:t>
      </w:r>
      <w:r w:rsidR="009750F0" w:rsidRPr="009750F0">
        <w:rPr>
          <w:rFonts w:eastAsia="Times New Roman" w:cs="Times New Roman"/>
          <w:lang w:eastAsia="fr-FR"/>
        </w:rPr>
        <w:t> :</w:t>
      </w:r>
      <w:r w:rsidRPr="00F247B2">
        <w:rPr>
          <w:rFonts w:eastAsia="Times New Roman" w:cs="Times New Roman"/>
          <w:lang w:eastAsia="fr-FR"/>
        </w:rPr>
        <w:t xml:space="preserve"> </w:t>
      </w:r>
      <w:r w:rsidR="00F247B2" w:rsidRPr="00F247B2">
        <w:rPr>
          <w:rFonts w:eastAsia="Times New Roman" w:cs="Times New Roman"/>
          <w:lang w:eastAsia="fr-FR"/>
        </w:rPr>
        <w:t>incompréhension des buts poursuivis</w:t>
      </w:r>
      <w:r w:rsidR="00F247B2">
        <w:rPr>
          <w:rFonts w:eastAsia="Times New Roman" w:cs="Times New Roman"/>
          <w:lang w:eastAsia="fr-FR"/>
        </w:rPr>
        <w:t xml:space="preserve"> qui trouble le sens</w:t>
      </w:r>
      <w:r w:rsidR="007D49EB">
        <w:rPr>
          <w:rFonts w:eastAsia="Times New Roman" w:cs="Times New Roman"/>
          <w:lang w:eastAsia="fr-FR"/>
        </w:rPr>
        <w:t>,</w:t>
      </w:r>
      <w:r w:rsidR="00F247B2">
        <w:rPr>
          <w:rFonts w:eastAsia="Times New Roman" w:cs="Times New Roman"/>
          <w:lang w:eastAsia="fr-FR"/>
        </w:rPr>
        <w:t xml:space="preserve"> et parfois manque</w:t>
      </w:r>
      <w:r w:rsidR="00F247B2" w:rsidRPr="00F247B2">
        <w:rPr>
          <w:rFonts w:eastAsia="Times New Roman" w:cs="Times New Roman"/>
          <w:lang w:eastAsia="fr-FR"/>
        </w:rPr>
        <w:t xml:space="preserve"> d</w:t>
      </w:r>
      <w:r w:rsidR="009750F0" w:rsidRPr="00F247B2">
        <w:rPr>
          <w:rFonts w:eastAsia="Times New Roman" w:cs="Times New Roman"/>
          <w:lang w:eastAsia="fr-FR"/>
        </w:rPr>
        <w:t>e</w:t>
      </w:r>
      <w:r w:rsidR="00F247B2">
        <w:rPr>
          <w:rFonts w:eastAsia="Times New Roman" w:cs="Times New Roman"/>
          <w:lang w:eastAsia="fr-FR"/>
        </w:rPr>
        <w:t xml:space="preserve"> crédibilité</w:t>
      </w:r>
      <w:r w:rsidR="00F247B2" w:rsidRPr="00F247B2">
        <w:rPr>
          <w:rFonts w:eastAsia="Times New Roman" w:cs="Times New Roman"/>
          <w:lang w:eastAsia="fr-FR"/>
        </w:rPr>
        <w:t xml:space="preserve"> ou d</w:t>
      </w:r>
      <w:r w:rsidR="009750F0" w:rsidRPr="00F247B2">
        <w:rPr>
          <w:rFonts w:eastAsia="Times New Roman" w:cs="Times New Roman"/>
          <w:lang w:eastAsia="fr-FR"/>
        </w:rPr>
        <w:t>e confiance</w:t>
      </w:r>
      <w:r w:rsidR="007D49EB">
        <w:rPr>
          <w:rFonts w:eastAsia="Times New Roman" w:cs="Times New Roman"/>
          <w:lang w:eastAsia="fr-FR"/>
        </w:rPr>
        <w:t>,</w:t>
      </w:r>
      <w:r w:rsidR="00F247B2">
        <w:rPr>
          <w:rFonts w:eastAsia="Times New Roman" w:cs="Times New Roman"/>
          <w:lang w:eastAsia="fr-FR"/>
        </w:rPr>
        <w:t xml:space="preserve"> que l’on retrouve dans les verbatims (« </w:t>
      </w:r>
      <w:r w:rsidR="00F247B2" w:rsidRPr="00F247B2">
        <w:rPr>
          <w:rFonts w:eastAsia="Times New Roman" w:cs="Times New Roman"/>
          <w:i/>
          <w:lang w:eastAsia="fr-FR"/>
        </w:rPr>
        <w:t>On se fait toujour</w:t>
      </w:r>
      <w:r w:rsidR="00F247B2">
        <w:rPr>
          <w:rFonts w:eastAsia="Times New Roman" w:cs="Times New Roman"/>
          <w:i/>
          <w:lang w:eastAsia="fr-FR"/>
        </w:rPr>
        <w:t>s flouer. On ne nous dit pas tout</w:t>
      </w:r>
      <w:r w:rsidR="00F247B2" w:rsidRPr="00F247B2">
        <w:rPr>
          <w:rFonts w:eastAsia="Times New Roman" w:cs="Times New Roman"/>
          <w:i/>
          <w:lang w:eastAsia="fr-FR"/>
        </w:rPr>
        <w:t>. On n’explique pas en quoi ça nous concerne</w:t>
      </w:r>
      <w:r w:rsidR="00F247B2">
        <w:rPr>
          <w:rFonts w:eastAsia="Times New Roman" w:cs="Times New Roman"/>
          <w:lang w:eastAsia="fr-FR"/>
        </w:rPr>
        <w:t> »).</w:t>
      </w:r>
    </w:p>
    <w:p w:rsidR="00D80D0A" w:rsidRPr="00106273" w:rsidRDefault="00106273" w:rsidP="00694D9D">
      <w:pPr>
        <w:pStyle w:val="Paragraphedeliste"/>
        <w:numPr>
          <w:ilvl w:val="0"/>
          <w:numId w:val="11"/>
        </w:numPr>
        <w:spacing w:before="18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Ponctuellement, </w:t>
      </w:r>
      <w:r w:rsidRPr="00106273">
        <w:rPr>
          <w:rFonts w:eastAsia="Times New Roman" w:cs="Times New Roman"/>
          <w:b/>
          <w:lang w:eastAsia="fr-FR"/>
        </w:rPr>
        <w:t>l</w:t>
      </w:r>
      <w:r w:rsidR="001C3A46">
        <w:rPr>
          <w:rFonts w:eastAsia="Times New Roman" w:cs="Times New Roman"/>
          <w:b/>
          <w:lang w:eastAsia="fr-FR"/>
        </w:rPr>
        <w:t>’</w:t>
      </w:r>
      <w:r w:rsidR="00D80D0A" w:rsidRPr="00106273">
        <w:rPr>
          <w:rFonts w:eastAsia="Times New Roman" w:cs="Times New Roman"/>
          <w:b/>
          <w:lang w:eastAsia="fr-FR"/>
        </w:rPr>
        <w:t>échec à</w:t>
      </w:r>
      <w:r w:rsidRPr="00106273">
        <w:rPr>
          <w:rFonts w:eastAsia="Times New Roman" w:cs="Times New Roman"/>
          <w:b/>
          <w:lang w:eastAsia="fr-FR"/>
        </w:rPr>
        <w:t xml:space="preserve"> avoir</w:t>
      </w:r>
      <w:r w:rsidR="00D80D0A" w:rsidRPr="00106273">
        <w:rPr>
          <w:rFonts w:eastAsia="Times New Roman" w:cs="Times New Roman"/>
          <w:b/>
          <w:lang w:eastAsia="fr-FR"/>
        </w:rPr>
        <w:t xml:space="preserve"> fai</w:t>
      </w:r>
      <w:r w:rsidRPr="00106273">
        <w:rPr>
          <w:rFonts w:eastAsia="Times New Roman" w:cs="Times New Roman"/>
          <w:b/>
          <w:lang w:eastAsia="fr-FR"/>
        </w:rPr>
        <w:t>t</w:t>
      </w:r>
      <w:r w:rsidR="00D80D0A" w:rsidRPr="00106273">
        <w:rPr>
          <w:rFonts w:eastAsia="Times New Roman" w:cs="Times New Roman"/>
          <w:b/>
          <w:lang w:eastAsia="fr-FR"/>
        </w:rPr>
        <w:t xml:space="preserve"> entendre </w:t>
      </w:r>
      <w:r w:rsidRPr="00106273">
        <w:rPr>
          <w:rFonts w:eastAsia="Times New Roman" w:cs="Times New Roman"/>
          <w:b/>
          <w:lang w:eastAsia="fr-FR"/>
        </w:rPr>
        <w:t xml:space="preserve">le volet protection </w:t>
      </w:r>
      <w:r w:rsidR="001C3A46">
        <w:rPr>
          <w:rFonts w:eastAsia="Times New Roman" w:cs="Times New Roman"/>
          <w:b/>
          <w:lang w:eastAsia="fr-FR"/>
        </w:rPr>
        <w:t>pourrait amener</w:t>
      </w:r>
      <w:r w:rsidRPr="00106273">
        <w:rPr>
          <w:rFonts w:eastAsia="Times New Roman" w:cs="Times New Roman"/>
          <w:b/>
          <w:lang w:eastAsia="fr-FR"/>
        </w:rPr>
        <w:t xml:space="preserve"> </w:t>
      </w:r>
      <w:r w:rsidR="001C3A46">
        <w:rPr>
          <w:rFonts w:eastAsia="Times New Roman" w:cs="Times New Roman"/>
          <w:b/>
          <w:lang w:eastAsia="fr-FR"/>
        </w:rPr>
        <w:t>à tenter de nouvelles</w:t>
      </w:r>
      <w:r w:rsidRPr="00106273">
        <w:rPr>
          <w:rFonts w:eastAsia="Times New Roman" w:cs="Times New Roman"/>
          <w:b/>
          <w:lang w:eastAsia="fr-FR"/>
        </w:rPr>
        <w:t xml:space="preserve"> actions</w:t>
      </w:r>
      <w:r w:rsidR="001C3A46">
        <w:rPr>
          <w:rFonts w:eastAsia="Times New Roman" w:cs="Times New Roman"/>
          <w:b/>
          <w:lang w:eastAsia="fr-FR"/>
        </w:rPr>
        <w:t xml:space="preserve"> ou</w:t>
      </w:r>
      <w:r w:rsidR="009750F0">
        <w:rPr>
          <w:rFonts w:eastAsia="Times New Roman" w:cs="Times New Roman"/>
          <w:b/>
          <w:lang w:eastAsia="fr-FR"/>
        </w:rPr>
        <w:t xml:space="preserve"> postures</w:t>
      </w:r>
      <w:r w:rsidR="001C3A46">
        <w:rPr>
          <w:rFonts w:eastAsia="Times New Roman" w:cs="Times New Roman"/>
          <w:b/>
          <w:lang w:eastAsia="fr-FR"/>
        </w:rPr>
        <w:t xml:space="preserve"> spécifiques</w:t>
      </w:r>
      <w:r>
        <w:rPr>
          <w:rFonts w:eastAsia="Times New Roman" w:cs="Times New Roman"/>
          <w:lang w:eastAsia="fr-FR"/>
        </w:rPr>
        <w:t xml:space="preserve"> (comment le remettre en scène</w:t>
      </w:r>
      <w:r w:rsidR="009750F0">
        <w:rPr>
          <w:rFonts w:eastAsia="Times New Roman" w:cs="Times New Roman"/>
          <w:lang w:eastAsia="fr-FR"/>
        </w:rPr>
        <w:t xml:space="preserve"> de façon crédible</w:t>
      </w:r>
      <w:r>
        <w:rPr>
          <w:rFonts w:eastAsia="Times New Roman" w:cs="Times New Roman"/>
          <w:lang w:eastAsia="fr-FR"/>
        </w:rPr>
        <w:t> ?)</w:t>
      </w:r>
      <w:r w:rsidR="00D80D0A" w:rsidRPr="00106273">
        <w:rPr>
          <w:rFonts w:eastAsia="Times New Roman" w:cs="Times New Roman"/>
          <w:lang w:eastAsia="fr-FR"/>
        </w:rPr>
        <w:t xml:space="preserve">, </w:t>
      </w:r>
      <w:r>
        <w:rPr>
          <w:rFonts w:eastAsia="Times New Roman" w:cs="Times New Roman"/>
          <w:lang w:eastAsia="fr-FR"/>
        </w:rPr>
        <w:t>ne serait-ce que nous éviter un effet</w:t>
      </w:r>
      <w:r w:rsidR="00D80D0A" w:rsidRPr="00106273">
        <w:rPr>
          <w:rFonts w:eastAsia="Times New Roman" w:cs="Times New Roman"/>
          <w:lang w:eastAsia="fr-FR"/>
        </w:rPr>
        <w:t xml:space="preserve"> boomerang </w:t>
      </w:r>
      <w:r>
        <w:rPr>
          <w:rFonts w:eastAsia="Times New Roman" w:cs="Times New Roman"/>
          <w:lang w:eastAsia="fr-FR"/>
        </w:rPr>
        <w:t>lorsque le</w:t>
      </w:r>
      <w:r w:rsidR="00D80D0A" w:rsidRPr="00106273">
        <w:rPr>
          <w:rFonts w:eastAsia="Times New Roman" w:cs="Times New Roman"/>
          <w:lang w:eastAsia="fr-FR"/>
        </w:rPr>
        <w:t xml:space="preserve">s électeurs de gauche </w:t>
      </w:r>
      <w:r>
        <w:rPr>
          <w:rFonts w:eastAsia="Times New Roman" w:cs="Times New Roman"/>
          <w:lang w:eastAsia="fr-FR"/>
        </w:rPr>
        <w:t>en</w:t>
      </w:r>
      <w:r w:rsidR="00D80D0A" w:rsidRPr="00106273">
        <w:rPr>
          <w:rFonts w:eastAsia="Times New Roman" w:cs="Times New Roman"/>
          <w:lang w:eastAsia="fr-FR"/>
        </w:rPr>
        <w:t xml:space="preserve"> feront </w:t>
      </w:r>
      <w:r>
        <w:rPr>
          <w:rFonts w:eastAsia="Times New Roman" w:cs="Times New Roman"/>
          <w:lang w:eastAsia="fr-FR"/>
        </w:rPr>
        <w:t>le</w:t>
      </w:r>
      <w:r w:rsidR="00D80D0A" w:rsidRPr="00106273">
        <w:rPr>
          <w:rFonts w:eastAsia="Times New Roman" w:cs="Times New Roman"/>
          <w:lang w:eastAsia="fr-FR"/>
        </w:rPr>
        <w:t xml:space="preserve"> bilan</w:t>
      </w:r>
      <w:r>
        <w:rPr>
          <w:rFonts w:eastAsia="Times New Roman" w:cs="Times New Roman"/>
          <w:lang w:eastAsia="fr-FR"/>
        </w:rPr>
        <w:t xml:space="preserve"> </w:t>
      </w:r>
      <w:r w:rsidR="001C3A46">
        <w:rPr>
          <w:rFonts w:eastAsia="Times New Roman" w:cs="Times New Roman"/>
          <w:lang w:eastAsia="fr-FR"/>
        </w:rPr>
        <w:t xml:space="preserve">- </w:t>
      </w:r>
      <w:r>
        <w:rPr>
          <w:rFonts w:eastAsia="Times New Roman" w:cs="Times New Roman"/>
          <w:lang w:eastAsia="fr-FR"/>
        </w:rPr>
        <w:t>alors même que s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ancre chez eux la perception d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un projet très déséquilibré.</w:t>
      </w:r>
    </w:p>
    <w:p w:rsidR="00283BC4" w:rsidRDefault="009750F0" w:rsidP="00283BC4">
      <w:pPr>
        <w:pStyle w:val="Paragraphedeliste"/>
        <w:numPr>
          <w:ilvl w:val="0"/>
          <w:numId w:val="11"/>
        </w:numPr>
        <w:spacing w:before="18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Plus largement, c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 xml:space="preserve">est </w:t>
      </w:r>
      <w:r w:rsidR="007D49EB">
        <w:rPr>
          <w:rFonts w:eastAsia="Times New Roman" w:cs="Times New Roman"/>
          <w:lang w:eastAsia="fr-FR"/>
        </w:rPr>
        <w:t xml:space="preserve">sans doute </w:t>
      </w:r>
      <w:r w:rsidR="007D49EB" w:rsidRPr="007D49EB">
        <w:rPr>
          <w:rFonts w:eastAsia="Times New Roman" w:cs="Times New Roman"/>
          <w:b/>
          <w:lang w:eastAsia="fr-FR"/>
        </w:rPr>
        <w:t xml:space="preserve">dorénavant </w:t>
      </w:r>
      <w:r w:rsidRPr="007D49EB">
        <w:rPr>
          <w:rFonts w:eastAsia="Times New Roman" w:cs="Times New Roman"/>
          <w:b/>
          <w:lang w:eastAsia="fr-FR"/>
        </w:rPr>
        <w:t>davantage</w:t>
      </w:r>
      <w:r w:rsidRPr="009750F0">
        <w:rPr>
          <w:rFonts w:eastAsia="Times New Roman" w:cs="Times New Roman"/>
          <w:b/>
          <w:lang w:eastAsia="fr-FR"/>
        </w:rPr>
        <w:t xml:space="preserve"> sur la base du</w:t>
      </w:r>
      <w:r w:rsidRPr="009750F0">
        <w:rPr>
          <w:rFonts w:eastAsia="Times New Roman" w:cs="Times New Roman"/>
          <w:b/>
          <w:lang w:eastAsia="fr-FR"/>
        </w:rPr>
        <w:t xml:space="preserve"> récit de </w:t>
      </w:r>
      <w:r w:rsidRPr="00283BC4">
        <w:rPr>
          <w:rFonts w:eastAsia="Times New Roman" w:cs="Times New Roman"/>
          <w:b/>
          <w:lang w:eastAsia="fr-FR"/>
        </w:rPr>
        <w:t>notre action</w:t>
      </w:r>
      <w:r w:rsidR="001C3A46" w:rsidRPr="00283BC4">
        <w:rPr>
          <w:rFonts w:eastAsia="Times New Roman" w:cs="Times New Roman"/>
          <w:b/>
          <w:lang w:eastAsia="fr-FR"/>
        </w:rPr>
        <w:t xml:space="preserve">, </w:t>
      </w:r>
      <w:r w:rsidRPr="00283BC4">
        <w:rPr>
          <w:rFonts w:eastAsia="Times New Roman" w:cs="Times New Roman"/>
          <w:b/>
          <w:lang w:eastAsia="fr-FR"/>
        </w:rPr>
        <w:t xml:space="preserve">que sur </w:t>
      </w:r>
      <w:r w:rsidR="001C3A46" w:rsidRPr="00283BC4">
        <w:rPr>
          <w:rFonts w:eastAsia="Times New Roman" w:cs="Times New Roman"/>
          <w:b/>
          <w:lang w:eastAsia="fr-FR"/>
        </w:rPr>
        <w:t xml:space="preserve">celui de la seule loi, </w:t>
      </w:r>
      <w:r w:rsidR="00D80D0A" w:rsidRPr="00283BC4">
        <w:rPr>
          <w:rFonts w:eastAsia="Times New Roman" w:cs="Times New Roman"/>
          <w:b/>
          <w:lang w:eastAsia="fr-FR"/>
        </w:rPr>
        <w:t xml:space="preserve">que nous pourrons </w:t>
      </w:r>
      <w:r w:rsidRPr="00283BC4">
        <w:rPr>
          <w:rFonts w:eastAsia="Times New Roman" w:cs="Times New Roman"/>
          <w:b/>
          <w:lang w:eastAsia="fr-FR"/>
        </w:rPr>
        <w:t>reposer des jalons plus positifs</w:t>
      </w:r>
      <w:r w:rsidR="00256126">
        <w:rPr>
          <w:rFonts w:eastAsia="Times New Roman" w:cs="Times New Roman"/>
          <w:lang w:eastAsia="fr-FR"/>
        </w:rPr>
        <w:t xml:space="preserve"> ; en particulier pour </w:t>
      </w:r>
      <w:r w:rsidRPr="007D49EB">
        <w:rPr>
          <w:rFonts w:eastAsia="Times New Roman" w:cs="Times New Roman"/>
          <w:lang w:eastAsia="fr-FR"/>
        </w:rPr>
        <w:t>peser sur les</w:t>
      </w:r>
      <w:r w:rsidRPr="001C3A46">
        <w:rPr>
          <w:rFonts w:eastAsia="Times New Roman" w:cs="Times New Roman"/>
          <w:b/>
          <w:lang w:eastAsia="fr-FR"/>
        </w:rPr>
        <w:t xml:space="preserve"> perceptions de moyen terme </w:t>
      </w:r>
      <w:r w:rsidR="00256126">
        <w:rPr>
          <w:rFonts w:eastAsia="Times New Roman" w:cs="Times New Roman"/>
          <w:lang w:eastAsia="fr-FR"/>
        </w:rPr>
        <w:t xml:space="preserve">- </w:t>
      </w:r>
      <w:r>
        <w:rPr>
          <w:rFonts w:eastAsia="Times New Roman" w:cs="Times New Roman"/>
          <w:lang w:eastAsia="fr-FR"/>
        </w:rPr>
        <w:t>qu</w:t>
      </w:r>
      <w:r w:rsidR="001C3A46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en restera-t-il quand tout sera décanté, quelles représentations attachées ?</w:t>
      </w:r>
      <w:r w:rsidR="00256126">
        <w:rPr>
          <w:rFonts w:eastAsia="Times New Roman" w:cs="Times New Roman"/>
          <w:lang w:eastAsia="fr-FR"/>
        </w:rPr>
        <w:t xml:space="preserve"> -</w:t>
      </w:r>
      <w:r w:rsidR="007D49EB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283BC4">
        <w:rPr>
          <w:rFonts w:eastAsia="Times New Roman" w:cs="Times New Roman"/>
          <w:lang w:eastAsia="fr-FR"/>
        </w:rPr>
        <w:t>plus malléables que</w:t>
      </w:r>
      <w:r>
        <w:rPr>
          <w:rFonts w:eastAsia="Times New Roman" w:cs="Times New Roman"/>
          <w:lang w:eastAsia="fr-FR"/>
        </w:rPr>
        <w:t xml:space="preserve"> les jugements immédiats</w:t>
      </w:r>
      <w:r w:rsidR="001C3A46">
        <w:rPr>
          <w:rFonts w:eastAsia="Times New Roman" w:cs="Times New Roman"/>
          <w:lang w:eastAsia="fr-FR"/>
        </w:rPr>
        <w:t xml:space="preserve"> où nous n’avons sans doute pas les moyens de renverser le pli</w:t>
      </w:r>
      <w:r w:rsidR="00256126">
        <w:rPr>
          <w:rFonts w:eastAsia="Times New Roman" w:cs="Times New Roman"/>
          <w:lang w:eastAsia="fr-FR"/>
        </w:rPr>
        <w:t>.</w:t>
      </w:r>
    </w:p>
    <w:p w:rsidR="0069223A" w:rsidRPr="00A54038" w:rsidRDefault="00256126" w:rsidP="00F247B2">
      <w:pPr>
        <w:pStyle w:val="Paragraphedeliste"/>
        <w:spacing w:before="120" w:after="0" w:line="252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</w:t>
      </w:r>
      <w:r w:rsidR="001C3A46">
        <w:rPr>
          <w:rFonts w:eastAsia="Times New Roman" w:cs="Times New Roman"/>
          <w:lang w:eastAsia="fr-FR"/>
        </w:rPr>
        <w:t xml:space="preserve">e qui peut supposer, en fonction de la trace que nous souhaiterions pouvoir </w:t>
      </w:r>
      <w:r>
        <w:rPr>
          <w:rFonts w:eastAsia="Times New Roman" w:cs="Times New Roman"/>
          <w:lang w:eastAsia="fr-FR"/>
        </w:rPr>
        <w:t>laisser</w:t>
      </w:r>
      <w:r w:rsidR="001C3A46">
        <w:rPr>
          <w:rFonts w:eastAsia="Times New Roman" w:cs="Times New Roman"/>
          <w:lang w:eastAsia="fr-FR"/>
        </w:rPr>
        <w:t xml:space="preserve">, </w:t>
      </w:r>
      <w:r w:rsidR="00283BC4">
        <w:rPr>
          <w:rFonts w:eastAsia="Times New Roman" w:cs="Times New Roman"/>
          <w:lang w:eastAsia="fr-FR"/>
        </w:rPr>
        <w:t xml:space="preserve">de </w:t>
      </w:r>
      <w:r w:rsidR="00F247B2">
        <w:rPr>
          <w:rFonts w:eastAsia="Times New Roman" w:cs="Times New Roman"/>
          <w:lang w:eastAsia="fr-FR"/>
        </w:rPr>
        <w:t xml:space="preserve">soumettre notre </w:t>
      </w:r>
      <w:r w:rsidR="00F247B2">
        <w:rPr>
          <w:rFonts w:eastAsia="Times New Roman" w:cs="Times New Roman"/>
          <w:lang w:eastAsia="fr-FR"/>
        </w:rPr>
        <w:t>action modernisatrice</w:t>
      </w:r>
      <w:r w:rsidR="00F247B2" w:rsidRPr="00256126">
        <w:rPr>
          <w:rFonts w:eastAsia="Times New Roman" w:cs="Times New Roman"/>
          <w:lang w:eastAsia="fr-FR"/>
        </w:rPr>
        <w:t xml:space="preserve"> </w:t>
      </w:r>
      <w:r w:rsidR="00F247B2">
        <w:rPr>
          <w:rFonts w:eastAsia="Times New Roman" w:cs="Times New Roman"/>
          <w:lang w:eastAsia="fr-FR"/>
        </w:rPr>
        <w:t xml:space="preserve">à </w:t>
      </w:r>
      <w:r w:rsidR="00283BC4" w:rsidRPr="00F247B2">
        <w:rPr>
          <w:rFonts w:eastAsia="Times New Roman" w:cs="Times New Roman"/>
          <w:b/>
          <w:lang w:eastAsia="fr-FR"/>
        </w:rPr>
        <w:t xml:space="preserve">davantage </w:t>
      </w:r>
      <w:r w:rsidR="00F247B2" w:rsidRPr="00F247B2">
        <w:rPr>
          <w:rFonts w:eastAsia="Times New Roman" w:cs="Times New Roman"/>
          <w:b/>
          <w:lang w:eastAsia="fr-FR"/>
        </w:rPr>
        <w:t>d’explications</w:t>
      </w:r>
      <w:r w:rsidR="001C3A46" w:rsidRPr="00F247B2">
        <w:rPr>
          <w:rFonts w:eastAsia="Times New Roman" w:cs="Times New Roman"/>
          <w:b/>
          <w:lang w:eastAsia="fr-FR"/>
        </w:rPr>
        <w:t xml:space="preserve"> </w:t>
      </w:r>
      <w:r w:rsidR="00F247B2" w:rsidRPr="00F247B2">
        <w:rPr>
          <w:rFonts w:eastAsia="Times New Roman" w:cs="Times New Roman"/>
          <w:b/>
          <w:lang w:eastAsia="fr-FR"/>
        </w:rPr>
        <w:t>du contexte</w:t>
      </w:r>
      <w:r w:rsidR="00F247B2">
        <w:rPr>
          <w:rFonts w:eastAsia="Times New Roman" w:cs="Times New Roman"/>
          <w:lang w:eastAsia="fr-FR"/>
        </w:rPr>
        <w:t xml:space="preserve"> - </w:t>
      </w:r>
      <w:r w:rsidR="001C3A46" w:rsidRPr="00256126">
        <w:rPr>
          <w:rFonts w:eastAsia="Times New Roman" w:cs="Times New Roman"/>
          <w:lang w:eastAsia="fr-FR"/>
        </w:rPr>
        <w:t>évolutions</w:t>
      </w:r>
      <w:r w:rsidR="009750F0" w:rsidRPr="00256126">
        <w:rPr>
          <w:rFonts w:eastAsia="Times New Roman" w:cs="Times New Roman"/>
          <w:lang w:eastAsia="fr-FR"/>
        </w:rPr>
        <w:t xml:space="preserve"> du monde du travail</w:t>
      </w:r>
      <w:r w:rsidR="00F247B2">
        <w:rPr>
          <w:rFonts w:eastAsia="Times New Roman" w:cs="Times New Roman"/>
          <w:lang w:eastAsia="fr-FR"/>
        </w:rPr>
        <w:t>, de la concurrence etc. -</w:t>
      </w:r>
      <w:r w:rsidRPr="00256126">
        <w:rPr>
          <w:rFonts w:eastAsia="Times New Roman" w:cs="Times New Roman"/>
          <w:lang w:eastAsia="fr-FR"/>
        </w:rPr>
        <w:t xml:space="preserve"> </w:t>
      </w:r>
      <w:r w:rsidRPr="00F247B2">
        <w:rPr>
          <w:rFonts w:eastAsia="Times New Roman" w:cs="Times New Roman"/>
          <w:b/>
          <w:lang w:eastAsia="fr-FR"/>
        </w:rPr>
        <w:t xml:space="preserve">et </w:t>
      </w:r>
      <w:r w:rsidR="00F247B2" w:rsidRPr="00F247B2">
        <w:rPr>
          <w:rFonts w:eastAsia="Times New Roman" w:cs="Times New Roman"/>
          <w:b/>
          <w:lang w:eastAsia="fr-FR"/>
        </w:rPr>
        <w:t>de ce que nous recherchons</w:t>
      </w:r>
      <w:r w:rsidR="007D49EB">
        <w:rPr>
          <w:rFonts w:eastAsia="Times New Roman" w:cs="Times New Roman"/>
          <w:b/>
          <w:lang w:eastAsia="fr-FR"/>
        </w:rPr>
        <w:t> </w:t>
      </w:r>
      <w:r w:rsidR="007D49EB">
        <w:rPr>
          <w:rFonts w:eastAsia="Times New Roman" w:cs="Times New Roman"/>
          <w:lang w:eastAsia="fr-FR"/>
        </w:rPr>
        <w:t>:</w:t>
      </w:r>
      <w:r w:rsidR="00F247B2">
        <w:rPr>
          <w:rFonts w:eastAsia="Times New Roman" w:cs="Times New Roman"/>
          <w:lang w:eastAsia="fr-FR"/>
        </w:rPr>
        <w:t xml:space="preserve"> faire toute les réformes</w:t>
      </w:r>
      <w:r w:rsidR="009750F0" w:rsidRPr="00256126">
        <w:rPr>
          <w:rFonts w:eastAsia="Times New Roman" w:cs="Times New Roman"/>
          <w:lang w:eastAsia="fr-FR"/>
        </w:rPr>
        <w:t xml:space="preserve"> nécessaires pour </w:t>
      </w:r>
      <w:r w:rsidR="00F247B2">
        <w:rPr>
          <w:rFonts w:eastAsia="Times New Roman" w:cs="Times New Roman"/>
          <w:lang w:eastAsia="fr-FR"/>
        </w:rPr>
        <w:t>préserver</w:t>
      </w:r>
      <w:r w:rsidR="00F247B2">
        <w:rPr>
          <w:rFonts w:eastAsia="Times New Roman" w:cs="Times New Roman"/>
          <w:lang w:eastAsia="fr-FR"/>
        </w:rPr>
        <w:t xml:space="preserve"> les équilibres sociaux</w:t>
      </w:r>
      <w:r w:rsidR="00F247B2">
        <w:rPr>
          <w:rFonts w:eastAsia="Times New Roman" w:cs="Times New Roman"/>
          <w:lang w:eastAsia="fr-FR"/>
        </w:rPr>
        <w:t xml:space="preserve"> en</w:t>
      </w:r>
      <w:r w:rsidR="00F247B2" w:rsidRPr="00256126">
        <w:rPr>
          <w:rFonts w:eastAsia="Times New Roman" w:cs="Times New Roman"/>
          <w:lang w:eastAsia="fr-FR"/>
        </w:rPr>
        <w:t xml:space="preserve"> </w:t>
      </w:r>
      <w:r w:rsidR="00F247B2">
        <w:rPr>
          <w:rFonts w:eastAsia="Times New Roman" w:cs="Times New Roman"/>
          <w:lang w:eastAsia="fr-FR"/>
        </w:rPr>
        <w:t>adaptant</w:t>
      </w:r>
      <w:r>
        <w:rPr>
          <w:rFonts w:eastAsia="Times New Roman" w:cs="Times New Roman"/>
          <w:lang w:eastAsia="fr-FR"/>
        </w:rPr>
        <w:t xml:space="preserve"> les outils et règles actuelles </w:t>
      </w:r>
      <w:r w:rsidR="00F247B2">
        <w:rPr>
          <w:rFonts w:eastAsia="Times New Roman" w:cs="Times New Roman"/>
          <w:lang w:eastAsia="fr-FR"/>
        </w:rPr>
        <w:t>aux évolutions que chacun perçoit</w:t>
      </w:r>
      <w:r w:rsidR="007D49EB">
        <w:rPr>
          <w:rFonts w:eastAsia="Times New Roman" w:cs="Times New Roman"/>
          <w:lang w:eastAsia="fr-FR"/>
        </w:rPr>
        <w:t> ; de qui permettrait également de replacer cette loi dans la continuité de notre action depuis le début du quinquennat</w:t>
      </w:r>
      <w:r>
        <w:rPr>
          <w:rFonts w:eastAsia="Times New Roman" w:cs="Times New Roman"/>
          <w:lang w:eastAsia="fr-FR"/>
        </w:rPr>
        <w:t>.</w:t>
      </w:r>
    </w:p>
    <w:bookmarkEnd w:id="0"/>
    <w:p w:rsidR="00DC4F96" w:rsidRPr="00DC4F96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AD62FD" w:rsidRDefault="00DC4F96" w:rsidP="00C2457E">
      <w:pPr>
        <w:tabs>
          <w:tab w:val="left" w:pos="6804"/>
        </w:tabs>
        <w:spacing w:before="120" w:after="0" w:line="264" w:lineRule="auto"/>
        <w:jc w:val="both"/>
      </w:pPr>
      <w:r w:rsidRPr="00AD62FD">
        <w:tab/>
        <w:t>Adrien ABECASSIS</w:t>
      </w:r>
    </w:p>
    <w:sectPr w:rsidR="00666A52" w:rsidRPr="00AD62FD" w:rsidSect="00283BC4">
      <w:footerReference w:type="default" r:id="rId8"/>
      <w:pgSz w:w="11906" w:h="16838" w:code="9"/>
      <w:pgMar w:top="794" w:right="1134" w:bottom="794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7D49EB">
          <w:rPr>
            <w:rFonts w:asciiTheme="majorHAnsi" w:hAnsiTheme="majorHAnsi"/>
            <w:noProof/>
          </w:rPr>
          <w:t>2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20549"/>
    <w:rsid w:val="000428D0"/>
    <w:rsid w:val="00075454"/>
    <w:rsid w:val="00106273"/>
    <w:rsid w:val="00170CDF"/>
    <w:rsid w:val="001C3A46"/>
    <w:rsid w:val="001E011A"/>
    <w:rsid w:val="001F00B4"/>
    <w:rsid w:val="00254AF9"/>
    <w:rsid w:val="00256126"/>
    <w:rsid w:val="00283BC4"/>
    <w:rsid w:val="002A10FB"/>
    <w:rsid w:val="002A4CFA"/>
    <w:rsid w:val="002C35A0"/>
    <w:rsid w:val="003318A5"/>
    <w:rsid w:val="003B4D95"/>
    <w:rsid w:val="003C2241"/>
    <w:rsid w:val="003E11E4"/>
    <w:rsid w:val="00411895"/>
    <w:rsid w:val="0047173E"/>
    <w:rsid w:val="004B090F"/>
    <w:rsid w:val="004C7F20"/>
    <w:rsid w:val="00516CCD"/>
    <w:rsid w:val="0052196C"/>
    <w:rsid w:val="0055187F"/>
    <w:rsid w:val="00586FE8"/>
    <w:rsid w:val="005874F5"/>
    <w:rsid w:val="005B5AB2"/>
    <w:rsid w:val="006262CF"/>
    <w:rsid w:val="00662A07"/>
    <w:rsid w:val="00666A52"/>
    <w:rsid w:val="00685CD7"/>
    <w:rsid w:val="0068623E"/>
    <w:rsid w:val="006862CF"/>
    <w:rsid w:val="0069223A"/>
    <w:rsid w:val="00694D9D"/>
    <w:rsid w:val="006C2553"/>
    <w:rsid w:val="00700A7A"/>
    <w:rsid w:val="0073120B"/>
    <w:rsid w:val="0075560A"/>
    <w:rsid w:val="007B49A8"/>
    <w:rsid w:val="007D49EB"/>
    <w:rsid w:val="007E4E1A"/>
    <w:rsid w:val="008A621C"/>
    <w:rsid w:val="00925C7B"/>
    <w:rsid w:val="00930969"/>
    <w:rsid w:val="00953A25"/>
    <w:rsid w:val="009750F0"/>
    <w:rsid w:val="009E0CE2"/>
    <w:rsid w:val="00A54038"/>
    <w:rsid w:val="00AA1611"/>
    <w:rsid w:val="00AC761B"/>
    <w:rsid w:val="00AD62FD"/>
    <w:rsid w:val="00AE47FF"/>
    <w:rsid w:val="00B54356"/>
    <w:rsid w:val="00B61EEC"/>
    <w:rsid w:val="00C001C0"/>
    <w:rsid w:val="00C02E21"/>
    <w:rsid w:val="00C2457E"/>
    <w:rsid w:val="00C46E23"/>
    <w:rsid w:val="00CA724B"/>
    <w:rsid w:val="00D24780"/>
    <w:rsid w:val="00D57EEB"/>
    <w:rsid w:val="00D76165"/>
    <w:rsid w:val="00D80D0A"/>
    <w:rsid w:val="00DC4F96"/>
    <w:rsid w:val="00E458DF"/>
    <w:rsid w:val="00E5402F"/>
    <w:rsid w:val="00F12AFD"/>
    <w:rsid w:val="00F247B2"/>
    <w:rsid w:val="00F41A2A"/>
    <w:rsid w:val="00F4637D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0FC92"/>
  <w15:docId w15:val="{5BC086BE-0EE9-484E-A350-1FB8C8C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7B56-A6D9-4F69-86D3-B7CF351F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Latifa et Adrien</cp:lastModifiedBy>
  <cp:revision>5</cp:revision>
  <dcterms:created xsi:type="dcterms:W3CDTF">2016-03-20T17:18:00Z</dcterms:created>
  <dcterms:modified xsi:type="dcterms:W3CDTF">2016-03-20T19:49:00Z</dcterms:modified>
</cp:coreProperties>
</file>