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40478" w14:textId="77777777" w:rsidR="00A8049A" w:rsidRDefault="00784966">
      <w:pPr>
        <w:spacing w:after="0" w:line="100" w:lineRule="atLeast"/>
        <w:ind w:right="6662"/>
        <w:jc w:val="center"/>
        <w:rPr>
          <w:rFonts w:ascii="Garamond" w:hAnsi="Garamond"/>
          <w:caps/>
          <w:color w:val="0D0D0D"/>
          <w:spacing w:val="22"/>
          <w:sz w:val="26"/>
          <w:szCs w:val="26"/>
        </w:rPr>
      </w:pPr>
      <w:r>
        <w:rPr>
          <w:rFonts w:ascii="Garamond" w:hAnsi="Garamond"/>
          <w:caps/>
          <w:color w:val="0D0D0D"/>
          <w:spacing w:val="22"/>
          <w:sz w:val="26"/>
          <w:szCs w:val="26"/>
        </w:rPr>
        <w:t>PrÉsidence</w:t>
      </w:r>
    </w:p>
    <w:p w14:paraId="138C320F" w14:textId="61E264BF" w:rsidR="00A8049A" w:rsidRDefault="00784966">
      <w:pPr>
        <w:tabs>
          <w:tab w:val="left" w:pos="6521"/>
        </w:tabs>
        <w:spacing w:after="0" w:line="100" w:lineRule="atLeast"/>
        <w:ind w:left="993" w:right="-1"/>
        <w:rPr>
          <w:rFonts w:ascii="Garamond" w:hAnsi="Garamond"/>
          <w:caps/>
          <w:color w:val="0D0D0D"/>
          <w:spacing w:val="22"/>
          <w:sz w:val="26"/>
          <w:szCs w:val="26"/>
        </w:rPr>
      </w:pPr>
      <w:r>
        <w:rPr>
          <w:rFonts w:ascii="Garamond" w:hAnsi="Garamond"/>
          <w:caps/>
          <w:color w:val="0D0D0D"/>
          <w:spacing w:val="22"/>
          <w:sz w:val="26"/>
          <w:szCs w:val="26"/>
        </w:rPr>
        <w:t>de la</w:t>
      </w:r>
      <w:r>
        <w:rPr>
          <w:color w:val="0D0D0D"/>
          <w:sz w:val="26"/>
          <w:szCs w:val="26"/>
        </w:rPr>
        <w:tab/>
      </w:r>
      <w:r>
        <w:rPr>
          <w:color w:val="0D0D0D"/>
          <w:sz w:val="23"/>
          <w:szCs w:val="23"/>
        </w:rPr>
        <w:t xml:space="preserve">Paris, le </w:t>
      </w:r>
      <w:r w:rsidR="006C2EFE">
        <w:rPr>
          <w:color w:val="0D0D0D"/>
          <w:sz w:val="23"/>
          <w:szCs w:val="23"/>
        </w:rPr>
        <w:t>19</w:t>
      </w:r>
      <w:r>
        <w:rPr>
          <w:color w:val="0D0D0D"/>
          <w:sz w:val="23"/>
          <w:szCs w:val="23"/>
        </w:rPr>
        <w:t xml:space="preserve"> </w:t>
      </w:r>
      <w:r w:rsidR="006C2EFE">
        <w:rPr>
          <w:color w:val="0D0D0D"/>
          <w:sz w:val="23"/>
          <w:szCs w:val="23"/>
        </w:rPr>
        <w:t>avril</w:t>
      </w:r>
      <w:r>
        <w:rPr>
          <w:color w:val="0D0D0D"/>
          <w:sz w:val="23"/>
          <w:szCs w:val="23"/>
        </w:rPr>
        <w:t xml:space="preserve"> 2016</w:t>
      </w:r>
    </w:p>
    <w:p w14:paraId="0469215A" w14:textId="77777777" w:rsidR="00A8049A" w:rsidRDefault="00784966">
      <w:pPr>
        <w:spacing w:after="0" w:line="100" w:lineRule="atLeast"/>
        <w:ind w:right="6661"/>
        <w:jc w:val="center"/>
        <w:rPr>
          <w:smallCaps/>
          <w:color w:val="0D0D0D"/>
          <w:sz w:val="18"/>
          <w:szCs w:val="18"/>
        </w:rPr>
      </w:pPr>
      <w:r>
        <w:rPr>
          <w:rFonts w:ascii="Garamond" w:hAnsi="Garamond"/>
          <w:caps/>
          <w:color w:val="0D0D0D"/>
          <w:spacing w:val="22"/>
          <w:sz w:val="26"/>
          <w:szCs w:val="26"/>
        </w:rPr>
        <w:t>République</w:t>
      </w:r>
    </w:p>
    <w:p w14:paraId="50311A23" w14:textId="77777777" w:rsidR="00A8049A" w:rsidRDefault="00A8049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06C4A382" w14:textId="77777777" w:rsidR="00A8049A" w:rsidRDefault="00A8049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52CC4B72" w14:textId="77777777" w:rsidR="00363E7A" w:rsidRDefault="00363E7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0B4BD803" w14:textId="77777777" w:rsidR="00061B0F" w:rsidRDefault="00061B0F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40C17031" w14:textId="77777777" w:rsidR="00A8049A" w:rsidRDefault="00A8049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57F9E9F5" w14:textId="77777777" w:rsidR="00A8049A" w:rsidRDefault="00784966">
      <w:pPr>
        <w:spacing w:after="0" w:line="100" w:lineRule="atLeast"/>
        <w:jc w:val="center"/>
        <w:rPr>
          <w:smallCaps/>
          <w:color w:val="0D0D0D"/>
          <w:sz w:val="25"/>
          <w:szCs w:val="25"/>
        </w:rPr>
      </w:pPr>
      <w:r>
        <w:rPr>
          <w:smallCaps/>
          <w:color w:val="0D0D0D"/>
          <w:sz w:val="25"/>
          <w:szCs w:val="25"/>
        </w:rPr>
        <w:t>NOTE</w:t>
      </w:r>
    </w:p>
    <w:p w14:paraId="299133E6" w14:textId="77777777" w:rsidR="00A8049A" w:rsidRDefault="00784966">
      <w:pPr>
        <w:spacing w:after="0" w:line="100" w:lineRule="atLeast"/>
        <w:jc w:val="center"/>
        <w:rPr>
          <w:color w:val="0D0D0D"/>
          <w:sz w:val="23"/>
          <w:szCs w:val="23"/>
        </w:rPr>
      </w:pPr>
      <w:r>
        <w:rPr>
          <w:smallCaps/>
          <w:color w:val="0D0D0D"/>
          <w:sz w:val="25"/>
          <w:szCs w:val="25"/>
        </w:rPr>
        <w:t xml:space="preserve"> à Monsieur le Président de la République</w:t>
      </w:r>
    </w:p>
    <w:p w14:paraId="4280B481" w14:textId="77777777" w:rsidR="00A8049A" w:rsidRDefault="00784966">
      <w:pPr>
        <w:tabs>
          <w:tab w:val="center" w:pos="4706"/>
          <w:tab w:val="left" w:pos="6443"/>
        </w:tabs>
        <w:spacing w:after="0" w:line="100" w:lineRule="atLeast"/>
        <w:rPr>
          <w:smallCaps/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ab/>
      </w:r>
      <w:r>
        <w:rPr>
          <w:smallCaps/>
          <w:color w:val="0D0D0D"/>
          <w:sz w:val="23"/>
          <w:szCs w:val="23"/>
        </w:rPr>
        <w:t>----</w:t>
      </w:r>
      <w:r>
        <w:rPr>
          <w:color w:val="0D0D0D"/>
          <w:sz w:val="23"/>
          <w:szCs w:val="23"/>
        </w:rPr>
        <w:tab/>
      </w:r>
    </w:p>
    <w:p w14:paraId="5E998A4F" w14:textId="77777777" w:rsidR="00A8049A" w:rsidRDefault="00784966">
      <w:pPr>
        <w:spacing w:after="0" w:line="100" w:lineRule="atLeast"/>
        <w:jc w:val="center"/>
        <w:rPr>
          <w:smallCaps/>
          <w:color w:val="0D0D0D"/>
          <w:sz w:val="18"/>
          <w:szCs w:val="18"/>
        </w:rPr>
      </w:pPr>
      <w:r>
        <w:rPr>
          <w:smallCaps/>
          <w:color w:val="0D0D0D"/>
          <w:sz w:val="23"/>
          <w:szCs w:val="23"/>
        </w:rPr>
        <w:t>s/c de Monsieur le Secrétaire General</w:t>
      </w:r>
    </w:p>
    <w:p w14:paraId="435BE38C" w14:textId="77777777" w:rsidR="00A8049A" w:rsidRDefault="00A8049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37354C73" w14:textId="77777777" w:rsidR="00A8049A" w:rsidRPr="00EF18F5" w:rsidRDefault="00A8049A">
      <w:pPr>
        <w:spacing w:before="120" w:after="0" w:line="264" w:lineRule="auto"/>
        <w:jc w:val="both"/>
        <w:rPr>
          <w:rFonts w:asciiTheme="minorHAnsi" w:hAnsiTheme="minorHAnsi" w:cstheme="minorHAnsi"/>
          <w:color w:val="262626" w:themeColor="text1" w:themeTint="D9"/>
          <w:sz w:val="22"/>
          <w:szCs w:val="22"/>
        </w:rPr>
      </w:pPr>
    </w:p>
    <w:p w14:paraId="12C2A269" w14:textId="748700B1" w:rsidR="00A8049A" w:rsidRPr="00EF18F5" w:rsidRDefault="00784966">
      <w:pPr>
        <w:spacing w:before="120" w:after="0" w:line="256" w:lineRule="auto"/>
        <w:jc w:val="both"/>
        <w:rPr>
          <w:rFonts w:asciiTheme="minorHAnsi" w:hAnsiTheme="minorHAnsi" w:cstheme="minorHAnsi"/>
          <w:color w:val="262626" w:themeColor="text1" w:themeTint="D9"/>
          <w:sz w:val="23"/>
          <w:szCs w:val="23"/>
        </w:rPr>
      </w:pPr>
      <w:r w:rsidRPr="00EF18F5">
        <w:rPr>
          <w:rFonts w:asciiTheme="minorHAnsi" w:hAnsiTheme="minorHAnsi" w:cstheme="minorHAnsi"/>
          <w:b/>
          <w:i/>
          <w:smallCaps/>
          <w:color w:val="262626" w:themeColor="text1" w:themeTint="D9"/>
          <w:sz w:val="23"/>
          <w:szCs w:val="23"/>
        </w:rPr>
        <w:t>Objet</w:t>
      </w:r>
      <w:r w:rsidRPr="00EF18F5">
        <w:rPr>
          <w:rFonts w:asciiTheme="minorHAnsi" w:hAnsiTheme="minorHAnsi" w:cstheme="minorHAnsi"/>
          <w:i/>
          <w:color w:val="262626" w:themeColor="text1" w:themeTint="D9"/>
          <w:sz w:val="23"/>
          <w:szCs w:val="23"/>
        </w:rPr>
        <w:t xml:space="preserve"> : </w:t>
      </w:r>
      <w:r w:rsidR="004E32F8" w:rsidRPr="00EF18F5">
        <w:rPr>
          <w:rFonts w:asciiTheme="minorHAnsi" w:hAnsiTheme="minorHAnsi" w:cstheme="minorHAnsi"/>
          <w:b/>
          <w:i/>
          <w:color w:val="262626" w:themeColor="text1" w:themeTint="D9"/>
          <w:sz w:val="23"/>
          <w:szCs w:val="23"/>
          <w:u w:val="single"/>
        </w:rPr>
        <w:t>Nuit Debout, la difficile cohabitation entre les gauches</w:t>
      </w:r>
    </w:p>
    <w:p w14:paraId="558B0F06" w14:textId="77777777" w:rsidR="00363E7A" w:rsidRPr="00EF18F5" w:rsidRDefault="00363E7A">
      <w:pPr>
        <w:spacing w:after="0" w:line="100" w:lineRule="atLeast"/>
        <w:jc w:val="both"/>
        <w:rPr>
          <w:rFonts w:asciiTheme="minorHAnsi" w:hAnsiTheme="minorHAnsi" w:cstheme="minorHAnsi"/>
          <w:color w:val="262626" w:themeColor="text1" w:themeTint="D9"/>
          <w:sz w:val="22"/>
          <w:szCs w:val="22"/>
        </w:rPr>
      </w:pPr>
    </w:p>
    <w:p w14:paraId="76DFB01F" w14:textId="4747D694" w:rsidR="00A8049A" w:rsidRPr="00EF18F5" w:rsidRDefault="006C2EFE" w:rsidP="00061B0F">
      <w:pPr>
        <w:pStyle w:val="Corpsdetexte"/>
        <w:spacing w:before="159" w:after="0" w:line="264" w:lineRule="auto"/>
        <w:jc w:val="both"/>
        <w:rPr>
          <w:rFonts w:asciiTheme="minorHAnsi" w:hAnsiTheme="minorHAnsi" w:cstheme="minorHAnsi"/>
          <w:bCs/>
          <w:color w:val="262626" w:themeColor="text1" w:themeTint="D9"/>
          <w:sz w:val="22"/>
          <w:szCs w:val="22"/>
        </w:rPr>
      </w:pPr>
      <w:r w:rsidRPr="00EF18F5">
        <w:rPr>
          <w:rFonts w:asciiTheme="minorHAnsi" w:hAnsiTheme="minorHAnsi" w:cstheme="minorHAnsi"/>
          <w:bCs/>
          <w:color w:val="262626" w:themeColor="text1" w:themeTint="D9"/>
          <w:sz w:val="22"/>
          <w:szCs w:val="22"/>
        </w:rPr>
        <w:t>Je suis passé à de nombreuses reprises à Nuit Debout. J’en retiens :</w:t>
      </w:r>
    </w:p>
    <w:p w14:paraId="453FE547" w14:textId="77777777" w:rsidR="006C2EFE" w:rsidRPr="00EF18F5" w:rsidRDefault="006C2EFE" w:rsidP="00DA28A0">
      <w:pPr>
        <w:pStyle w:val="Corpsdetexte"/>
        <w:spacing w:before="159" w:after="0" w:line="264" w:lineRule="auto"/>
        <w:jc w:val="both"/>
        <w:rPr>
          <w:rFonts w:asciiTheme="minorHAnsi" w:hAnsiTheme="minorHAnsi" w:cstheme="minorHAnsi"/>
          <w:bCs/>
          <w:color w:val="262626" w:themeColor="text1" w:themeTint="D9"/>
          <w:sz w:val="22"/>
          <w:szCs w:val="22"/>
        </w:rPr>
      </w:pPr>
    </w:p>
    <w:p w14:paraId="583AD183" w14:textId="3CAACCB9" w:rsidR="006C2EFE" w:rsidRPr="00EF18F5" w:rsidRDefault="006C2EFE" w:rsidP="00415435">
      <w:pPr>
        <w:pStyle w:val="Pardeliste1"/>
        <w:numPr>
          <w:ilvl w:val="0"/>
          <w:numId w:val="1"/>
        </w:numPr>
        <w:tabs>
          <w:tab w:val="clear" w:pos="0"/>
          <w:tab w:val="left" w:pos="284"/>
        </w:tabs>
        <w:spacing w:after="0" w:line="264" w:lineRule="auto"/>
        <w:ind w:left="0" w:hanging="284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Ce serait </w:t>
      </w:r>
      <w:r w:rsidRPr="00EF18F5">
        <w:rPr>
          <w:rFonts w:asciiTheme="minorHAnsi" w:hAnsiTheme="minorHAnsi" w:cstheme="minorHAnsi"/>
          <w:b/>
          <w:bCs/>
          <w:color w:val="262626" w:themeColor="text1" w:themeTint="D9"/>
          <w:sz w:val="22"/>
          <w:szCs w:val="22"/>
        </w:rPr>
        <w:t>une</w:t>
      </w:r>
      <w:r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erreur de n’y voir qu’une nouvelle incarnation des mouvements « alter » classique.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DA28A0" w:rsidRPr="00EF18F5">
        <w:rPr>
          <w:rFonts w:ascii="Calibri" w:hAnsi="Calibri"/>
          <w:color w:val="262626" w:themeColor="text1" w:themeTint="D9"/>
          <w:sz w:val="22"/>
          <w:szCs w:val="22"/>
        </w:rPr>
        <w:t>J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amais la défiance politique et le besoin de renouvellement n’avaient à ce point marqué le contexte. ATTAC, José Bové et le camp du Larzac étaient très politiques. Les Nuit Debout sont très anti-politiques.</w:t>
      </w:r>
    </w:p>
    <w:p w14:paraId="4A7A7EE5" w14:textId="77777777" w:rsidR="00757519" w:rsidRPr="00EF18F5" w:rsidRDefault="00757519" w:rsidP="00DA28A0">
      <w:pPr>
        <w:pStyle w:val="Corpsdetexte"/>
        <w:spacing w:before="159" w:after="0" w:line="264" w:lineRule="auto"/>
        <w:ind w:left="360"/>
        <w:jc w:val="both"/>
        <w:rPr>
          <w:rFonts w:ascii="Calibri" w:hAnsi="Calibri"/>
          <w:color w:val="262626" w:themeColor="text1" w:themeTint="D9"/>
          <w:sz w:val="22"/>
          <w:szCs w:val="22"/>
        </w:rPr>
      </w:pPr>
    </w:p>
    <w:p w14:paraId="63848619" w14:textId="20CBF086" w:rsidR="006C2EFE" w:rsidRPr="00EF18F5" w:rsidRDefault="006C2EFE" w:rsidP="00415435">
      <w:pPr>
        <w:pStyle w:val="Pardeliste1"/>
        <w:numPr>
          <w:ilvl w:val="0"/>
          <w:numId w:val="1"/>
        </w:numPr>
        <w:tabs>
          <w:tab w:val="clear" w:pos="0"/>
          <w:tab w:val="left" w:pos="284"/>
        </w:tabs>
        <w:spacing w:after="0" w:line="264" w:lineRule="auto"/>
        <w:ind w:left="0" w:hanging="284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En réalité, </w:t>
      </w:r>
      <w:r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l’ultragauche masque </w:t>
      </w:r>
      <w:r w:rsidR="00757519" w:rsidRPr="00EF18F5">
        <w:rPr>
          <w:rFonts w:ascii="Calibri" w:hAnsi="Calibri"/>
          <w:b/>
          <w:color w:val="262626" w:themeColor="text1" w:themeTint="D9"/>
          <w:sz w:val="22"/>
          <w:szCs w:val="22"/>
        </w:rPr>
        <w:t>– et peut-être tue – ce que pourrait être le mouvement ; clairement composé de deux groupes ayant assez peu d’affinités :</w:t>
      </w:r>
    </w:p>
    <w:p w14:paraId="5EE18DF1" w14:textId="010F5F8F" w:rsidR="006C2EFE" w:rsidRPr="00EF18F5" w:rsidRDefault="006C2EFE" w:rsidP="00061B0F">
      <w:pPr>
        <w:pStyle w:val="Corpsdetexte"/>
        <w:numPr>
          <w:ilvl w:val="1"/>
          <w:numId w:val="1"/>
        </w:numPr>
        <w:tabs>
          <w:tab w:val="clear" w:pos="0"/>
        </w:tabs>
        <w:spacing w:before="159" w:after="0" w:line="264" w:lineRule="auto"/>
        <w:ind w:left="284" w:hanging="284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EF18F5">
        <w:rPr>
          <w:rFonts w:ascii="Calibri" w:hAnsi="Calibri"/>
          <w:color w:val="262626" w:themeColor="text1" w:themeTint="D9"/>
          <w:sz w:val="22"/>
          <w:szCs w:val="22"/>
        </w:rPr>
        <w:t>les militants</w:t>
      </w:r>
      <w:r w:rsidR="00757519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d</w:t>
      </w:r>
      <w:r w:rsidR="00757519" w:rsidRPr="00EF18F5">
        <w:rPr>
          <w:rFonts w:ascii="Calibri" w:hAnsi="Calibri"/>
          <w:color w:val="262626" w:themeColor="text1" w:themeTint="D9"/>
          <w:sz w:val="22"/>
          <w:szCs w:val="22"/>
        </w:rPr>
        <w:t>e l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’</w:t>
      </w:r>
      <w:r w:rsidR="00757519" w:rsidRPr="00EF18F5">
        <w:rPr>
          <w:rFonts w:ascii="Calibri" w:hAnsi="Calibri"/>
          <w:color w:val="262626" w:themeColor="text1" w:themeTint="D9"/>
          <w:sz w:val="22"/>
          <w:szCs w:val="22"/>
        </w:rPr>
        <w:t>extrême-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gauche la plus classique, formés (formatés</w:t>
      </w:r>
      <w:r w:rsidR="00757519" w:rsidRPr="00EF18F5">
        <w:rPr>
          <w:rFonts w:ascii="Calibri" w:hAnsi="Calibri"/>
          <w:color w:val="262626" w:themeColor="text1" w:themeTint="D9"/>
          <w:sz w:val="22"/>
          <w:szCs w:val="22"/>
        </w:rPr>
        <w:t> ?), idéologiques, systémiques. Ils sont l</w:t>
      </w:r>
      <w:r w:rsidR="00DA28A0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es mêmes qu’il y a 10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ou 48 ans. Ce sont eux qui tiennent l’organisation, montent et démontent les tentes, apportent les sonos, créent les ateliers, et permettent au mouvement de vivre.</w:t>
      </w:r>
    </w:p>
    <w:p w14:paraId="7B01D87E" w14:textId="15E0CD95" w:rsidR="006C2EFE" w:rsidRPr="00EF18F5" w:rsidRDefault="006C2EFE" w:rsidP="00061B0F">
      <w:pPr>
        <w:pStyle w:val="Corpsdetexte"/>
        <w:numPr>
          <w:ilvl w:val="1"/>
          <w:numId w:val="1"/>
        </w:numPr>
        <w:tabs>
          <w:tab w:val="clear" w:pos="0"/>
        </w:tabs>
        <w:spacing w:before="159" w:after="0" w:line="264" w:lineRule="auto"/>
        <w:ind w:left="284" w:hanging="284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les autres, qui veulent réinventer une gauche </w:t>
      </w:r>
      <w:r w:rsidR="00271D52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émancipatrice mais non-systémique,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vivre sans maître à penser,</w:t>
      </w:r>
      <w:r w:rsidR="00271D52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qui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se tiennent loin de </w:t>
      </w:r>
      <w:r w:rsidR="00757519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la rhétorique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mélenchonienne et de toute tentative d’enrégimentement moral, et tout aussi loin de la classe ouvrière – dont ils se méfient et à laquelle ils ne croient plus. Leur présence sur la place ne découle pas d’une idéologie politique mais de ressorts personnels, singuliers, essentiellement du refus de </w:t>
      </w:r>
      <w:r w:rsidR="00271D52" w:rsidRPr="00EF18F5">
        <w:rPr>
          <w:rFonts w:ascii="Calibri" w:hAnsi="Calibri"/>
          <w:color w:val="262626" w:themeColor="text1" w:themeTint="D9"/>
          <w:sz w:val="22"/>
          <w:szCs w:val="22"/>
        </w:rPr>
        <w:t>« 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la vie qu’on leur fait vivre</w:t>
      </w:r>
      <w:r w:rsidR="00271D52" w:rsidRPr="00EF18F5">
        <w:rPr>
          <w:rFonts w:ascii="Calibri" w:hAnsi="Calibri"/>
          <w:color w:val="262626" w:themeColor="text1" w:themeTint="D9"/>
          <w:sz w:val="22"/>
          <w:szCs w:val="22"/>
        </w:rPr>
        <w:t> »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. </w:t>
      </w:r>
      <w:r w:rsidR="00271D52" w:rsidRPr="00EF18F5">
        <w:rPr>
          <w:rFonts w:ascii="Calibri" w:hAnsi="Calibri"/>
          <w:color w:val="262626" w:themeColor="text1" w:themeTint="D9"/>
          <w:sz w:val="22"/>
          <w:szCs w:val="22"/>
        </w:rPr>
        <w:t>Ils vo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udraient s’organiser comme ils l’entendent, expérimenter de nouvelles pratiques (</w:t>
      </w:r>
      <w:r w:rsidR="00D01898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jusqu’à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planter un potager sur la place</w:t>
      </w:r>
      <w:r w:rsidR="00271D52" w:rsidRPr="00EF18F5">
        <w:rPr>
          <w:rFonts w:ascii="Calibri" w:hAnsi="Calibri"/>
          <w:color w:val="262626" w:themeColor="text1" w:themeTint="D9"/>
          <w:sz w:val="22"/>
          <w:szCs w:val="22"/>
        </w:rPr>
        <w:t>…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),</w:t>
      </w:r>
      <w:r w:rsidR="00757519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retrouver des formes de solidarité plus authentique et d’épanouissement </w:t>
      </w:r>
      <w:r w:rsidR="00271D52" w:rsidRPr="00EF18F5">
        <w:rPr>
          <w:rFonts w:ascii="Calibri" w:hAnsi="Calibri"/>
          <w:color w:val="262626" w:themeColor="text1" w:themeTint="D9"/>
          <w:sz w:val="22"/>
          <w:szCs w:val="22"/>
        </w:rPr>
        <w:t>individuels, sans être libertaires.</w:t>
      </w:r>
    </w:p>
    <w:p w14:paraId="57E9E537" w14:textId="7EA86CC8" w:rsidR="006C2EFE" w:rsidRPr="00EF18F5" w:rsidRDefault="006C2EFE" w:rsidP="00061B0F">
      <w:pPr>
        <w:pStyle w:val="Corpsdetexte"/>
        <w:spacing w:before="159" w:after="0" w:line="264" w:lineRule="auto"/>
        <w:jc w:val="both"/>
        <w:rPr>
          <w:rFonts w:ascii="Calibri" w:hAnsi="Calibri"/>
          <w:b/>
          <w:color w:val="262626" w:themeColor="text1" w:themeTint="D9"/>
          <w:sz w:val="22"/>
          <w:szCs w:val="22"/>
        </w:rPr>
      </w:pPr>
      <w:r w:rsidRPr="00EF18F5">
        <w:rPr>
          <w:rFonts w:ascii="Calibri" w:hAnsi="Calibri"/>
          <w:b/>
          <w:color w:val="262626" w:themeColor="text1" w:themeTint="D9"/>
          <w:sz w:val="22"/>
          <w:szCs w:val="22"/>
        </w:rPr>
        <w:t>La distance entre les deux gro</w:t>
      </w:r>
      <w:r w:rsidR="00271D52" w:rsidRPr="00EF18F5">
        <w:rPr>
          <w:rFonts w:ascii="Calibri" w:hAnsi="Calibri"/>
          <w:b/>
          <w:color w:val="262626" w:themeColor="text1" w:themeTint="D9"/>
          <w:sz w:val="22"/>
          <w:szCs w:val="22"/>
        </w:rPr>
        <w:t>upes est nette dans les débats :</w:t>
      </w:r>
    </w:p>
    <w:p w14:paraId="2761FF02" w14:textId="7161A103" w:rsidR="006C2EFE" w:rsidRPr="00EF18F5" w:rsidRDefault="00271D52" w:rsidP="00061B0F">
      <w:pPr>
        <w:pStyle w:val="Corpsdetexte"/>
        <w:numPr>
          <w:ilvl w:val="1"/>
          <w:numId w:val="1"/>
        </w:numPr>
        <w:tabs>
          <w:tab w:val="clear" w:pos="0"/>
        </w:tabs>
        <w:spacing w:before="159" w:after="0" w:line="264" w:lineRule="auto"/>
        <w:ind w:left="284" w:hanging="284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EF18F5">
        <w:rPr>
          <w:rFonts w:ascii="Calibri" w:hAnsi="Calibri"/>
          <w:color w:val="262626" w:themeColor="text1" w:themeTint="D9"/>
          <w:sz w:val="22"/>
          <w:szCs w:val="22"/>
        </w:rPr>
        <w:t>q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>ue l’</w:t>
      </w:r>
      <w:r w:rsidR="00742D35" w:rsidRPr="00EF18F5">
        <w:rPr>
          <w:rFonts w:ascii="Calibri" w:hAnsi="Calibri"/>
          <w:color w:val="262626" w:themeColor="text1" w:themeTint="D9"/>
          <w:sz w:val="22"/>
          <w:szCs w:val="22"/>
        </w:rPr>
        <w:t>ultragauche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appelle à se méfier des CRS, agents de l’Etat oppresseur, gardiens du capitalisme qui tireraient sur la foule s’ils en avaient l’ordre et dont l’Histoire a montré que jamais ils ne deviendraient des </w:t>
      </w:r>
      <w:r w:rsidR="00742D35" w:rsidRPr="00EF18F5">
        <w:rPr>
          <w:rFonts w:ascii="Calibri" w:hAnsi="Calibri"/>
          <w:color w:val="262626" w:themeColor="text1" w:themeTint="D9"/>
          <w:sz w:val="22"/>
          <w:szCs w:val="22"/>
        </w:rPr>
        <w:t>crosses-en-l’air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avant que la Révolution n’ait engagé l’affrontement ; pour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que l’intervenant suivant réagisse, 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moins assuré mais disant qu’après tout chacun fait son </w:t>
      </w:r>
      <w:r w:rsidR="00D01898" w:rsidRPr="00EF18F5">
        <w:rPr>
          <w:rFonts w:ascii="Calibri" w:hAnsi="Calibri"/>
          <w:color w:val="262626" w:themeColor="text1" w:themeTint="D9"/>
          <w:sz w:val="22"/>
          <w:szCs w:val="22"/>
        </w:rPr>
        <w:t>travail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, qu’il arrive aussi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d’être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content de trouver des policiers quand on en a eu besoin, et que s’ils souhaitent venir participer à la discussion on ne voit pas bien au nom de quoi on les en empêcherait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….</w:t>
      </w:r>
    </w:p>
    <w:p w14:paraId="66D32797" w14:textId="0CD1D4A9" w:rsidR="006C2EFE" w:rsidRPr="00EF18F5" w:rsidRDefault="00271D52" w:rsidP="00061B0F">
      <w:pPr>
        <w:pStyle w:val="Corpsdetexte"/>
        <w:numPr>
          <w:ilvl w:val="1"/>
          <w:numId w:val="1"/>
        </w:numPr>
        <w:tabs>
          <w:tab w:val="clear" w:pos="0"/>
        </w:tabs>
        <w:spacing w:before="159" w:after="0" w:line="264" w:lineRule="auto"/>
        <w:ind w:left="284" w:hanging="284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EF18F5">
        <w:rPr>
          <w:rFonts w:ascii="Calibri" w:hAnsi="Calibri"/>
          <w:color w:val="262626" w:themeColor="text1" w:themeTint="D9"/>
          <w:sz w:val="22"/>
          <w:szCs w:val="22"/>
        </w:rPr>
        <w:t>q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u’un représentant du CCIF prenne la parole pour dénoncer </w:t>
      </w:r>
      <w:r w:rsidR="00363E7A" w:rsidRPr="00EF18F5">
        <w:rPr>
          <w:rFonts w:ascii="Calibri" w:hAnsi="Calibri"/>
          <w:color w:val="262626" w:themeColor="text1" w:themeTint="D9"/>
          <w:sz w:val="22"/>
          <w:szCs w:val="22"/>
        </w:rPr>
        <w:t>une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politique d’oppression </w:t>
      </w:r>
      <w:r w:rsidR="00D01898" w:rsidRPr="00EF18F5">
        <w:rPr>
          <w:rFonts w:ascii="Calibri" w:hAnsi="Calibri"/>
          <w:color w:val="262626" w:themeColor="text1" w:themeTint="D9"/>
          <w:sz w:val="22"/>
          <w:szCs w:val="22"/>
        </w:rPr>
        <w:t>systémati</w:t>
      </w:r>
      <w:r w:rsidR="00363E7A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que 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des musulmans </w:t>
      </w:r>
      <w:r w:rsidR="00D01898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de la part </w:t>
      </w:r>
      <w:r w:rsidR="00363E7A" w:rsidRPr="00EF18F5">
        <w:rPr>
          <w:rFonts w:ascii="Calibri" w:hAnsi="Calibri"/>
          <w:color w:val="262626" w:themeColor="text1" w:themeTint="D9"/>
          <w:sz w:val="22"/>
          <w:szCs w:val="22"/>
        </w:rPr>
        <w:t>d’un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pouvoir </w:t>
      </w:r>
      <w:r w:rsidR="00363E7A" w:rsidRPr="00EF18F5">
        <w:rPr>
          <w:rFonts w:ascii="Calibri" w:hAnsi="Calibri"/>
          <w:color w:val="262626" w:themeColor="text1" w:themeTint="D9"/>
          <w:sz w:val="22"/>
          <w:szCs w:val="22"/>
        </w:rPr>
        <w:t>islamophobe et xénophobe ;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aussitôt </w:t>
      </w:r>
      <w:r w:rsidR="00363E7A" w:rsidRPr="00EF18F5">
        <w:rPr>
          <w:rFonts w:ascii="Calibri" w:hAnsi="Calibri"/>
          <w:color w:val="262626" w:themeColor="text1" w:themeTint="D9"/>
          <w:sz w:val="22"/>
          <w:szCs w:val="22"/>
        </w:rPr>
        <w:t>quelqu’un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lui réplique que bien sûr </w:t>
      </w:r>
      <w:r w:rsidR="00D01898" w:rsidRPr="00EF18F5">
        <w:rPr>
          <w:rFonts w:ascii="Calibri" w:hAnsi="Calibri"/>
          <w:color w:val="262626" w:themeColor="text1" w:themeTint="D9"/>
          <w:sz w:val="22"/>
          <w:szCs w:val="22"/>
        </w:rPr>
        <w:t>il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souhaite une société ouverte, mais que l’accueillé doit aussi respecter les</w:t>
      </w:r>
      <w:r w:rsidR="00D01898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règles de l’accueillant et que l’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>on ne peut pas nier qu’il y ait aujourd’hui des choses vues</w:t>
      </w:r>
      <w:r w:rsidR="00D01898" w:rsidRPr="00EF18F5">
        <w:rPr>
          <w:rFonts w:ascii="Calibri" w:hAnsi="Calibri"/>
          <w:color w:val="262626" w:themeColor="text1" w:themeTint="D9"/>
          <w:sz w:val="22"/>
          <w:szCs w:val="22"/>
        </w:rPr>
        <w:t>,</w:t>
      </w:r>
      <w:r w:rsidR="00363E7A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>dans les rapports hommes-femmes notamment, qui choquent.</w:t>
      </w:r>
    </w:p>
    <w:p w14:paraId="4DA2B7AD" w14:textId="6E569981" w:rsidR="006C2EFE" w:rsidRPr="00EF18F5" w:rsidRDefault="006C2EFE" w:rsidP="00061B0F">
      <w:pPr>
        <w:pStyle w:val="Corpsdetexte"/>
        <w:spacing w:before="159" w:after="0" w:line="264" w:lineRule="auto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EF18F5">
        <w:rPr>
          <w:rFonts w:ascii="Calibri" w:hAnsi="Calibri"/>
          <w:color w:val="262626" w:themeColor="text1" w:themeTint="D9"/>
          <w:sz w:val="22"/>
          <w:szCs w:val="22"/>
        </w:rPr>
        <w:t>Sur la place, aucun réflexe idéologique ne fonctionne vraiment.</w:t>
      </w:r>
    </w:p>
    <w:p w14:paraId="2A45DF0F" w14:textId="77777777" w:rsidR="00363E7A" w:rsidRPr="00EF18F5" w:rsidRDefault="00363E7A" w:rsidP="00061B0F">
      <w:pPr>
        <w:pStyle w:val="Pardeliste1"/>
        <w:spacing w:after="0" w:line="264" w:lineRule="auto"/>
        <w:ind w:left="0"/>
        <w:jc w:val="both"/>
        <w:rPr>
          <w:rFonts w:ascii="Calibri" w:hAnsi="Calibri"/>
          <w:color w:val="262626" w:themeColor="text1" w:themeTint="D9"/>
          <w:sz w:val="22"/>
          <w:szCs w:val="22"/>
        </w:rPr>
      </w:pPr>
    </w:p>
    <w:p w14:paraId="7E55C49C" w14:textId="77777777" w:rsidR="005443CE" w:rsidRPr="00EF18F5" w:rsidRDefault="00363E7A" w:rsidP="00415435">
      <w:pPr>
        <w:pStyle w:val="Pardeliste1"/>
        <w:numPr>
          <w:ilvl w:val="0"/>
          <w:numId w:val="1"/>
        </w:numPr>
        <w:tabs>
          <w:tab w:val="clear" w:pos="0"/>
          <w:tab w:val="left" w:pos="284"/>
        </w:tabs>
        <w:spacing w:after="0" w:line="264" w:lineRule="auto"/>
        <w:ind w:left="0" w:hanging="284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EF18F5">
        <w:rPr>
          <w:rFonts w:ascii="Calibri" w:hAnsi="Calibri"/>
          <w:color w:val="262626" w:themeColor="text1" w:themeTint="D9"/>
          <w:sz w:val="22"/>
          <w:szCs w:val="22"/>
        </w:rPr>
        <w:lastRenderedPageBreak/>
        <w:t xml:space="preserve">Dans ces </w:t>
      </w:r>
      <w:r w:rsidRPr="00415435">
        <w:rPr>
          <w:rFonts w:ascii="Calibri" w:hAnsi="Calibri"/>
          <w:color w:val="262626" w:themeColor="text1" w:themeTint="D9"/>
          <w:sz w:val="22"/>
          <w:szCs w:val="22"/>
        </w:rPr>
        <w:t>conditions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, l’avenir du mou</w:t>
      </w:r>
      <w:r w:rsidR="005443CE" w:rsidRPr="00EF18F5">
        <w:rPr>
          <w:rFonts w:ascii="Calibri" w:hAnsi="Calibri"/>
          <w:color w:val="262626" w:themeColor="text1" w:themeTint="D9"/>
          <w:sz w:val="22"/>
          <w:szCs w:val="22"/>
        </w:rPr>
        <w:t>vement est difficile à prédire.</w:t>
      </w:r>
    </w:p>
    <w:p w14:paraId="5AAE5564" w14:textId="1C47970E" w:rsidR="006C2EFE" w:rsidRPr="00EF18F5" w:rsidRDefault="00363E7A" w:rsidP="00061B0F">
      <w:pPr>
        <w:pStyle w:val="Corpsdetexte"/>
        <w:spacing w:before="159" w:after="0" w:line="264" w:lineRule="auto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Il </w:t>
      </w:r>
      <w:r w:rsidR="005443CE" w:rsidRPr="00EF18F5">
        <w:rPr>
          <w:rFonts w:ascii="Calibri" w:hAnsi="Calibri"/>
          <w:b/>
          <w:color w:val="262626" w:themeColor="text1" w:themeTint="D9"/>
          <w:sz w:val="22"/>
          <w:szCs w:val="22"/>
        </w:rPr>
        <w:t>peut trébucher :</w:t>
      </w:r>
      <w:r w:rsidR="005443C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l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>’épisode Finkielkraut en a donné un aperçu.</w:t>
      </w:r>
      <w:r w:rsidR="00AF53CA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La multiplication d’actions d’activistes</w:t>
      </w:r>
      <w:r w:rsidR="00DA28A0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coups de poin</w:t>
      </w:r>
      <w:r w:rsidR="00AF53CA" w:rsidRPr="00EF18F5">
        <w:rPr>
          <w:rFonts w:ascii="Calibri" w:hAnsi="Calibri"/>
          <w:color w:val="262626" w:themeColor="text1" w:themeTint="D9"/>
          <w:sz w:val="22"/>
          <w:szCs w:val="22"/>
        </w:rPr>
        <w:t>g</w:t>
      </w:r>
      <w:r w:rsidR="00DA28A0" w:rsidRPr="00EF18F5">
        <w:rPr>
          <w:rFonts w:ascii="Calibri" w:hAnsi="Calibri"/>
          <w:color w:val="262626" w:themeColor="text1" w:themeTint="D9"/>
          <w:sz w:val="22"/>
          <w:szCs w:val="22"/>
        </w:rPr>
        <w:t>s peut rapidement tuer le mouvement.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Ce serai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t </w:t>
      </w:r>
      <w:r w:rsidR="00D01898" w:rsidRPr="00EF18F5">
        <w:rPr>
          <w:rFonts w:ascii="Calibri" w:hAnsi="Calibri"/>
          <w:color w:val="262626" w:themeColor="text1" w:themeTint="D9"/>
          <w:sz w:val="22"/>
          <w:szCs w:val="22"/>
        </w:rPr>
        <w:t>alors probablement le fait de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militants 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emportés par leur élan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qui 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>recroquevillerait</w:t>
      </w:r>
      <w:r w:rsidR="00D01898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le mouvement sur leur minorité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en faisant fuir les autres.</w:t>
      </w:r>
      <w:r w:rsidR="00AF53CA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La presse commence d’ailleurs déjà à se retourner.</w:t>
      </w:r>
    </w:p>
    <w:p w14:paraId="68D4FB72" w14:textId="488101C9" w:rsidR="006C2EFE" w:rsidRPr="00EF18F5" w:rsidRDefault="006C2EFE" w:rsidP="00061B0F">
      <w:pPr>
        <w:pStyle w:val="Corpsdetexte"/>
        <w:spacing w:before="159" w:after="0" w:line="264" w:lineRule="auto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Il peut s’épuiser : </w:t>
      </w:r>
      <w:r w:rsidR="00363E7A" w:rsidRPr="00EF18F5">
        <w:rPr>
          <w:rFonts w:ascii="Calibri" w:hAnsi="Calibri"/>
          <w:b/>
          <w:color w:val="262626" w:themeColor="text1" w:themeTint="D9"/>
          <w:sz w:val="22"/>
          <w:szCs w:val="22"/>
        </w:rPr>
        <w:t>aujourd’hui il</w:t>
      </w:r>
      <w:r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attire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(</w:t>
      </w:r>
      <w:r w:rsidR="00D01898" w:rsidRPr="00EF18F5">
        <w:rPr>
          <w:rFonts w:ascii="Calibri" w:hAnsi="Calibri"/>
          <w:color w:val="262626" w:themeColor="text1" w:themeTint="D9"/>
          <w:sz w:val="22"/>
          <w:szCs w:val="22"/>
        </w:rPr>
        <w:t>il est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probable </w:t>
      </w:r>
      <w:r w:rsidR="00D01898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que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ce ne so</w:t>
      </w:r>
      <w:r w:rsidR="00D01898" w:rsidRPr="00EF18F5">
        <w:rPr>
          <w:rFonts w:ascii="Calibri" w:hAnsi="Calibri"/>
          <w:color w:val="262626" w:themeColor="text1" w:themeTint="D9"/>
          <w:sz w:val="22"/>
          <w:szCs w:val="22"/>
        </w:rPr>
        <w:t>ient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pas toujours les mêmes 5000 personnes chaque soir</w:t>
      </w:r>
      <w:r w:rsidR="00363E7A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-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hors petit noyau </w:t>
      </w:r>
      <w:r w:rsidR="00363E7A" w:rsidRPr="00EF18F5">
        <w:rPr>
          <w:rFonts w:ascii="Calibri" w:hAnsi="Calibri"/>
          <w:color w:val="262626" w:themeColor="text1" w:themeTint="D9"/>
          <w:sz w:val="22"/>
          <w:szCs w:val="22"/>
        </w:rPr>
        <w:t>militant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) </w:t>
      </w:r>
      <w:r w:rsidRPr="00EF18F5">
        <w:rPr>
          <w:rFonts w:ascii="Calibri" w:hAnsi="Calibri"/>
          <w:b/>
          <w:color w:val="262626" w:themeColor="text1" w:themeTint="D9"/>
          <w:sz w:val="22"/>
          <w:szCs w:val="22"/>
        </w:rPr>
        <w:t>mais ne retient pas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. </w:t>
      </w:r>
      <w:r w:rsidR="003837ED" w:rsidRPr="00EF18F5">
        <w:rPr>
          <w:rFonts w:ascii="Calibri" w:hAnsi="Calibri"/>
          <w:color w:val="262626" w:themeColor="text1" w:themeTint="D9"/>
          <w:sz w:val="22"/>
          <w:szCs w:val="22"/>
        </w:rPr>
        <w:t>Essentiellement car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3837ED" w:rsidRPr="00EF18F5">
        <w:rPr>
          <w:rFonts w:ascii="Calibri" w:hAnsi="Calibri"/>
          <w:b/>
          <w:color w:val="262626" w:themeColor="text1" w:themeTint="D9"/>
          <w:sz w:val="22"/>
          <w:szCs w:val="22"/>
        </w:rPr>
        <w:t>ceux</w:t>
      </w:r>
      <w:r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viennent par goût du débat et volonté de changer des choses cherchent aussi un débouché politique, qu’ils ne trouvent pas</w:t>
      </w:r>
      <w:r w:rsidR="00061B0F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(p</w:t>
      </w:r>
      <w:r w:rsidR="00231776" w:rsidRPr="00EF18F5">
        <w:rPr>
          <w:rFonts w:ascii="Calibri" w:hAnsi="Calibri"/>
          <w:color w:val="262626" w:themeColor="text1" w:themeTint="D9"/>
          <w:sz w:val="22"/>
          <w:szCs w:val="22"/>
        </w:rPr>
        <w:t>ar construction, puisqu’ils le voudraient sans avoir à passer par le système politique actuel qu’ils rejettent…</w:t>
      </w:r>
      <w:r w:rsidR="00061B0F" w:rsidRPr="00EF18F5">
        <w:rPr>
          <w:rFonts w:ascii="Calibri" w:hAnsi="Calibri"/>
          <w:color w:val="262626" w:themeColor="text1" w:themeTint="D9"/>
          <w:sz w:val="22"/>
          <w:szCs w:val="22"/>
        </w:rPr>
        <w:t>).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3837ED" w:rsidRPr="00EF18F5">
        <w:rPr>
          <w:rFonts w:ascii="Calibri" w:hAnsi="Calibri"/>
          <w:color w:val="262626" w:themeColor="text1" w:themeTint="D9"/>
          <w:sz w:val="22"/>
          <w:szCs w:val="22"/>
        </w:rPr>
        <w:t>Dès lors t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ant que le stock se renouvelle sans cesse</w:t>
      </w:r>
      <w:r w:rsidR="003837ED" w:rsidRPr="00EF18F5">
        <w:rPr>
          <w:rFonts w:ascii="Calibri" w:hAnsi="Calibri"/>
          <w:color w:val="262626" w:themeColor="text1" w:themeTint="D9"/>
          <w:sz w:val="22"/>
          <w:szCs w:val="22"/>
        </w:rPr>
        <w:t>,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le mouvement tient. </w:t>
      </w:r>
      <w:r w:rsidR="005443CE" w:rsidRPr="00EF18F5">
        <w:rPr>
          <w:rFonts w:ascii="Calibri" w:hAnsi="Calibri"/>
          <w:color w:val="262626" w:themeColor="text1" w:themeTint="D9"/>
          <w:sz w:val="22"/>
          <w:szCs w:val="22"/>
        </w:rPr>
        <w:t>Si en revanche il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ne </w:t>
      </w:r>
      <w:r w:rsidR="003837ED" w:rsidRPr="00EF18F5">
        <w:rPr>
          <w:rFonts w:ascii="Calibri" w:hAnsi="Calibri"/>
          <w:color w:val="262626" w:themeColor="text1" w:themeTint="D9"/>
          <w:sz w:val="22"/>
          <w:szCs w:val="22"/>
        </w:rPr>
        <w:t>parvient pas à construire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5443C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un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horizon</w:t>
      </w:r>
      <w:r w:rsidR="00061B0F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, </w:t>
      </w:r>
      <w:r w:rsidR="005443C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un </w:t>
      </w:r>
      <w:r w:rsidR="003837ED" w:rsidRPr="00EF18F5">
        <w:rPr>
          <w:rFonts w:ascii="Calibri" w:hAnsi="Calibri"/>
          <w:color w:val="262626" w:themeColor="text1" w:themeTint="D9"/>
          <w:sz w:val="22"/>
          <w:szCs w:val="22"/>
        </w:rPr>
        <w:t>point de fuite qui maintien</w:t>
      </w:r>
      <w:r w:rsidR="00216BAD" w:rsidRPr="00EF18F5">
        <w:rPr>
          <w:rFonts w:ascii="Calibri" w:hAnsi="Calibri"/>
          <w:color w:val="262626" w:themeColor="text1" w:themeTint="D9"/>
          <w:sz w:val="22"/>
          <w:szCs w:val="22"/>
        </w:rPr>
        <w:t>ne</w:t>
      </w:r>
      <w:r w:rsidR="003837ED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l’énergie,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5443CE" w:rsidRPr="00EF18F5">
        <w:rPr>
          <w:rFonts w:ascii="Calibri" w:hAnsi="Calibri"/>
          <w:color w:val="262626" w:themeColor="text1" w:themeTint="D9"/>
          <w:sz w:val="22"/>
          <w:szCs w:val="22"/>
        </w:rPr>
        <w:t>l’attrait</w:t>
      </w:r>
      <w:r w:rsidR="003837ED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pourrait faiblir et le mouvement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s’effacer.</w:t>
      </w:r>
    </w:p>
    <w:p w14:paraId="0555149C" w14:textId="74CB0028" w:rsidR="002770EA" w:rsidRPr="00EF18F5" w:rsidRDefault="00AF53CA" w:rsidP="00061B0F">
      <w:pPr>
        <w:pStyle w:val="Corpsdetexte"/>
        <w:spacing w:before="159" w:after="0" w:line="264" w:lineRule="auto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EF18F5">
        <w:rPr>
          <w:rFonts w:ascii="Calibri" w:hAnsi="Calibri"/>
          <w:b/>
          <w:color w:val="262626" w:themeColor="text1" w:themeTint="D9"/>
          <w:sz w:val="22"/>
          <w:szCs w:val="22"/>
        </w:rPr>
        <w:t>I</w:t>
      </w:r>
      <w:r w:rsidR="005443CE" w:rsidRPr="00EF18F5">
        <w:rPr>
          <w:rFonts w:ascii="Calibri" w:hAnsi="Calibri"/>
          <w:b/>
          <w:color w:val="262626" w:themeColor="text1" w:themeTint="D9"/>
          <w:sz w:val="22"/>
          <w:szCs w:val="22"/>
        </w:rPr>
        <w:t>l p</w:t>
      </w:r>
      <w:r w:rsidRPr="00EF18F5">
        <w:rPr>
          <w:rFonts w:ascii="Calibri" w:hAnsi="Calibri"/>
          <w:b/>
          <w:color w:val="262626" w:themeColor="text1" w:themeTint="D9"/>
          <w:sz w:val="22"/>
          <w:szCs w:val="22"/>
        </w:rPr>
        <w:t>ourrait enfin</w:t>
      </w:r>
      <w:r w:rsidR="005443CE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perdurer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 ;</w:t>
      </w:r>
      <w:r w:rsidR="005443C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si les militants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2770EA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ont </w:t>
      </w:r>
      <w:r w:rsidR="005443CE" w:rsidRPr="00EF18F5">
        <w:rPr>
          <w:rFonts w:ascii="Calibri" w:hAnsi="Calibri"/>
          <w:color w:val="262626" w:themeColor="text1" w:themeTint="D9"/>
          <w:sz w:val="22"/>
          <w:szCs w:val="22"/>
        </w:rPr>
        <w:t>l’intelligence d’accepter de se laisser déborder sans chercher à orienter</w:t>
      </w:r>
      <w:r w:rsidR="0047202B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le mouvement ; et </w:t>
      </w:r>
      <w:r w:rsidR="002770EA" w:rsidRPr="00EF18F5">
        <w:rPr>
          <w:rFonts w:ascii="Calibri" w:hAnsi="Calibri"/>
          <w:color w:val="262626" w:themeColor="text1" w:themeTint="D9"/>
          <w:sz w:val="22"/>
          <w:szCs w:val="22"/>
        </w:rPr>
        <w:t>si</w:t>
      </w:r>
      <w:r w:rsidR="0047202B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47202B" w:rsidRPr="00EF18F5">
        <w:rPr>
          <w:rFonts w:ascii="Calibri" w:hAnsi="Calibri"/>
          <w:b/>
          <w:color w:val="262626" w:themeColor="text1" w:themeTint="D9"/>
          <w:sz w:val="22"/>
          <w:szCs w:val="22"/>
        </w:rPr>
        <w:t>commence</w:t>
      </w:r>
      <w:r w:rsidR="002770EA" w:rsidRPr="00EF18F5">
        <w:rPr>
          <w:rFonts w:ascii="Calibri" w:hAnsi="Calibri"/>
          <w:b/>
          <w:color w:val="262626" w:themeColor="text1" w:themeTint="D9"/>
          <w:sz w:val="22"/>
          <w:szCs w:val="22"/>
        </w:rPr>
        <w:t>nt</w:t>
      </w:r>
      <w:r w:rsidR="0047202B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à se construire quelques propositions</w:t>
      </w:r>
      <w:r w:rsidR="0021736C" w:rsidRPr="00EF18F5">
        <w:rPr>
          <w:rFonts w:ascii="Calibri" w:hAnsi="Calibri"/>
          <w:b/>
          <w:color w:val="262626" w:themeColor="text1" w:themeTint="D9"/>
          <w:sz w:val="22"/>
          <w:szCs w:val="22"/>
        </w:rPr>
        <w:t>,</w:t>
      </w:r>
      <w:r w:rsidR="0047202B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sans doute peu nombreuses, et sans doute pas à l’ultragauche, qui pourraient </w:t>
      </w:r>
      <w:r w:rsidR="00216BAD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le </w:t>
      </w:r>
      <w:r w:rsidR="0047202B" w:rsidRPr="00EF18F5">
        <w:rPr>
          <w:rFonts w:ascii="Calibri" w:hAnsi="Calibri"/>
          <w:b/>
          <w:color w:val="262626" w:themeColor="text1" w:themeTint="D9"/>
          <w:sz w:val="22"/>
          <w:szCs w:val="22"/>
        </w:rPr>
        <w:t>fé</w:t>
      </w:r>
      <w:r w:rsidR="00772922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dérer et </w:t>
      </w:r>
      <w:r w:rsidR="00216BAD" w:rsidRPr="00EF18F5">
        <w:rPr>
          <w:rFonts w:ascii="Calibri" w:hAnsi="Calibri"/>
          <w:b/>
          <w:color w:val="262626" w:themeColor="text1" w:themeTint="D9"/>
          <w:sz w:val="22"/>
          <w:szCs w:val="22"/>
        </w:rPr>
        <w:t>l’</w:t>
      </w:r>
      <w:r w:rsidR="00772922" w:rsidRPr="00EF18F5">
        <w:rPr>
          <w:rFonts w:ascii="Calibri" w:hAnsi="Calibri"/>
          <w:b/>
          <w:color w:val="262626" w:themeColor="text1" w:themeTint="D9"/>
          <w:sz w:val="22"/>
          <w:szCs w:val="22"/>
        </w:rPr>
        <w:t>incarner</w:t>
      </w:r>
      <w:r w:rsidR="002770EA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. </w:t>
      </w:r>
      <w:r w:rsidR="0021736C" w:rsidRPr="00EF18F5">
        <w:rPr>
          <w:rFonts w:ascii="Calibri" w:hAnsi="Calibri"/>
          <w:color w:val="262626" w:themeColor="text1" w:themeTint="D9"/>
          <w:sz w:val="22"/>
          <w:szCs w:val="22"/>
        </w:rPr>
        <w:t>Les</w:t>
      </w:r>
      <w:r w:rsidR="00216BAD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Indignés de la Puerta des Sol,</w:t>
      </w:r>
      <w:r w:rsidR="0021736C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avant Podemos</w:t>
      </w:r>
      <w:r w:rsidR="00216BAD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, </w:t>
      </w:r>
      <w:r w:rsidR="0021736C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s’étaient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après un début de tâtonnement </w:t>
      </w:r>
      <w:r w:rsidR="0021736C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largement structurés sur le refus des </w:t>
      </w:r>
      <w:r w:rsidR="00742D35" w:rsidRPr="00EF18F5">
        <w:rPr>
          <w:rFonts w:ascii="Calibri" w:hAnsi="Calibri"/>
          <w:color w:val="262626" w:themeColor="text1" w:themeTint="D9"/>
          <w:sz w:val="22"/>
          <w:szCs w:val="22"/>
        </w:rPr>
        <w:t>expulsions</w:t>
      </w:r>
      <w:r w:rsidR="0021736C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locatives. A Nuit Debout, les seuls points de revendications </w:t>
      </w:r>
      <w:r w:rsidR="00216BAD" w:rsidRPr="00EF18F5">
        <w:rPr>
          <w:rFonts w:ascii="Calibri" w:hAnsi="Calibri"/>
          <w:color w:val="262626" w:themeColor="text1" w:themeTint="D9"/>
          <w:sz w:val="22"/>
          <w:szCs w:val="22"/>
        </w:rPr>
        <w:t>paraissant</w:t>
      </w:r>
      <w:r w:rsidR="00772922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21736C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à la fois consensuels et suffisamment puissants </w:t>
      </w:r>
      <w:r w:rsidR="00061B0F" w:rsidRPr="00EF18F5">
        <w:rPr>
          <w:rFonts w:ascii="Calibri" w:hAnsi="Calibri"/>
          <w:color w:val="262626" w:themeColor="text1" w:themeTint="D9"/>
          <w:sz w:val="22"/>
          <w:szCs w:val="22"/>
        </w:rPr>
        <w:t>semblent</w:t>
      </w:r>
      <w:r w:rsidR="00216BAD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être </w:t>
      </w:r>
      <w:r w:rsidR="00061B0F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la refonte </w:t>
      </w:r>
      <w:r w:rsidR="00A91049" w:rsidRPr="00EF18F5">
        <w:rPr>
          <w:rFonts w:ascii="Calibri" w:hAnsi="Calibri"/>
          <w:b/>
          <w:color w:val="262626" w:themeColor="text1" w:themeTint="D9"/>
          <w:sz w:val="22"/>
          <w:szCs w:val="22"/>
        </w:rPr>
        <w:t>du système politique</w:t>
      </w:r>
      <w:r w:rsidR="00A91049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(</w:t>
      </w:r>
      <w:r w:rsidR="00061B0F" w:rsidRPr="00EF18F5">
        <w:rPr>
          <w:rFonts w:ascii="Calibri" w:hAnsi="Calibri"/>
          <w:color w:val="262626" w:themeColor="text1" w:themeTint="D9"/>
          <w:sz w:val="22"/>
          <w:szCs w:val="22"/>
        </w:rPr>
        <w:t>big-bang</w:t>
      </w:r>
      <w:r w:rsidR="00A91049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institutionnel et réinvention des pratiques) </w:t>
      </w:r>
      <w:r w:rsidR="00A91049" w:rsidRPr="00EF18F5">
        <w:rPr>
          <w:rFonts w:ascii="Calibri" w:hAnsi="Calibri"/>
          <w:b/>
          <w:color w:val="262626" w:themeColor="text1" w:themeTint="D9"/>
          <w:sz w:val="22"/>
          <w:szCs w:val="22"/>
        </w:rPr>
        <w:t>et la sociale-écologie</w:t>
      </w:r>
      <w:r w:rsidR="00A91049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(cf. l’attrait du film </w:t>
      </w:r>
      <w:r w:rsidR="00A91049" w:rsidRPr="00EF18F5">
        <w:rPr>
          <w:rFonts w:ascii="Calibri" w:hAnsi="Calibri"/>
          <w:i/>
          <w:color w:val="262626" w:themeColor="text1" w:themeTint="D9"/>
          <w:sz w:val="22"/>
          <w:szCs w:val="22"/>
        </w:rPr>
        <w:t>Demain</w:t>
      </w:r>
      <w:r w:rsidR="00A91049" w:rsidRPr="00EF18F5">
        <w:rPr>
          <w:rFonts w:ascii="Calibri" w:hAnsi="Calibri"/>
          <w:color w:val="262626" w:themeColor="text1" w:themeTint="D9"/>
          <w:sz w:val="22"/>
          <w:szCs w:val="22"/>
        </w:rPr>
        <w:t>).</w:t>
      </w:r>
    </w:p>
    <w:p w14:paraId="3B775095" w14:textId="0259ECAA" w:rsidR="005443CE" w:rsidRPr="00EF18F5" w:rsidRDefault="00772922" w:rsidP="00061B0F">
      <w:pPr>
        <w:pStyle w:val="Corpsdetexte"/>
        <w:spacing w:before="159" w:after="0" w:line="264" w:lineRule="auto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Si ces idées se structurent et prennent force, </w:t>
      </w:r>
      <w:r w:rsidR="00742D35" w:rsidRPr="00EF18F5">
        <w:rPr>
          <w:rFonts w:ascii="Calibri" w:hAnsi="Calibri"/>
          <w:color w:val="262626" w:themeColor="text1" w:themeTint="D9"/>
          <w:sz w:val="22"/>
          <w:szCs w:val="22"/>
        </w:rPr>
        <w:t>le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mouvement </w:t>
      </w:r>
      <w:r w:rsidR="00231776" w:rsidRPr="00EF18F5">
        <w:rPr>
          <w:rFonts w:ascii="Calibri" w:hAnsi="Calibri"/>
          <w:color w:val="262626" w:themeColor="text1" w:themeTint="D9"/>
          <w:sz w:val="22"/>
          <w:szCs w:val="22"/>
        </w:rPr>
        <w:t>pourrait alors trouver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216BAD" w:rsidRPr="00EF18F5">
        <w:rPr>
          <w:rFonts w:ascii="Calibri" w:hAnsi="Calibri"/>
          <w:color w:val="262626" w:themeColor="text1" w:themeTint="D9"/>
          <w:sz w:val="22"/>
          <w:szCs w:val="22"/>
        </w:rPr>
        <w:t>une expression plus durable en répondant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à</w:t>
      </w:r>
      <w:r w:rsidR="00231776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ce qu’</w:t>
      </w:r>
      <w:r w:rsidR="00216BAD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il cherche : trouver un moyen de peser sur </w:t>
      </w:r>
      <w:r w:rsidR="00231776" w:rsidRPr="00EF18F5">
        <w:rPr>
          <w:rFonts w:ascii="Calibri" w:hAnsi="Calibri"/>
          <w:color w:val="262626" w:themeColor="text1" w:themeTint="D9"/>
          <w:sz w:val="22"/>
          <w:szCs w:val="22"/>
        </w:rPr>
        <w:t>les décisions politiques.</w:t>
      </w:r>
    </w:p>
    <w:p w14:paraId="4DBF363B" w14:textId="77777777" w:rsidR="006C2EFE" w:rsidRPr="00EF18F5" w:rsidRDefault="006C2EFE" w:rsidP="00061B0F">
      <w:pPr>
        <w:pStyle w:val="Pardeliste1"/>
        <w:spacing w:after="0" w:line="264" w:lineRule="auto"/>
        <w:ind w:left="0"/>
        <w:jc w:val="both"/>
        <w:rPr>
          <w:rFonts w:ascii="Calibri" w:hAnsi="Calibri"/>
          <w:color w:val="262626" w:themeColor="text1" w:themeTint="D9"/>
          <w:sz w:val="22"/>
          <w:szCs w:val="22"/>
        </w:rPr>
      </w:pPr>
    </w:p>
    <w:p w14:paraId="6341BA8B" w14:textId="4492319A" w:rsidR="00742D35" w:rsidRPr="00EF18F5" w:rsidRDefault="00216BAD" w:rsidP="00415435">
      <w:pPr>
        <w:pStyle w:val="Pardeliste1"/>
        <w:numPr>
          <w:ilvl w:val="0"/>
          <w:numId w:val="1"/>
        </w:numPr>
        <w:tabs>
          <w:tab w:val="clear" w:pos="0"/>
          <w:tab w:val="left" w:pos="284"/>
        </w:tabs>
        <w:spacing w:after="0" w:line="264" w:lineRule="auto"/>
        <w:ind w:left="0" w:hanging="284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Dans tous les cas, 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>il ne faudra</w:t>
      </w:r>
      <w:r w:rsidR="002770EA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sans doute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pas croire </w:t>
      </w:r>
      <w:r w:rsidR="00742D35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que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le jour où il faiblira</w:t>
      </w:r>
      <w:r w:rsidR="00742D35" w:rsidRPr="00EF18F5">
        <w:rPr>
          <w:rFonts w:ascii="Calibri" w:hAnsi="Calibri"/>
          <w:color w:val="262626" w:themeColor="text1" w:themeTint="D9"/>
          <w:sz w:val="22"/>
          <w:szCs w:val="22"/>
        </w:rPr>
        <w:t>,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742D35" w:rsidRPr="00EF18F5">
        <w:rPr>
          <w:rFonts w:ascii="Calibri" w:hAnsi="Calibri"/>
          <w:color w:val="262626" w:themeColor="text1" w:themeTint="D9"/>
          <w:sz w:val="22"/>
          <w:szCs w:val="22"/>
        </w:rPr>
        <w:t>nous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reviend</w:t>
      </w:r>
      <w:r w:rsidR="00742D35" w:rsidRPr="00EF18F5">
        <w:rPr>
          <w:rFonts w:ascii="Calibri" w:hAnsi="Calibri"/>
          <w:color w:val="262626" w:themeColor="text1" w:themeTint="D9"/>
          <w:sz w:val="22"/>
          <w:szCs w:val="22"/>
        </w:rPr>
        <w:t>rons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à la </w:t>
      </w:r>
      <w:r w:rsidR="003837ED" w:rsidRPr="00EF18F5">
        <w:rPr>
          <w:rFonts w:ascii="Calibri" w:hAnsi="Calibri"/>
          <w:color w:val="262626" w:themeColor="text1" w:themeTint="D9"/>
          <w:sz w:val="22"/>
          <w:szCs w:val="22"/>
        </w:rPr>
        <w:t>normale</w:t>
      </w:r>
      <w:r w:rsidR="00742D35" w:rsidRPr="00EF18F5">
        <w:rPr>
          <w:rFonts w:ascii="Calibri" w:hAnsi="Calibri"/>
          <w:color w:val="262626" w:themeColor="text1" w:themeTint="D9"/>
          <w:sz w:val="22"/>
          <w:szCs w:val="22"/>
        </w:rPr>
        <w:t>,</w:t>
      </w:r>
      <w:r w:rsidR="003837ED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bookmarkStart w:id="0" w:name="_GoBack"/>
      <w:bookmarkEnd w:id="0"/>
      <w:r w:rsidR="00061B0F" w:rsidRPr="00EF18F5">
        <w:rPr>
          <w:rFonts w:ascii="Calibri" w:hAnsi="Calibri"/>
          <w:color w:val="262626" w:themeColor="text1" w:themeTint="D9"/>
          <w:sz w:val="22"/>
          <w:szCs w:val="22"/>
        </w:rPr>
        <w:t>à</w:t>
      </w:r>
      <w:r w:rsidR="003837ED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un système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balisé</w:t>
      </w:r>
      <w:r w:rsidR="00EF3E4B" w:rsidRPr="00EF18F5">
        <w:rPr>
          <w:rFonts w:ascii="Calibri" w:hAnsi="Calibri"/>
          <w:color w:val="262626" w:themeColor="text1" w:themeTint="D9"/>
          <w:sz w:val="22"/>
          <w:szCs w:val="22"/>
        </w:rPr>
        <w:t> : l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>e surgiss</w:t>
      </w:r>
      <w:r w:rsidR="003837ED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ement de </w:t>
      </w:r>
      <w:r w:rsidR="00EF3E4B" w:rsidRPr="00EF18F5">
        <w:rPr>
          <w:rFonts w:ascii="Calibri" w:hAnsi="Calibri"/>
          <w:color w:val="262626" w:themeColor="text1" w:themeTint="D9"/>
          <w:sz w:val="22"/>
          <w:szCs w:val="22"/>
        </w:rPr>
        <w:t>Nuit Debout</w:t>
      </w:r>
      <w:r w:rsidR="003837ED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, même 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>évanescent</w:t>
      </w:r>
      <w:r w:rsidR="003837ED" w:rsidRPr="00EF18F5">
        <w:rPr>
          <w:rFonts w:ascii="Calibri" w:hAnsi="Calibri"/>
          <w:color w:val="262626" w:themeColor="text1" w:themeTint="D9"/>
          <w:sz w:val="22"/>
          <w:szCs w:val="22"/>
        </w:rPr>
        <w:t>,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EF3E4B" w:rsidRPr="00EF18F5">
        <w:rPr>
          <w:rFonts w:ascii="Calibri" w:hAnsi="Calibri"/>
          <w:color w:val="262626" w:themeColor="text1" w:themeTint="D9"/>
          <w:sz w:val="22"/>
          <w:szCs w:val="22"/>
        </w:rPr>
        <w:t>est largement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le </w:t>
      </w:r>
      <w:r w:rsidR="006C2EFE" w:rsidRPr="00EF18F5">
        <w:rPr>
          <w:rFonts w:ascii="Calibri" w:hAnsi="Calibri"/>
          <w:b/>
          <w:color w:val="262626" w:themeColor="text1" w:themeTint="D9"/>
          <w:sz w:val="22"/>
          <w:szCs w:val="22"/>
        </w:rPr>
        <w:t>symptôme du refus d’une partie de la gauche</w:t>
      </w:r>
      <w:r w:rsidR="002770EA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</w:t>
      </w:r>
      <w:r w:rsidR="006C2EFE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de voir le système politique </w:t>
      </w:r>
      <w:r w:rsidR="00061B0F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tenter de </w:t>
      </w:r>
      <w:r w:rsidR="006C2EFE" w:rsidRPr="00EF18F5">
        <w:rPr>
          <w:rFonts w:ascii="Calibri" w:hAnsi="Calibri"/>
          <w:b/>
          <w:color w:val="262626" w:themeColor="text1" w:themeTint="D9"/>
          <w:sz w:val="22"/>
          <w:szCs w:val="22"/>
        </w:rPr>
        <w:t>leur imposer une offre</w:t>
      </w:r>
      <w:r w:rsidR="00EF3E4B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- </w:t>
      </w:r>
      <w:r w:rsidR="006C2EFE" w:rsidRPr="00EF18F5">
        <w:rPr>
          <w:rFonts w:ascii="Calibri" w:hAnsi="Calibri"/>
          <w:b/>
          <w:color w:val="262626" w:themeColor="text1" w:themeTint="D9"/>
          <w:sz w:val="22"/>
          <w:szCs w:val="22"/>
        </w:rPr>
        <w:t>programmatique comme électorale</w:t>
      </w:r>
      <w:r w:rsidR="00EF3E4B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-</w:t>
      </w:r>
      <w:r w:rsidR="006C2EFE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dont ils ne veulent pas</w:t>
      </w:r>
      <w:r w:rsidR="00EF3E4B" w:rsidRPr="00EF18F5">
        <w:rPr>
          <w:rFonts w:ascii="Calibri" w:hAnsi="Calibri"/>
          <w:color w:val="262626" w:themeColor="text1" w:themeTint="D9"/>
          <w:sz w:val="22"/>
          <w:szCs w:val="22"/>
        </w:rPr>
        <w:t>.</w:t>
      </w:r>
    </w:p>
    <w:p w14:paraId="44D09124" w14:textId="164D187E" w:rsidR="00EF3E4B" w:rsidRPr="00EF18F5" w:rsidRDefault="00742D35" w:rsidP="00061B0F">
      <w:pPr>
        <w:pStyle w:val="Corpsdetexte"/>
        <w:spacing w:before="159" w:after="0" w:line="264" w:lineRule="auto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Cette partie de la gauche restera </w:t>
      </w:r>
      <w:r w:rsidR="00853061" w:rsidRPr="00EF18F5">
        <w:rPr>
          <w:rFonts w:ascii="Calibri" w:hAnsi="Calibri"/>
          <w:b/>
          <w:color w:val="262626" w:themeColor="text1" w:themeTint="D9"/>
          <w:sz w:val="22"/>
          <w:szCs w:val="22"/>
        </w:rPr>
        <w:t>circonscrite</w:t>
      </w:r>
      <w:r w:rsidR="00853061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 :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l</w:t>
      </w:r>
      <w:r w:rsidR="00853061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a majorité du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pays</w:t>
      </w:r>
      <w:r w:rsidR="00061B0F" w:rsidRPr="00EF18F5">
        <w:rPr>
          <w:rFonts w:ascii="Calibri" w:hAnsi="Calibri"/>
          <w:color w:val="262626" w:themeColor="text1" w:themeTint="D9"/>
          <w:sz w:val="22"/>
          <w:szCs w:val="22"/>
        </w:rPr>
        <w:t>,</w:t>
      </w:r>
      <w:r w:rsidR="00853061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et de la gauche, e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st encore </w:t>
      </w:r>
      <w:r w:rsidR="00061B0F" w:rsidRPr="00EF18F5">
        <w:rPr>
          <w:rFonts w:ascii="Calibri" w:hAnsi="Calibri"/>
          <w:color w:val="262626" w:themeColor="text1" w:themeTint="D9"/>
          <w:sz w:val="22"/>
          <w:szCs w:val="22"/>
        </w:rPr>
        <w:t>beaucoup</w:t>
      </w:r>
      <w:r w:rsidR="00853061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trop angoissé pour se projeter aussi « positivement » dans l’avenir. </w:t>
      </w:r>
      <w:r w:rsidR="00853061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Mais </w:t>
      </w:r>
      <w:r w:rsidR="00853061" w:rsidRPr="00EF18F5">
        <w:rPr>
          <w:rFonts w:ascii="Calibri" w:hAnsi="Calibri"/>
          <w:b/>
          <w:color w:val="262626" w:themeColor="text1" w:themeTint="D9"/>
          <w:sz w:val="22"/>
          <w:szCs w:val="22"/>
        </w:rPr>
        <w:t>elle continuera à chercher une traduction politique ou institutionnelle qui pour l’instant nous contourne sciemment</w:t>
      </w:r>
      <w:r w:rsidR="00853061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– a</w:t>
      </w:r>
      <w:r w:rsidR="00EF3E4B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vec le paradoxe que </w:t>
      </w:r>
      <w:r w:rsidR="00853061" w:rsidRPr="00EF18F5">
        <w:rPr>
          <w:rFonts w:ascii="Calibri" w:hAnsi="Calibri"/>
          <w:color w:val="262626" w:themeColor="text1" w:themeTint="D9"/>
          <w:sz w:val="22"/>
          <w:szCs w:val="22"/>
        </w:rPr>
        <w:t>ses</w:t>
      </w:r>
      <w:r w:rsidR="00EF3E4B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853061" w:rsidRPr="00EF18F5">
        <w:rPr>
          <w:rFonts w:ascii="Calibri" w:hAnsi="Calibri"/>
          <w:color w:val="262626" w:themeColor="text1" w:themeTint="D9"/>
          <w:sz w:val="22"/>
          <w:szCs w:val="22"/>
        </w:rPr>
        <w:t>aspirations</w:t>
      </w:r>
      <w:r w:rsidR="00EF3E4B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ne sont pas forcément si éloignées</w:t>
      </w:r>
      <w:r w:rsidR="00853061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de ce que nous pourrions proposer</w:t>
      </w:r>
      <w:r w:rsidR="00EF3E4B" w:rsidRPr="00EF18F5">
        <w:rPr>
          <w:rFonts w:ascii="Calibri" w:hAnsi="Calibri"/>
          <w:color w:val="262626" w:themeColor="text1" w:themeTint="D9"/>
          <w:sz w:val="22"/>
          <w:szCs w:val="22"/>
        </w:rPr>
        <w:t>.</w:t>
      </w:r>
    </w:p>
    <w:p w14:paraId="2B444177" w14:textId="00BB3EFC" w:rsidR="00AF53CA" w:rsidRPr="00EF18F5" w:rsidRDefault="003D4614" w:rsidP="00061B0F">
      <w:pPr>
        <w:pStyle w:val="Corpsdetexte"/>
        <w:spacing w:before="159" w:after="0" w:line="264" w:lineRule="auto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EF18F5">
        <w:rPr>
          <w:rFonts w:ascii="Calibri" w:hAnsi="Calibri"/>
          <w:b/>
          <w:color w:val="262626" w:themeColor="text1" w:themeTint="D9"/>
          <w:sz w:val="22"/>
          <w:szCs w:val="22"/>
        </w:rPr>
        <w:t>Nous pourrions chercher à contribuer</w:t>
      </w:r>
      <w:r w:rsidR="00AF53CA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à cette </w:t>
      </w:r>
      <w:r w:rsidRPr="00EF18F5">
        <w:rPr>
          <w:rFonts w:ascii="Calibri" w:hAnsi="Calibri"/>
          <w:b/>
          <w:color w:val="262626" w:themeColor="text1" w:themeTint="D9"/>
          <w:sz w:val="22"/>
          <w:szCs w:val="22"/>
        </w:rPr>
        <w:t>« </w:t>
      </w:r>
      <w:r w:rsidR="00AF53CA" w:rsidRPr="00EF18F5">
        <w:rPr>
          <w:rFonts w:ascii="Calibri" w:hAnsi="Calibri"/>
          <w:b/>
          <w:color w:val="262626" w:themeColor="text1" w:themeTint="D9"/>
          <w:sz w:val="22"/>
          <w:szCs w:val="22"/>
        </w:rPr>
        <w:t>soif de solutions</w:t>
      </w:r>
      <w:r w:rsidRPr="00EF18F5">
        <w:rPr>
          <w:rFonts w:ascii="Calibri" w:hAnsi="Calibri"/>
          <w:b/>
          <w:color w:val="262626" w:themeColor="text1" w:themeTint="D9"/>
          <w:sz w:val="22"/>
          <w:szCs w:val="22"/>
        </w:rPr>
        <w:t> »</w:t>
      </w:r>
      <w:r w:rsidR="00AF53CA" w:rsidRPr="00EF18F5">
        <w:rPr>
          <w:rFonts w:ascii="Calibri" w:hAnsi="Calibri"/>
          <w:b/>
          <w:color w:val="262626" w:themeColor="text1" w:themeTint="D9"/>
          <w:sz w:val="22"/>
          <w:szCs w:val="22"/>
        </w:rPr>
        <w:t>, d’alternatives positives</w:t>
      </w:r>
      <w:r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</w:t>
      </w:r>
      <w:r w:rsidR="00C54C27" w:rsidRPr="00EF18F5">
        <w:rPr>
          <w:rFonts w:ascii="Calibri" w:hAnsi="Calibri"/>
          <w:b/>
          <w:color w:val="262626" w:themeColor="text1" w:themeTint="D9"/>
          <w:sz w:val="22"/>
          <w:szCs w:val="22"/>
        </w:rPr>
        <w:t>décalées des</w:t>
      </w:r>
      <w:r w:rsidR="00AF53CA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canons politiques habituels</w:t>
      </w:r>
      <w:r w:rsidR="00AF53CA" w:rsidRPr="00EF18F5">
        <w:rPr>
          <w:rFonts w:ascii="Calibri" w:hAnsi="Calibri"/>
          <w:color w:val="262626" w:themeColor="text1" w:themeTint="D9"/>
          <w:sz w:val="22"/>
          <w:szCs w:val="22"/>
        </w:rPr>
        <w:t>.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AF53CA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Pourquoi </w:t>
      </w:r>
      <w:r w:rsidR="00C54C27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par exemple </w:t>
      </w:r>
      <w:r w:rsidR="00AF53CA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ne pas faire se rencontrer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« L</w:t>
      </w:r>
      <w:r w:rsidR="00AF53CA" w:rsidRPr="00EF18F5">
        <w:rPr>
          <w:rFonts w:ascii="Calibri" w:hAnsi="Calibri"/>
          <w:color w:val="262626" w:themeColor="text1" w:themeTint="D9"/>
          <w:sz w:val="22"/>
          <w:szCs w:val="22"/>
        </w:rPr>
        <w:t>a France s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’engage » avec Mélanie Laurent ?</w:t>
      </w:r>
      <w:r w:rsidR="00AF53CA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C54C27" w:rsidRPr="00EF18F5">
        <w:rPr>
          <w:rFonts w:ascii="Calibri" w:hAnsi="Calibri"/>
          <w:color w:val="262626" w:themeColor="text1" w:themeTint="D9"/>
          <w:sz w:val="22"/>
          <w:szCs w:val="22"/>
        </w:rPr>
        <w:t>Il y a</w:t>
      </w:r>
      <w:r w:rsidR="00EF18F5">
        <w:rPr>
          <w:rFonts w:ascii="Calibri" w:hAnsi="Calibri"/>
          <w:color w:val="262626" w:themeColor="text1" w:themeTint="D9"/>
          <w:sz w:val="22"/>
          <w:szCs w:val="22"/>
        </w:rPr>
        <w:t>urait sans doute</w:t>
      </w:r>
      <w:r w:rsidR="00C54C27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de nombreux gestes</w:t>
      </w:r>
      <w:r w:rsidR="00EF18F5">
        <w:rPr>
          <w:rFonts w:ascii="Calibri" w:hAnsi="Calibri"/>
          <w:color w:val="262626" w:themeColor="text1" w:themeTint="D9"/>
          <w:sz w:val="22"/>
          <w:szCs w:val="22"/>
        </w:rPr>
        <w:t>,</w:t>
      </w:r>
      <w:r w:rsidR="00C54C27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qui nous tiennent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éloigné</w:t>
      </w:r>
      <w:r w:rsidR="00C54C27" w:rsidRPr="00EF18F5">
        <w:rPr>
          <w:rFonts w:ascii="Calibri" w:hAnsi="Calibri"/>
          <w:color w:val="262626" w:themeColor="text1" w:themeTint="D9"/>
          <w:sz w:val="22"/>
          <w:szCs w:val="22"/>
        </w:rPr>
        <w:t>s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du</w:t>
      </w:r>
      <w:r w:rsidR="00AF53CA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spontanéisme bobo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ou d</w:t>
      </w:r>
      <w:r w:rsidR="00C54C27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es 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>nouvelle</w:t>
      </w:r>
      <w:r w:rsidR="00C54C27" w:rsidRPr="00EF18F5">
        <w:rPr>
          <w:rFonts w:ascii="Calibri" w:hAnsi="Calibri"/>
          <w:color w:val="262626" w:themeColor="text1" w:themeTint="D9"/>
          <w:sz w:val="22"/>
          <w:szCs w:val="22"/>
        </w:rPr>
        <w:t>s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forme</w:t>
      </w:r>
      <w:r w:rsidR="00C54C27" w:rsidRPr="00EF18F5">
        <w:rPr>
          <w:rFonts w:ascii="Calibri" w:hAnsi="Calibri"/>
          <w:color w:val="262626" w:themeColor="text1" w:themeTint="D9"/>
          <w:sz w:val="22"/>
          <w:szCs w:val="22"/>
        </w:rPr>
        <w:t>s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d’idéologie (des tard-venus post-modernes</w:t>
      </w:r>
      <w:r w:rsidR="00C54C27" w:rsidRPr="00EF18F5">
        <w:rPr>
          <w:rFonts w:ascii="Calibri" w:hAnsi="Calibri"/>
          <w:color w:val="262626" w:themeColor="text1" w:themeTint="D9"/>
          <w:sz w:val="22"/>
          <w:szCs w:val="22"/>
        </w:rPr>
        <w:t>)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C54C27" w:rsidRPr="00EF18F5">
        <w:rPr>
          <w:rFonts w:ascii="Calibri" w:hAnsi="Calibri"/>
          <w:color w:val="262626" w:themeColor="text1" w:themeTint="D9"/>
          <w:sz w:val="22"/>
          <w:szCs w:val="22"/>
        </w:rPr>
        <w:t>et réactivent plutôt</w:t>
      </w:r>
      <w:r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la </w:t>
      </w:r>
      <w:r w:rsidR="00AF53CA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tradition de la gauche </w:t>
      </w:r>
      <w:proofErr w:type="spellStart"/>
      <w:r w:rsidR="00AF53CA" w:rsidRPr="00EF18F5">
        <w:rPr>
          <w:rFonts w:ascii="Calibri" w:hAnsi="Calibri"/>
          <w:color w:val="262626" w:themeColor="text1" w:themeTint="D9"/>
          <w:sz w:val="22"/>
          <w:szCs w:val="22"/>
        </w:rPr>
        <w:t>auto-gestionnaire</w:t>
      </w:r>
      <w:proofErr w:type="spellEnd"/>
      <w:r w:rsidR="00AF53CA" w:rsidRPr="00EF18F5">
        <w:rPr>
          <w:rFonts w:ascii="Calibri" w:hAnsi="Calibri"/>
          <w:color w:val="262626" w:themeColor="text1" w:themeTint="D9"/>
          <w:sz w:val="22"/>
          <w:szCs w:val="22"/>
        </w:rPr>
        <w:t>, démocratique et libérale…</w:t>
      </w:r>
      <w:r w:rsidR="00AF53CA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</w:t>
      </w:r>
      <w:r w:rsidR="00AF53CA" w:rsidRPr="00EF18F5">
        <w:rPr>
          <w:rFonts w:ascii="Calibri" w:hAnsi="Calibri"/>
          <w:color w:val="262626" w:themeColor="text1" w:themeTint="D9"/>
          <w:sz w:val="22"/>
          <w:szCs w:val="22"/>
        </w:rPr>
        <w:t>C</w:t>
      </w:r>
      <w:r w:rsidR="00C54C27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e serait aussi une </w:t>
      </w:r>
      <w:r w:rsidR="00AF53CA" w:rsidRPr="00EF18F5">
        <w:rPr>
          <w:rFonts w:ascii="Calibri" w:hAnsi="Calibri"/>
          <w:color w:val="262626" w:themeColor="text1" w:themeTint="D9"/>
          <w:sz w:val="22"/>
          <w:szCs w:val="22"/>
        </w:rPr>
        <w:t>histoire qui devient cohérente avec le pacte de responsabilité</w:t>
      </w:r>
      <w:r w:rsidR="00C54C27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 : </w:t>
      </w:r>
      <w:r w:rsidR="00AF53CA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permettre </w:t>
      </w:r>
      <w:r w:rsidR="00C54C27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aux initiatives et </w:t>
      </w:r>
      <w:r w:rsidR="00AF53CA" w:rsidRPr="00EF18F5">
        <w:rPr>
          <w:rFonts w:ascii="Calibri" w:hAnsi="Calibri"/>
          <w:color w:val="262626" w:themeColor="text1" w:themeTint="D9"/>
          <w:sz w:val="22"/>
          <w:szCs w:val="22"/>
        </w:rPr>
        <w:t>à la créativité de s’exprimer.</w:t>
      </w:r>
    </w:p>
    <w:p w14:paraId="3B904BE7" w14:textId="5F00F8C3" w:rsidR="006C2EFE" w:rsidRPr="00EF18F5" w:rsidRDefault="00C54C27" w:rsidP="00061B0F">
      <w:pPr>
        <w:pStyle w:val="Corpsdetexte"/>
        <w:spacing w:before="159" w:after="0" w:line="264" w:lineRule="auto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EF18F5">
        <w:rPr>
          <w:rFonts w:ascii="Calibri" w:hAnsi="Calibri"/>
          <w:color w:val="262626" w:themeColor="text1" w:themeTint="D9"/>
          <w:sz w:val="22"/>
          <w:szCs w:val="22"/>
        </w:rPr>
        <w:t>Car</w:t>
      </w:r>
      <w:r w:rsidR="003D4614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s</w:t>
      </w:r>
      <w:r w:rsidR="00061B0F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i nous ne parvenons pas, à un moment, à </w:t>
      </w:r>
      <w:r w:rsidR="004D42E4" w:rsidRPr="00EF18F5">
        <w:rPr>
          <w:rFonts w:ascii="Calibri" w:hAnsi="Calibri"/>
          <w:color w:val="262626" w:themeColor="text1" w:themeTint="D9"/>
          <w:sz w:val="22"/>
          <w:szCs w:val="22"/>
        </w:rPr>
        <w:t>recapter une part de</w:t>
      </w:r>
      <w:r w:rsidR="00061B0F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ces aspirations, le m</w:t>
      </w:r>
      <w:r w:rsidR="006C2EFE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ouvement de refus pourrait très bien </w:t>
      </w:r>
      <w:r w:rsidR="006C2EFE" w:rsidRPr="00EF18F5">
        <w:rPr>
          <w:rFonts w:ascii="Calibri" w:hAnsi="Calibri"/>
          <w:b/>
          <w:color w:val="262626" w:themeColor="text1" w:themeTint="D9"/>
          <w:sz w:val="22"/>
          <w:szCs w:val="22"/>
        </w:rPr>
        <w:t>se réincarner demain dans les nombreuses i</w:t>
      </w:r>
      <w:r w:rsidR="00571A22" w:rsidRPr="00EF18F5">
        <w:rPr>
          <w:rFonts w:ascii="Calibri" w:hAnsi="Calibri"/>
          <w:b/>
          <w:color w:val="262626" w:themeColor="text1" w:themeTint="D9"/>
          <w:sz w:val="22"/>
          <w:szCs w:val="22"/>
        </w:rPr>
        <w:t>nitiatives</w:t>
      </w:r>
      <w:r w:rsidR="00061B0F" w:rsidRPr="00EF18F5">
        <w:rPr>
          <w:rFonts w:ascii="Calibri" w:hAnsi="Calibri"/>
          <w:b/>
          <w:color w:val="262626" w:themeColor="text1" w:themeTint="D9"/>
          <w:sz w:val="22"/>
          <w:szCs w:val="22"/>
        </w:rPr>
        <w:t>,</w:t>
      </w:r>
      <w:r w:rsidR="00571A22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qui fleurissent déjà, visant </w:t>
      </w:r>
      <w:r w:rsidR="00061B0F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cette fois </w:t>
      </w:r>
      <w:r w:rsidR="00571A22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à </w:t>
      </w:r>
      <w:r w:rsidR="006C2EFE" w:rsidRPr="00EF18F5">
        <w:rPr>
          <w:rFonts w:ascii="Calibri" w:hAnsi="Calibri"/>
          <w:b/>
          <w:color w:val="262626" w:themeColor="text1" w:themeTint="D9"/>
          <w:sz w:val="22"/>
          <w:szCs w:val="22"/>
        </w:rPr>
        <w:t xml:space="preserve">trouver un débouché </w:t>
      </w:r>
      <w:r w:rsidR="00571A22" w:rsidRPr="00EF18F5">
        <w:rPr>
          <w:rFonts w:ascii="Calibri" w:hAnsi="Calibri"/>
          <w:b/>
          <w:color w:val="262626" w:themeColor="text1" w:themeTint="D9"/>
          <w:sz w:val="22"/>
          <w:szCs w:val="22"/>
        </w:rPr>
        <w:t>plus électoral</w:t>
      </w:r>
      <w:r w:rsidR="00571A22" w:rsidRPr="00EF18F5">
        <w:rPr>
          <w:rFonts w:ascii="Calibri" w:hAnsi="Calibri"/>
          <w:color w:val="262626" w:themeColor="text1" w:themeTint="D9"/>
          <w:sz w:val="22"/>
          <w:szCs w:val="22"/>
        </w:rPr>
        <w:t xml:space="preserve"> (« laprimaire.org » ; « la primaire des Français » ; etc.) </w:t>
      </w:r>
      <w:r w:rsidR="00571A22" w:rsidRPr="00EF18F5">
        <w:rPr>
          <w:rFonts w:ascii="Calibri" w:hAnsi="Calibri"/>
          <w:b/>
          <w:color w:val="262626" w:themeColor="text1" w:themeTint="D9"/>
          <w:sz w:val="22"/>
          <w:szCs w:val="22"/>
        </w:rPr>
        <w:t>que programmatique</w:t>
      </w:r>
      <w:r w:rsidR="00571A22" w:rsidRPr="00EF18F5">
        <w:rPr>
          <w:rFonts w:ascii="Calibri" w:hAnsi="Calibri"/>
          <w:color w:val="262626" w:themeColor="text1" w:themeTint="D9"/>
          <w:sz w:val="22"/>
          <w:szCs w:val="22"/>
        </w:rPr>
        <w:t>.</w:t>
      </w:r>
    </w:p>
    <w:p w14:paraId="29FFD232" w14:textId="77777777" w:rsidR="006C2EFE" w:rsidRPr="00EF18F5" w:rsidRDefault="006C2EFE">
      <w:pPr>
        <w:pStyle w:val="Corpsdetexte"/>
        <w:spacing w:before="159" w:after="0"/>
        <w:jc w:val="both"/>
        <w:rPr>
          <w:rFonts w:ascii="Calibri" w:hAnsi="Calibri"/>
          <w:color w:val="262626" w:themeColor="text1" w:themeTint="D9"/>
          <w:sz w:val="22"/>
          <w:szCs w:val="22"/>
        </w:rPr>
      </w:pPr>
    </w:p>
    <w:p w14:paraId="60B5089A" w14:textId="77777777" w:rsidR="003837ED" w:rsidRPr="00EF18F5" w:rsidRDefault="003837ED">
      <w:pPr>
        <w:pStyle w:val="Corpsdetexte"/>
        <w:spacing w:before="159" w:after="0"/>
        <w:jc w:val="both"/>
        <w:rPr>
          <w:rFonts w:ascii="Calibri" w:hAnsi="Calibri"/>
          <w:color w:val="262626" w:themeColor="text1" w:themeTint="D9"/>
          <w:sz w:val="22"/>
          <w:szCs w:val="22"/>
        </w:rPr>
      </w:pPr>
    </w:p>
    <w:p w14:paraId="7BA1E919" w14:textId="77777777" w:rsidR="00784966" w:rsidRPr="00EF18F5" w:rsidRDefault="00784966">
      <w:pPr>
        <w:tabs>
          <w:tab w:val="left" w:pos="6804"/>
        </w:tabs>
        <w:spacing w:before="120" w:after="0" w:line="264" w:lineRule="auto"/>
        <w:jc w:val="both"/>
        <w:rPr>
          <w:color w:val="262626" w:themeColor="text1" w:themeTint="D9"/>
        </w:rPr>
      </w:pPr>
      <w:r w:rsidRPr="00EF18F5">
        <w:rPr>
          <w:rFonts w:ascii="Calibri" w:hAnsi="Calibri"/>
          <w:color w:val="262626" w:themeColor="text1" w:themeTint="D9"/>
          <w:sz w:val="22"/>
          <w:szCs w:val="22"/>
        </w:rPr>
        <w:tab/>
        <w:t>Adrien ABECASSIS</w:t>
      </w:r>
    </w:p>
    <w:sectPr w:rsidR="00784966" w:rsidRPr="00EF18F5">
      <w:footerReference w:type="default" r:id="rId9"/>
      <w:pgSz w:w="11906" w:h="16838"/>
      <w:pgMar w:top="794" w:right="1134" w:bottom="794" w:left="1134" w:header="720" w:footer="55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E84FD" w14:textId="77777777" w:rsidR="00D742D7" w:rsidRDefault="00D742D7">
      <w:pPr>
        <w:spacing w:after="0" w:line="240" w:lineRule="auto"/>
      </w:pPr>
      <w:r>
        <w:separator/>
      </w:r>
    </w:p>
  </w:endnote>
  <w:endnote w:type="continuationSeparator" w:id="0">
    <w:p w14:paraId="2114FA75" w14:textId="77777777" w:rsidR="00D742D7" w:rsidRDefault="00D74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75F4F" w14:textId="77777777" w:rsidR="00A8049A" w:rsidRDefault="00A8049A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D3278" w14:textId="77777777" w:rsidR="00D742D7" w:rsidRDefault="00D742D7">
      <w:pPr>
        <w:spacing w:after="0" w:line="240" w:lineRule="auto"/>
      </w:pPr>
      <w:r>
        <w:separator/>
      </w:r>
    </w:p>
  </w:footnote>
  <w:footnote w:type="continuationSeparator" w:id="0">
    <w:p w14:paraId="715AFC2B" w14:textId="77777777" w:rsidR="00D742D7" w:rsidRDefault="00D74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 Light" w:hAnsi="Calibri Light"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3F6"/>
    <w:rsid w:val="00061B0F"/>
    <w:rsid w:val="000B2FC1"/>
    <w:rsid w:val="000B3FE2"/>
    <w:rsid w:val="000E7B3B"/>
    <w:rsid w:val="00216BAD"/>
    <w:rsid w:val="0021736C"/>
    <w:rsid w:val="00231776"/>
    <w:rsid w:val="00235F33"/>
    <w:rsid w:val="00271D52"/>
    <w:rsid w:val="002770EA"/>
    <w:rsid w:val="002F40A4"/>
    <w:rsid w:val="00323FAF"/>
    <w:rsid w:val="00363E7A"/>
    <w:rsid w:val="003837ED"/>
    <w:rsid w:val="00385798"/>
    <w:rsid w:val="003B2A4D"/>
    <w:rsid w:val="003D4614"/>
    <w:rsid w:val="003D78E5"/>
    <w:rsid w:val="00415435"/>
    <w:rsid w:val="0042199D"/>
    <w:rsid w:val="00437C32"/>
    <w:rsid w:val="00443A88"/>
    <w:rsid w:val="0047202B"/>
    <w:rsid w:val="004B4C71"/>
    <w:rsid w:val="004D42E4"/>
    <w:rsid w:val="004E32F8"/>
    <w:rsid w:val="005443CE"/>
    <w:rsid w:val="00560241"/>
    <w:rsid w:val="00562F54"/>
    <w:rsid w:val="00571A22"/>
    <w:rsid w:val="0068106D"/>
    <w:rsid w:val="006C2EFE"/>
    <w:rsid w:val="00742D35"/>
    <w:rsid w:val="00757519"/>
    <w:rsid w:val="00772922"/>
    <w:rsid w:val="00784966"/>
    <w:rsid w:val="007B58FA"/>
    <w:rsid w:val="00853061"/>
    <w:rsid w:val="00855363"/>
    <w:rsid w:val="00875965"/>
    <w:rsid w:val="00876B77"/>
    <w:rsid w:val="00885CB4"/>
    <w:rsid w:val="00914665"/>
    <w:rsid w:val="0096263E"/>
    <w:rsid w:val="00A800B0"/>
    <w:rsid w:val="00A8049A"/>
    <w:rsid w:val="00A91049"/>
    <w:rsid w:val="00AF53CA"/>
    <w:rsid w:val="00B340D9"/>
    <w:rsid w:val="00B42B78"/>
    <w:rsid w:val="00B95639"/>
    <w:rsid w:val="00C44528"/>
    <w:rsid w:val="00C54C27"/>
    <w:rsid w:val="00D01898"/>
    <w:rsid w:val="00D22FD7"/>
    <w:rsid w:val="00D742D7"/>
    <w:rsid w:val="00DA28A0"/>
    <w:rsid w:val="00DE42AB"/>
    <w:rsid w:val="00EA25FF"/>
    <w:rsid w:val="00EA51BA"/>
    <w:rsid w:val="00EF18F5"/>
    <w:rsid w:val="00EF3E4B"/>
    <w:rsid w:val="00F03BFC"/>
    <w:rsid w:val="00F1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12E5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customStyle="1" w:styleId="NotedebasdepageCar">
    <w:name w:val="Note de bas de page Car"/>
    <w:basedOn w:val="Policepardfaut1"/>
  </w:style>
  <w:style w:type="character" w:customStyle="1" w:styleId="Appelnotedebasdep1">
    <w:name w:val="Appel note de bas de p.1"/>
    <w:basedOn w:val="Policepardfaut1"/>
    <w:rPr>
      <w:vertAlign w:val="superscript"/>
    </w:rPr>
  </w:style>
  <w:style w:type="character" w:customStyle="1" w:styleId="En-tteCar">
    <w:name w:val="En-tête Car"/>
    <w:basedOn w:val="Policepardfaut1"/>
    <w:rPr>
      <w:lang w:val="fr-FR"/>
    </w:rPr>
  </w:style>
  <w:style w:type="character" w:customStyle="1" w:styleId="PieddepageCar">
    <w:name w:val="Pied de page Car"/>
    <w:basedOn w:val="Policepardfaut1"/>
    <w:rPr>
      <w:lang w:val="fr-FR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</w:style>
  <w:style w:type="paragraph" w:customStyle="1" w:styleId="Titre1">
    <w:name w:val="Titre1"/>
    <w:basedOn w:val="Normal"/>
    <w:next w:val="Corpsdetexte"/>
    <w:pPr>
      <w:keepNext/>
      <w:spacing w:before="240" w:after="120"/>
    </w:p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Pardeliste1">
    <w:name w:val="Par. de liste1"/>
    <w:basedOn w:val="Normal"/>
    <w:pPr>
      <w:ind w:left="720"/>
    </w:pPr>
  </w:style>
  <w:style w:type="paragraph" w:customStyle="1" w:styleId="Notedebasdepage1">
    <w:name w:val="Note de bas de page1"/>
    <w:basedOn w:val="Normal"/>
    <w:pPr>
      <w:spacing w:after="0" w:line="100" w:lineRule="atLeast"/>
    </w:pPr>
  </w:style>
  <w:style w:type="paragraph" w:styleId="En-tte">
    <w:name w:val="header"/>
    <w:basedOn w:val="Normal"/>
    <w:pPr>
      <w:suppressLineNumbers/>
      <w:tabs>
        <w:tab w:val="center" w:pos="4703"/>
        <w:tab w:val="right" w:pos="9406"/>
      </w:tabs>
      <w:spacing w:after="0" w:line="100" w:lineRule="atLeast"/>
    </w:pPr>
  </w:style>
  <w:style w:type="paragraph" w:styleId="Pieddepage">
    <w:name w:val="footer"/>
    <w:basedOn w:val="Normal"/>
    <w:pPr>
      <w:suppressLineNumbers/>
      <w:tabs>
        <w:tab w:val="center" w:pos="4703"/>
        <w:tab w:val="right" w:pos="9406"/>
      </w:tabs>
      <w:spacing w:after="0" w:line="100" w:lineRule="atLeast"/>
    </w:pPr>
  </w:style>
  <w:style w:type="paragraph" w:styleId="Paragraphedeliste">
    <w:name w:val="List Paragraph"/>
    <w:basedOn w:val="Normal"/>
    <w:uiPriority w:val="34"/>
    <w:qFormat/>
    <w:rsid w:val="006C2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customStyle="1" w:styleId="NotedebasdepageCar">
    <w:name w:val="Note de bas de page Car"/>
    <w:basedOn w:val="Policepardfaut1"/>
  </w:style>
  <w:style w:type="character" w:customStyle="1" w:styleId="Appelnotedebasdep1">
    <w:name w:val="Appel note de bas de p.1"/>
    <w:basedOn w:val="Policepardfaut1"/>
    <w:rPr>
      <w:vertAlign w:val="superscript"/>
    </w:rPr>
  </w:style>
  <w:style w:type="character" w:customStyle="1" w:styleId="En-tteCar">
    <w:name w:val="En-tête Car"/>
    <w:basedOn w:val="Policepardfaut1"/>
    <w:rPr>
      <w:lang w:val="fr-FR"/>
    </w:rPr>
  </w:style>
  <w:style w:type="character" w:customStyle="1" w:styleId="PieddepageCar">
    <w:name w:val="Pied de page Car"/>
    <w:basedOn w:val="Policepardfaut1"/>
    <w:rPr>
      <w:lang w:val="fr-FR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</w:style>
  <w:style w:type="paragraph" w:customStyle="1" w:styleId="Titre1">
    <w:name w:val="Titre1"/>
    <w:basedOn w:val="Normal"/>
    <w:next w:val="Corpsdetexte"/>
    <w:pPr>
      <w:keepNext/>
      <w:spacing w:before="240" w:after="120"/>
    </w:p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Pardeliste1">
    <w:name w:val="Par. de liste1"/>
    <w:basedOn w:val="Normal"/>
    <w:pPr>
      <w:ind w:left="720"/>
    </w:pPr>
  </w:style>
  <w:style w:type="paragraph" w:customStyle="1" w:styleId="Notedebasdepage1">
    <w:name w:val="Note de bas de page1"/>
    <w:basedOn w:val="Normal"/>
    <w:pPr>
      <w:spacing w:after="0" w:line="100" w:lineRule="atLeast"/>
    </w:pPr>
  </w:style>
  <w:style w:type="paragraph" w:styleId="En-tte">
    <w:name w:val="header"/>
    <w:basedOn w:val="Normal"/>
    <w:pPr>
      <w:suppressLineNumbers/>
      <w:tabs>
        <w:tab w:val="center" w:pos="4703"/>
        <w:tab w:val="right" w:pos="9406"/>
      </w:tabs>
      <w:spacing w:after="0" w:line="100" w:lineRule="atLeast"/>
    </w:pPr>
  </w:style>
  <w:style w:type="paragraph" w:styleId="Pieddepage">
    <w:name w:val="footer"/>
    <w:basedOn w:val="Normal"/>
    <w:pPr>
      <w:suppressLineNumbers/>
      <w:tabs>
        <w:tab w:val="center" w:pos="4703"/>
        <w:tab w:val="right" w:pos="9406"/>
      </w:tabs>
      <w:spacing w:after="0" w:line="100" w:lineRule="atLeast"/>
    </w:pPr>
  </w:style>
  <w:style w:type="paragraph" w:styleId="Paragraphedeliste">
    <w:name w:val="List Paragraph"/>
    <w:basedOn w:val="Normal"/>
    <w:uiPriority w:val="34"/>
    <w:qFormat/>
    <w:rsid w:val="006C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AAE03-E33B-4B3E-A75C-C9C09798F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1028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11</cp:revision>
  <cp:lastPrinted>1900-12-31T22:00:00Z</cp:lastPrinted>
  <dcterms:created xsi:type="dcterms:W3CDTF">2016-04-19T10:40:00Z</dcterms:created>
  <dcterms:modified xsi:type="dcterms:W3CDTF">2016-04-21T16:11:00Z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PRESIDENCE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