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BA3250">
        <w:rPr>
          <w:rFonts w:ascii="Calibri" w:eastAsia="Calibri" w:hAnsi="Calibri" w:cs="Calibri"/>
          <w:color w:val="808080"/>
          <w:sz w:val="24"/>
          <w:szCs w:val="24"/>
        </w:rPr>
        <w:t>23</w:t>
      </w:r>
      <w:r w:rsidR="00724123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BA3250">
        <w:rPr>
          <w:rFonts w:ascii="Calibri" w:eastAsia="Calibri" w:hAnsi="Calibri" w:cs="Calibri"/>
          <w:color w:val="808080"/>
          <w:sz w:val="24"/>
          <w:szCs w:val="24"/>
        </w:rPr>
        <w:t>29</w:t>
      </w:r>
      <w:r w:rsidR="003819FC">
        <w:rPr>
          <w:rFonts w:ascii="Calibri" w:eastAsia="Calibri" w:hAnsi="Calibri" w:cs="Calibri"/>
          <w:color w:val="808080"/>
          <w:sz w:val="24"/>
          <w:szCs w:val="24"/>
        </w:rPr>
        <w:t xml:space="preserve"> avril</w:t>
      </w:r>
      <w:r w:rsidR="00E4403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Pr="004D1854" w:rsidRDefault="00F818BA" w:rsidP="008A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 xml:space="preserve">Rappel, la semaine dernière : </w:t>
      </w:r>
      <w:r w:rsidR="00147940" w:rsidRPr="00147940">
        <w:rPr>
          <w:rFonts w:ascii="Calibri" w:eastAsia="Calibri" w:hAnsi="Calibri" w:cs="Calibri"/>
          <w:color w:val="660033"/>
        </w:rPr>
        <w:t>Dialogues Citoyens</w:t>
      </w:r>
      <w:r w:rsidR="00147940">
        <w:rPr>
          <w:rFonts w:ascii="Calibri" w:eastAsia="Calibri" w:hAnsi="Calibri" w:cs="Calibri"/>
          <w:color w:val="660033"/>
        </w:rPr>
        <w:t>,</w:t>
      </w:r>
      <w:r w:rsidR="00147940" w:rsidRPr="00147940">
        <w:rPr>
          <w:rFonts w:ascii="Calibri" w:eastAsia="Calibri" w:hAnsi="Calibri" w:cs="Calibri"/>
          <w:color w:val="660033"/>
        </w:rPr>
        <w:t xml:space="preserve"> Candidature du PR</w:t>
      </w:r>
      <w:r w:rsidR="00147940">
        <w:rPr>
          <w:rFonts w:ascii="Calibri" w:eastAsia="Calibri" w:hAnsi="Calibri" w:cs="Calibri"/>
          <w:color w:val="660033"/>
        </w:rPr>
        <w:t>,</w:t>
      </w:r>
      <w:r w:rsidR="00147940" w:rsidRPr="00147940">
        <w:rPr>
          <w:rFonts w:ascii="Calibri" w:eastAsia="Calibri" w:hAnsi="Calibri" w:cs="Calibri"/>
          <w:color w:val="660033"/>
        </w:rPr>
        <w:t xml:space="preserve"> Panama </w:t>
      </w:r>
      <w:proofErr w:type="spellStart"/>
      <w:r w:rsidR="00147940" w:rsidRPr="00147940">
        <w:rPr>
          <w:rFonts w:ascii="Calibri" w:eastAsia="Calibri" w:hAnsi="Calibri" w:cs="Calibri"/>
          <w:color w:val="660033"/>
        </w:rPr>
        <w:t>papers</w:t>
      </w:r>
      <w:proofErr w:type="spellEnd"/>
      <w:r w:rsidR="00147940">
        <w:rPr>
          <w:rFonts w:ascii="Calibri" w:eastAsia="Calibri" w:hAnsi="Calibri" w:cs="Calibri"/>
          <w:color w:val="660033"/>
        </w:rPr>
        <w:t>…</w:t>
      </w:r>
    </w:p>
    <w:p w:rsidR="003D10A9" w:rsidRPr="00534F61" w:rsidRDefault="003D10A9" w:rsidP="00823E80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587CE7" w:rsidRDefault="00587CE7" w:rsidP="00587CE7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Procès </w:t>
      </w:r>
      <w:proofErr w:type="spellStart"/>
      <w:r>
        <w:rPr>
          <w:b/>
          <w:bCs/>
          <w:i/>
          <w:iCs/>
          <w:color w:val="33CCCC"/>
          <w:sz w:val="28"/>
          <w:szCs w:val="28"/>
        </w:rPr>
        <w:t>LuxLeaks</w:t>
      </w:r>
      <w:proofErr w:type="spellEnd"/>
      <w:r>
        <w:rPr>
          <w:b/>
          <w:bCs/>
          <w:i/>
          <w:iCs/>
          <w:color w:val="33CCCC"/>
          <w:sz w:val="28"/>
          <w:szCs w:val="28"/>
        </w:rPr>
        <w:t> : très fort</w:t>
      </w:r>
    </w:p>
    <w:p w:rsidR="00621178" w:rsidRDefault="00587CE7" w:rsidP="00534F61">
      <w:pPr>
        <w:spacing w:before="60" w:after="0" w:line="240" w:lineRule="auto"/>
        <w:jc w:val="both"/>
        <w:rPr>
          <w:rFonts w:ascii="Calibri" w:eastAsia="Calibri" w:hAnsi="Calibri" w:cs="Calibri"/>
        </w:rPr>
      </w:pPr>
      <w:r w:rsidRPr="000810CE">
        <w:rPr>
          <w:rFonts w:ascii="Calibri" w:eastAsia="Calibri" w:hAnsi="Calibri" w:cs="Calibri"/>
        </w:rPr>
        <w:t xml:space="preserve">Le procès d’Antoine </w:t>
      </w:r>
      <w:proofErr w:type="spellStart"/>
      <w:r w:rsidRPr="000810CE">
        <w:rPr>
          <w:rFonts w:ascii="Calibri" w:eastAsia="Calibri" w:hAnsi="Calibri" w:cs="Calibri"/>
        </w:rPr>
        <w:t>Deltour</w:t>
      </w:r>
      <w:proofErr w:type="spellEnd"/>
      <w:r w:rsidRPr="000810CE">
        <w:rPr>
          <w:rFonts w:ascii="Calibri" w:eastAsia="Calibri" w:hAnsi="Calibri" w:cs="Calibri"/>
        </w:rPr>
        <w:t xml:space="preserve"> et Edouard Perrin a suscité </w:t>
      </w:r>
      <w:r w:rsidRPr="000810CE">
        <w:rPr>
          <w:rFonts w:ascii="Calibri" w:eastAsia="Calibri" w:hAnsi="Calibri" w:cs="Calibri"/>
          <w:b/>
        </w:rPr>
        <w:t>123 réactions cette semaine</w:t>
      </w:r>
      <w:r w:rsidRPr="00587CE7">
        <w:rPr>
          <w:rFonts w:ascii="Calibri" w:eastAsia="Calibri" w:hAnsi="Calibri" w:cs="Calibri"/>
          <w:b/>
        </w:rPr>
        <w:t xml:space="preserve"> demandant unanimement au Chef de l’Etat de prendre </w:t>
      </w:r>
      <w:r>
        <w:rPr>
          <w:rFonts w:ascii="Calibri" w:eastAsia="Calibri" w:hAnsi="Calibri" w:cs="Calibri"/>
          <w:b/>
        </w:rPr>
        <w:t xml:space="preserve">une </w:t>
      </w:r>
      <w:r w:rsidRPr="00587CE7">
        <w:rPr>
          <w:rFonts w:ascii="Calibri" w:eastAsia="Calibri" w:hAnsi="Calibri" w:cs="Calibri"/>
          <w:b/>
        </w:rPr>
        <w:t>position</w:t>
      </w:r>
      <w:r>
        <w:rPr>
          <w:rFonts w:ascii="Calibri" w:eastAsia="Calibri" w:hAnsi="Calibri" w:cs="Calibri"/>
        </w:rPr>
        <w:t> (</w:t>
      </w:r>
      <w:r>
        <w:rPr>
          <w:rFonts w:ascii="Calibri" w:eastAsia="Calibri" w:hAnsi="Calibri" w:cs="Calibri"/>
          <w:i/>
          <w:iCs/>
        </w:rPr>
        <w:t>« s</w:t>
      </w:r>
      <w:r w:rsidRPr="000810CE">
        <w:rPr>
          <w:rFonts w:ascii="Calibri" w:eastAsia="Calibri" w:hAnsi="Calibri" w:cs="Calibri"/>
          <w:i/>
          <w:iCs/>
        </w:rPr>
        <w:t>oyez courageux et soutenez-les ! </w:t>
      </w:r>
      <w:r>
        <w:rPr>
          <w:rFonts w:ascii="Calibri" w:eastAsia="Calibri" w:hAnsi="Calibri" w:cs="Calibri"/>
        </w:rPr>
        <w:t>» ; « </w:t>
      </w:r>
      <w:r w:rsidRPr="000810CE">
        <w:rPr>
          <w:rFonts w:ascii="Calibri" w:eastAsia="Calibri" w:hAnsi="Calibri" w:cs="Calibri"/>
          <w:i/>
        </w:rPr>
        <w:t>de quel côté êtes-vous M. le Président ?</w:t>
      </w:r>
      <w:r>
        <w:rPr>
          <w:rFonts w:ascii="Calibri" w:eastAsia="Calibri" w:hAnsi="Calibri" w:cs="Calibri"/>
        </w:rPr>
        <w:t xml:space="preserve"> ») </w:t>
      </w:r>
      <w:r w:rsidRPr="00621178">
        <w:rPr>
          <w:rFonts w:ascii="Calibri" w:eastAsia="Calibri" w:hAnsi="Calibri" w:cs="Calibri"/>
        </w:rPr>
        <w:t xml:space="preserve">cohérente avec ses récentes déclarations sur les Panama </w:t>
      </w:r>
      <w:proofErr w:type="spellStart"/>
      <w:r w:rsidRPr="00621178">
        <w:rPr>
          <w:rFonts w:ascii="Calibri" w:eastAsia="Calibri" w:hAnsi="Calibri" w:cs="Calibri"/>
        </w:rPr>
        <w:t>papers</w:t>
      </w:r>
      <w:proofErr w:type="spellEnd"/>
      <w:r w:rsidRPr="00621178">
        <w:rPr>
          <w:rFonts w:ascii="Calibri" w:eastAsia="Calibri" w:hAnsi="Calibri" w:cs="Calibri"/>
        </w:rPr>
        <w:t xml:space="preserve"> </w:t>
      </w:r>
      <w:r w:rsidRPr="000810CE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  <w:iCs/>
        </w:rPr>
        <w:t>« a</w:t>
      </w:r>
      <w:r w:rsidRPr="000810CE">
        <w:rPr>
          <w:rFonts w:ascii="Calibri" w:eastAsia="Calibri" w:hAnsi="Calibri" w:cs="Calibri"/>
          <w:i/>
          <w:iCs/>
        </w:rPr>
        <w:t xml:space="preserve">près Panama </w:t>
      </w:r>
      <w:proofErr w:type="spellStart"/>
      <w:r w:rsidRPr="000810CE">
        <w:rPr>
          <w:rFonts w:ascii="Calibri" w:eastAsia="Calibri" w:hAnsi="Calibri" w:cs="Calibri"/>
          <w:i/>
          <w:iCs/>
        </w:rPr>
        <w:t>Papers</w:t>
      </w:r>
      <w:proofErr w:type="spellEnd"/>
      <w:r w:rsidRPr="000810CE">
        <w:rPr>
          <w:rFonts w:ascii="Calibri" w:eastAsia="Calibri" w:hAnsi="Calibri" w:cs="Calibri"/>
          <w:i/>
          <w:iCs/>
        </w:rPr>
        <w:t xml:space="preserve"> et vos belles paroles sur la protection des lanceurs d’alerte, je vous attends au tournant »</w:t>
      </w:r>
      <w:r w:rsidR="00621178">
        <w:rPr>
          <w:rFonts w:ascii="Calibri" w:eastAsia="Calibri" w:hAnsi="Calibri" w:cs="Calibri"/>
        </w:rPr>
        <w:t>.</w:t>
      </w:r>
    </w:p>
    <w:p w:rsidR="00587CE7" w:rsidRPr="000810CE" w:rsidRDefault="00587CE7" w:rsidP="00534F61">
      <w:pPr>
        <w:spacing w:before="60" w:after="0" w:line="240" w:lineRule="auto"/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</w:rPr>
        <w:t>Moins nombreux mais plus véhéments</w:t>
      </w:r>
      <w:r w:rsidRPr="000810CE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15% </w:t>
      </w:r>
      <w:r w:rsidRPr="000810CE">
        <w:rPr>
          <w:rFonts w:ascii="Calibri" w:eastAsia="Calibri" w:hAnsi="Calibri" w:cs="Calibri"/>
        </w:rPr>
        <w:t>fustige</w:t>
      </w:r>
      <w:r w:rsidR="002729F8"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</w:rPr>
        <w:t xml:space="preserve"> l’adoption </w:t>
      </w:r>
      <w:r w:rsidRPr="000810CE">
        <w:rPr>
          <w:rFonts w:ascii="Calibri" w:eastAsia="Calibri" w:hAnsi="Calibri" w:cs="Calibri"/>
        </w:rPr>
        <w:t>par le Parlement européen de la directive sur le secret des affai</w:t>
      </w:r>
      <w:r>
        <w:rPr>
          <w:rFonts w:ascii="Calibri" w:eastAsia="Calibri" w:hAnsi="Calibri" w:cs="Calibri"/>
        </w:rPr>
        <w:t>res en condamnant les députés socialistes</w:t>
      </w:r>
      <w:r w:rsidRPr="000810CE">
        <w:rPr>
          <w:rFonts w:ascii="Calibri" w:eastAsia="Calibri" w:hAnsi="Calibri" w:cs="Calibri"/>
        </w:rPr>
        <w:t xml:space="preserve"> : </w:t>
      </w:r>
      <w:r>
        <w:rPr>
          <w:rFonts w:ascii="Calibri" w:eastAsia="Calibri" w:hAnsi="Calibri" w:cs="Calibri"/>
          <w:i/>
          <w:iCs/>
        </w:rPr>
        <w:t>« v</w:t>
      </w:r>
      <w:r w:rsidRPr="000810CE">
        <w:rPr>
          <w:rFonts w:ascii="Calibri" w:eastAsia="Calibri" w:hAnsi="Calibri" w:cs="Calibri"/>
          <w:i/>
          <w:iCs/>
        </w:rPr>
        <w:t>ous parlez de la protection des lanceurs d’alerte et le lendemain votre parti vote allégrement po</w:t>
      </w:r>
      <w:r>
        <w:rPr>
          <w:rFonts w:ascii="Calibri" w:eastAsia="Calibri" w:hAnsi="Calibri" w:cs="Calibri"/>
          <w:i/>
          <w:iCs/>
        </w:rPr>
        <w:t>ur cette mesure scandaleuse ! » ; « m</w:t>
      </w:r>
      <w:r w:rsidRPr="000810CE">
        <w:rPr>
          <w:rFonts w:ascii="Calibri" w:eastAsia="Calibri" w:hAnsi="Calibri" w:cs="Calibri"/>
          <w:i/>
          <w:iCs/>
        </w:rPr>
        <w:t xml:space="preserve">ise à part en façade, vous n'offrez aucun soutien aux lanceurs d'alerte, preuve en est le procès </w:t>
      </w:r>
      <w:proofErr w:type="spellStart"/>
      <w:r w:rsidRPr="000810CE">
        <w:rPr>
          <w:rFonts w:ascii="Calibri" w:eastAsia="Calibri" w:hAnsi="Calibri" w:cs="Calibri"/>
          <w:i/>
          <w:iCs/>
        </w:rPr>
        <w:t>Luxleaks</w:t>
      </w:r>
      <w:proofErr w:type="spellEnd"/>
      <w:r w:rsidRPr="000810CE">
        <w:rPr>
          <w:rFonts w:ascii="Calibri" w:eastAsia="Calibri" w:hAnsi="Calibri" w:cs="Calibri"/>
          <w:i/>
          <w:iCs/>
        </w:rPr>
        <w:t xml:space="preserve"> et le récent vote à Bruxelles ».</w:t>
      </w:r>
    </w:p>
    <w:p w:rsidR="002729F8" w:rsidRPr="00534F61" w:rsidRDefault="002729F8" w:rsidP="002729F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2729F8" w:rsidRDefault="002729F8" w:rsidP="002729F8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Hé Oh</w:t>
      </w:r>
      <w:r>
        <w:rPr>
          <w:b/>
          <w:bCs/>
          <w:i/>
          <w:iCs/>
          <w:color w:val="33CCCC"/>
          <w:sz w:val="28"/>
          <w:szCs w:val="28"/>
        </w:rPr>
        <w:t xml:space="preserve"> La gauche ! : </w:t>
      </w:r>
      <w:proofErr w:type="gramStart"/>
      <w:r>
        <w:rPr>
          <w:b/>
          <w:bCs/>
          <w:i/>
          <w:iCs/>
          <w:color w:val="33CCCC"/>
          <w:sz w:val="28"/>
          <w:szCs w:val="28"/>
        </w:rPr>
        <w:t>modéré</w:t>
      </w:r>
      <w:proofErr w:type="gramEnd"/>
      <w:r>
        <w:rPr>
          <w:b/>
          <w:bCs/>
          <w:i/>
          <w:iCs/>
          <w:color w:val="33CCCC"/>
          <w:sz w:val="28"/>
          <w:szCs w:val="28"/>
        </w:rPr>
        <w:t xml:space="preserve"> à faible</w:t>
      </w:r>
    </w:p>
    <w:p w:rsidR="002729F8" w:rsidRPr="00C714CF" w:rsidRDefault="002729F8" w:rsidP="002729F8">
      <w:pPr>
        <w:spacing w:before="80" w:after="0" w:line="240" w:lineRule="auto"/>
        <w:jc w:val="both"/>
        <w:rPr>
          <w:rFonts w:ascii="Calibri" w:eastAsia="Calibri" w:hAnsi="Calibri" w:cs="Calibri"/>
          <w:b/>
          <w:bCs/>
        </w:rPr>
      </w:pPr>
      <w:r w:rsidRPr="003A235A">
        <w:rPr>
          <w:rFonts w:ascii="Calibri" w:eastAsia="Calibri" w:hAnsi="Calibri" w:cs="Calibri"/>
        </w:rPr>
        <w:t xml:space="preserve">L’initiative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suscité </w:t>
      </w:r>
      <w:r>
        <w:rPr>
          <w:rFonts w:ascii="Calibri" w:eastAsia="Calibri" w:hAnsi="Calibri" w:cs="Calibri"/>
        </w:rPr>
        <w:t>assez peu de</w:t>
      </w:r>
      <w:r w:rsidRPr="003A235A">
        <w:rPr>
          <w:rFonts w:ascii="Calibri" w:eastAsia="Calibri" w:hAnsi="Calibri" w:cs="Calibri"/>
        </w:rPr>
        <w:t xml:space="preserve"> commentaires</w:t>
      </w:r>
      <w:r w:rsidRPr="002729F8">
        <w:rPr>
          <w:rFonts w:ascii="Calibri" w:eastAsia="Calibri" w:hAnsi="Calibri" w:cs="Calibri"/>
        </w:rPr>
        <w:t>,</w:t>
      </w:r>
      <w:r w:rsidRPr="002729F8">
        <w:rPr>
          <w:rFonts w:ascii="Calibri" w:eastAsia="Calibri" w:hAnsi="Calibri" w:cs="Calibri"/>
          <w:bCs/>
        </w:rPr>
        <w:t xml:space="preserve"> </w:t>
      </w:r>
      <w:r w:rsidRPr="002729F8">
        <w:rPr>
          <w:rFonts w:ascii="Calibri" w:eastAsia="Calibri" w:hAnsi="Calibri" w:cs="Calibri"/>
          <w:bCs/>
        </w:rPr>
        <w:t>surtout</w:t>
      </w:r>
      <w:r w:rsidRPr="002729F8">
        <w:rPr>
          <w:rFonts w:ascii="Calibri" w:eastAsia="Calibri" w:hAnsi="Calibri" w:cs="Calibri"/>
          <w:bCs/>
        </w:rPr>
        <w:t xml:space="preserve"> critique</w:t>
      </w:r>
      <w:r w:rsidRPr="002729F8">
        <w:rPr>
          <w:rFonts w:ascii="Calibri" w:eastAsia="Calibri" w:hAnsi="Calibri" w:cs="Calibri"/>
          <w:bCs/>
        </w:rPr>
        <w:t>s</w:t>
      </w:r>
      <w:r w:rsidRPr="002729F8">
        <w:rPr>
          <w:rFonts w:ascii="Calibri" w:eastAsia="Calibri" w:hAnsi="Calibri" w:cs="Calibri"/>
          <w:bCs/>
        </w:rPr>
        <w:t xml:space="preserve"> ou moqu</w:t>
      </w:r>
      <w:r w:rsidRPr="002729F8">
        <w:rPr>
          <w:rFonts w:ascii="Calibri" w:eastAsia="Calibri" w:hAnsi="Calibri" w:cs="Calibri"/>
          <w:bCs/>
        </w:rPr>
        <w:t>a</w:t>
      </w:r>
      <w:r w:rsidRPr="002729F8">
        <w:rPr>
          <w:rFonts w:ascii="Calibri" w:eastAsia="Calibri" w:hAnsi="Calibri" w:cs="Calibri"/>
          <w:bCs/>
        </w:rPr>
        <w:t>nt une « </w:t>
      </w:r>
      <w:r w:rsidRPr="002729F8">
        <w:rPr>
          <w:rFonts w:ascii="Calibri" w:eastAsia="Calibri" w:hAnsi="Calibri" w:cs="Calibri"/>
          <w:bCs/>
          <w:i/>
          <w:iCs/>
        </w:rPr>
        <w:t>supercherie animée</w:t>
      </w:r>
      <w:r w:rsidRPr="002729F8">
        <w:rPr>
          <w:rFonts w:ascii="Calibri" w:eastAsia="Calibri" w:hAnsi="Calibri" w:cs="Calibri"/>
          <w:bCs/>
        </w:rPr>
        <w:t> »</w:t>
      </w:r>
      <w:r w:rsidRPr="002729F8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parmi lesquels deux sympathisants socialistes déçus rejetant en bloc une « </w:t>
      </w:r>
      <w:r w:rsidRPr="003A235A">
        <w:rPr>
          <w:rFonts w:ascii="Calibri" w:eastAsia="Calibri" w:hAnsi="Calibri" w:cs="Calibri"/>
          <w:i/>
        </w:rPr>
        <w:t>stratégie qui ne nous fera pas renouer avec le PS et votre politique </w:t>
      </w:r>
      <w:r>
        <w:rPr>
          <w:rFonts w:ascii="Calibri" w:eastAsia="Calibri" w:hAnsi="Calibri" w:cs="Calibri"/>
        </w:rPr>
        <w:t>». Pour les 20% de soutien, cette initiative « </w:t>
      </w:r>
      <w:r w:rsidRPr="00C714CF">
        <w:rPr>
          <w:rFonts w:ascii="Calibri" w:eastAsia="Calibri" w:hAnsi="Calibri" w:cs="Calibri"/>
          <w:i/>
        </w:rPr>
        <w:t>nécessaire </w:t>
      </w:r>
      <w:r>
        <w:rPr>
          <w:rFonts w:ascii="Calibri" w:eastAsia="Calibri" w:hAnsi="Calibri" w:cs="Calibri"/>
        </w:rPr>
        <w:t xml:space="preserve">» mériterait d’être déployée dans d’autres villes. </w:t>
      </w:r>
      <w:r>
        <w:rPr>
          <w:rFonts w:ascii="Calibri" w:eastAsia="Calibri" w:hAnsi="Calibri" w:cs="Calibri"/>
          <w:b/>
          <w:bCs/>
        </w:rPr>
        <w:t>En dehors de ces réactions à Hé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Oh</w:t>
      </w:r>
      <w:r>
        <w:rPr>
          <w:rFonts w:ascii="Calibri" w:eastAsia="Calibri" w:hAnsi="Calibri" w:cs="Calibri"/>
          <w:b/>
          <w:bCs/>
        </w:rPr>
        <w:t xml:space="preserve"> La gauche ! </w:t>
      </w:r>
      <w:proofErr w:type="gramStart"/>
      <w:r>
        <w:rPr>
          <w:rFonts w:ascii="Calibri" w:eastAsia="Calibri" w:hAnsi="Calibri" w:cs="Calibri"/>
          <w:b/>
          <w:bCs/>
        </w:rPr>
        <w:t>on</w:t>
      </w:r>
      <w:proofErr w:type="gramEnd"/>
      <w:r>
        <w:rPr>
          <w:rFonts w:ascii="Calibri" w:eastAsia="Calibri" w:hAnsi="Calibri" w:cs="Calibri"/>
          <w:b/>
          <w:bCs/>
        </w:rPr>
        <w:t xml:space="preserve"> note en parallèle une vingtaine d’appels </w:t>
      </w:r>
      <w:r w:rsidRPr="003A235A">
        <w:rPr>
          <w:rFonts w:ascii="Calibri" w:eastAsia="Calibri" w:hAnsi="Calibri" w:cs="Calibri"/>
          <w:b/>
          <w:bCs/>
        </w:rPr>
        <w:t>à « </w:t>
      </w:r>
      <w:r w:rsidRPr="003A235A">
        <w:rPr>
          <w:rFonts w:ascii="Calibri" w:eastAsia="Calibri" w:hAnsi="Calibri" w:cs="Calibri"/>
          <w:b/>
          <w:bCs/>
          <w:i/>
          <w:iCs/>
        </w:rPr>
        <w:t>une meilleure pédagogie</w:t>
      </w:r>
      <w:r w:rsidRPr="003A235A">
        <w:rPr>
          <w:rFonts w:ascii="Calibri" w:eastAsia="Calibri" w:hAnsi="Calibri" w:cs="Calibri"/>
          <w:b/>
          <w:bCs/>
        </w:rPr>
        <w:t xml:space="preserve"> » </w:t>
      </w:r>
      <w:r>
        <w:rPr>
          <w:rFonts w:ascii="Calibri" w:eastAsia="Calibri" w:hAnsi="Calibri" w:cs="Calibri"/>
          <w:b/>
          <w:bCs/>
        </w:rPr>
        <w:t>de l’action du gouvernement, de la part de correspondants qui constatent qu’</w:t>
      </w:r>
      <w:r w:rsidRPr="003A235A">
        <w:rPr>
          <w:rFonts w:ascii="Calibri" w:eastAsia="Calibri" w:hAnsi="Calibri" w:cs="Calibri"/>
          <w:b/>
          <w:bCs/>
        </w:rPr>
        <w:t>« </w:t>
      </w:r>
      <w:r w:rsidRPr="003A235A">
        <w:rPr>
          <w:rFonts w:ascii="Calibri" w:eastAsia="Calibri" w:hAnsi="Calibri" w:cs="Calibri"/>
          <w:b/>
          <w:bCs/>
          <w:i/>
          <w:iCs/>
        </w:rPr>
        <w:t>en effet, ça va mieux</w:t>
      </w:r>
      <w:r w:rsidRPr="003A235A">
        <w:rPr>
          <w:rFonts w:ascii="Calibri" w:eastAsia="Calibri" w:hAnsi="Calibri" w:cs="Calibri"/>
          <w:b/>
          <w:bCs/>
        </w:rPr>
        <w:t> »</w:t>
      </w:r>
      <w:r>
        <w:rPr>
          <w:rFonts w:ascii="Calibri" w:eastAsia="Calibri" w:hAnsi="Calibri" w:cs="Calibri"/>
        </w:rPr>
        <w:t xml:space="preserve"> </w:t>
      </w:r>
      <w:r w:rsidRPr="003A235A">
        <w:rPr>
          <w:rFonts w:ascii="Calibri" w:eastAsia="Calibri" w:hAnsi="Calibri" w:cs="Calibri"/>
        </w:rPr>
        <w:t>: « </w:t>
      </w:r>
      <w:r w:rsidRPr="003A235A">
        <w:rPr>
          <w:rFonts w:ascii="Calibri" w:eastAsia="Calibri" w:hAnsi="Calibri" w:cs="Calibri"/>
          <w:i/>
          <w:iCs/>
        </w:rPr>
        <w:t>Les Français demandent de la pédagogie de la part de vous et votre Gouvernement. Votre bilan est meilleur que ce que les medias présentent, alors montrez le nous ! </w:t>
      </w:r>
      <w:r w:rsidRPr="003A235A">
        <w:rPr>
          <w:rFonts w:ascii="Calibri" w:eastAsia="Calibri" w:hAnsi="Calibri" w:cs="Calibri"/>
        </w:rPr>
        <w:t>»</w:t>
      </w:r>
    </w:p>
    <w:p w:rsidR="003D10A9" w:rsidRPr="00534F61" w:rsidRDefault="003D10A9" w:rsidP="00C714CF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3D10A9" w:rsidRDefault="003D10A9" w:rsidP="003D10A9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Loi travail : modéré </w:t>
      </w:r>
      <w:r w:rsidR="002729F8">
        <w:rPr>
          <w:b/>
          <w:bCs/>
          <w:i/>
          <w:iCs/>
          <w:color w:val="33CCCC"/>
          <w:sz w:val="28"/>
          <w:szCs w:val="28"/>
        </w:rPr>
        <w:t xml:space="preserve">à faible </w:t>
      </w:r>
    </w:p>
    <w:p w:rsidR="003D10A9" w:rsidRPr="003D10A9" w:rsidRDefault="002729F8" w:rsidP="00534F61">
      <w:pPr>
        <w:spacing w:before="6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3D10A9" w:rsidRPr="003D10A9">
        <w:rPr>
          <w:rFonts w:ascii="Calibri" w:eastAsia="Calibri" w:hAnsi="Calibri" w:cs="Calibri"/>
        </w:rPr>
        <w:t xml:space="preserve">e volume de courriers est </w:t>
      </w:r>
      <w:r w:rsidR="00833DCB">
        <w:rPr>
          <w:rFonts w:ascii="Calibri" w:eastAsia="Calibri" w:hAnsi="Calibri" w:cs="Calibri"/>
        </w:rPr>
        <w:t xml:space="preserve">similaire </w:t>
      </w:r>
      <w:r w:rsidR="003D10A9" w:rsidRPr="003D10A9">
        <w:rPr>
          <w:rFonts w:ascii="Calibri" w:eastAsia="Calibri" w:hAnsi="Calibri" w:cs="Calibri"/>
        </w:rPr>
        <w:t xml:space="preserve">à la semaine dernière, mais </w:t>
      </w:r>
      <w:r>
        <w:rPr>
          <w:rFonts w:ascii="Calibri" w:eastAsia="Calibri" w:hAnsi="Calibri" w:cs="Calibri"/>
        </w:rPr>
        <w:t>le</w:t>
      </w:r>
      <w:r w:rsidR="003D10A9" w:rsidRPr="003D10A9">
        <w:rPr>
          <w:rFonts w:ascii="Calibri" w:eastAsia="Calibri" w:hAnsi="Calibri" w:cs="Calibri"/>
        </w:rPr>
        <w:t xml:space="preserve"> secteur associatif et syndical en représente presque la moitié. Seuls 2 correspondants aux avis opposés ont réagi à l’idée de </w:t>
      </w:r>
      <w:proofErr w:type="spellStart"/>
      <w:r w:rsidR="003D10A9" w:rsidRPr="003D10A9">
        <w:rPr>
          <w:rFonts w:ascii="Calibri" w:eastAsia="Calibri" w:hAnsi="Calibri" w:cs="Calibri"/>
        </w:rPr>
        <w:t>surtaxation</w:t>
      </w:r>
      <w:proofErr w:type="spellEnd"/>
      <w:r w:rsidR="003D10A9" w:rsidRPr="003D10A9">
        <w:rPr>
          <w:rFonts w:ascii="Calibri" w:eastAsia="Calibri" w:hAnsi="Calibri" w:cs="Calibri"/>
        </w:rPr>
        <w:t xml:space="preserve"> des CDD. Les violences policières ont par</w:t>
      </w:r>
      <w:r w:rsidR="00E16206">
        <w:rPr>
          <w:rFonts w:ascii="Calibri" w:eastAsia="Calibri" w:hAnsi="Calibri" w:cs="Calibri"/>
        </w:rPr>
        <w:t xml:space="preserve"> ailleurs été dénoncées par trois</w:t>
      </w:r>
      <w:r w:rsidR="003D10A9" w:rsidRPr="003D10A9">
        <w:rPr>
          <w:rFonts w:ascii="Calibri" w:eastAsia="Calibri" w:hAnsi="Calibri" w:cs="Calibri"/>
        </w:rPr>
        <w:t xml:space="preserve"> fois. </w:t>
      </w:r>
    </w:p>
    <w:p w:rsidR="00C714CF" w:rsidRPr="00534F61" w:rsidRDefault="00C714CF" w:rsidP="00C714CF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BA3250" w:rsidRDefault="00BA3250" w:rsidP="00C714CF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Elysée OFF :</w:t>
      </w:r>
      <w:r w:rsidR="003A235A">
        <w:rPr>
          <w:b/>
          <w:bCs/>
          <w:i/>
          <w:iCs/>
          <w:color w:val="33CCCC"/>
          <w:sz w:val="28"/>
          <w:szCs w:val="28"/>
        </w:rPr>
        <w:t xml:space="preserve"> faible</w:t>
      </w:r>
    </w:p>
    <w:p w:rsidR="003A235A" w:rsidRDefault="003A235A" w:rsidP="00534F61">
      <w:pPr>
        <w:spacing w:before="60" w:after="0" w:line="240" w:lineRule="auto"/>
        <w:jc w:val="both"/>
        <w:rPr>
          <w:rFonts w:ascii="Calibri" w:eastAsia="Calibri" w:hAnsi="Calibri" w:cs="Calibri"/>
          <w:i/>
          <w:iCs/>
        </w:rPr>
      </w:pPr>
      <w:r w:rsidRPr="003A235A">
        <w:rPr>
          <w:rFonts w:ascii="Calibri" w:eastAsia="Calibri" w:hAnsi="Calibri" w:cs="Calibri"/>
        </w:rPr>
        <w:t xml:space="preserve">8 correspondants ont réagi à </w:t>
      </w:r>
      <w:r w:rsidR="00C714CF">
        <w:rPr>
          <w:rFonts w:ascii="Calibri" w:eastAsia="Calibri" w:hAnsi="Calibri" w:cs="Calibri"/>
        </w:rPr>
        <w:t>la publication d’extraits du livre « Elysée Off » essentiellement pour critiquer</w:t>
      </w:r>
      <w:r w:rsidRPr="003A235A">
        <w:rPr>
          <w:rFonts w:ascii="Calibri" w:eastAsia="Calibri" w:hAnsi="Calibri" w:cs="Calibri"/>
        </w:rPr>
        <w:t xml:space="preserve"> des « </w:t>
      </w:r>
      <w:r w:rsidRPr="003A235A">
        <w:rPr>
          <w:rFonts w:ascii="Calibri" w:eastAsia="Calibri" w:hAnsi="Calibri" w:cs="Calibri"/>
          <w:i/>
          <w:iCs/>
        </w:rPr>
        <w:t>dépenses inconsidérées</w:t>
      </w:r>
      <w:r w:rsidR="00C714CF">
        <w:rPr>
          <w:rFonts w:ascii="Calibri" w:eastAsia="Calibri" w:hAnsi="Calibri" w:cs="Calibri"/>
        </w:rPr>
        <w:t> », telles que</w:t>
      </w:r>
      <w:r w:rsidRPr="003A235A">
        <w:rPr>
          <w:rFonts w:ascii="Calibri" w:eastAsia="Calibri" w:hAnsi="Calibri" w:cs="Calibri"/>
        </w:rPr>
        <w:t xml:space="preserve"> présentées dans l’ouvrage : « </w:t>
      </w:r>
      <w:r w:rsidRPr="003A235A">
        <w:rPr>
          <w:rFonts w:ascii="Calibri" w:eastAsia="Calibri" w:hAnsi="Calibri" w:cs="Calibri"/>
          <w:i/>
          <w:iCs/>
        </w:rPr>
        <w:t xml:space="preserve">8000€ de coiffeur, 400 000€ de sécurité pour Julie Gayet, vous êtes complètement hors de la réalité de la vie des Français </w:t>
      </w:r>
      <w:r w:rsidRPr="003A235A">
        <w:rPr>
          <w:rFonts w:ascii="Calibri" w:eastAsia="Calibri" w:hAnsi="Calibri" w:cs="Calibri"/>
        </w:rPr>
        <w:t>» ; « </w:t>
      </w:r>
      <w:r w:rsidRPr="003A235A">
        <w:rPr>
          <w:rFonts w:ascii="Calibri" w:eastAsia="Calibri" w:hAnsi="Calibri" w:cs="Calibri"/>
          <w:i/>
          <w:iCs/>
        </w:rPr>
        <w:t>Tout ceci est scandaleux</w:t>
      </w:r>
      <w:r w:rsidR="00C714CF">
        <w:rPr>
          <w:rFonts w:ascii="Calibri" w:eastAsia="Calibri" w:hAnsi="Calibri" w:cs="Calibri"/>
          <w:i/>
          <w:iCs/>
        </w:rPr>
        <w:t xml:space="preserve"> ». </w:t>
      </w:r>
    </w:p>
    <w:p w:rsidR="003D10A9" w:rsidRPr="00534F61" w:rsidRDefault="003D10A9" w:rsidP="0062117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BB1A80" w:rsidRDefault="00BB1A80" w:rsidP="00BB1A80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Vente DCNS : faible</w:t>
      </w:r>
    </w:p>
    <w:p w:rsidR="00BB1A80" w:rsidRPr="00566B7E" w:rsidRDefault="00BB1A80" w:rsidP="00534F61">
      <w:pPr>
        <w:spacing w:before="60" w:after="0" w:line="240" w:lineRule="auto"/>
        <w:jc w:val="both"/>
        <w:rPr>
          <w:rFonts w:ascii="Calibri" w:eastAsia="Calibri" w:hAnsi="Calibri" w:cs="Calibri"/>
        </w:rPr>
      </w:pPr>
      <w:r w:rsidRPr="00566B7E">
        <w:rPr>
          <w:rFonts w:ascii="Calibri" w:eastAsia="Calibri" w:hAnsi="Calibri" w:cs="Calibri"/>
        </w:rPr>
        <w:t>8 correspondants ont tenu à</w:t>
      </w:r>
      <w:r w:rsidR="002729F8">
        <w:rPr>
          <w:rFonts w:ascii="Calibri" w:eastAsia="Calibri" w:hAnsi="Calibri" w:cs="Calibri"/>
        </w:rPr>
        <w:t xml:space="preserve"> vous</w:t>
      </w:r>
      <w:r w:rsidRPr="00566B7E">
        <w:rPr>
          <w:rFonts w:ascii="Calibri" w:eastAsia="Calibri" w:hAnsi="Calibri" w:cs="Calibri"/>
        </w:rPr>
        <w:t xml:space="preserve"> féliciter pour cette </w:t>
      </w:r>
      <w:r w:rsidRPr="00566B7E">
        <w:rPr>
          <w:rFonts w:ascii="Calibri" w:eastAsia="Calibri" w:hAnsi="Calibri" w:cs="Calibri"/>
          <w:i/>
          <w:iCs/>
        </w:rPr>
        <w:t>« vente extraordinaire »</w:t>
      </w:r>
      <w:r>
        <w:rPr>
          <w:rFonts w:ascii="Calibri" w:eastAsia="Calibri" w:hAnsi="Calibri" w:cs="Calibri"/>
          <w:i/>
          <w:iCs/>
        </w:rPr>
        <w:t xml:space="preserve">. </w:t>
      </w:r>
      <w:r w:rsidRPr="00CB46AF">
        <w:rPr>
          <w:rFonts w:ascii="Calibri" w:eastAsia="Calibri" w:hAnsi="Calibri" w:cs="Calibri"/>
          <w:iCs/>
        </w:rPr>
        <w:t>D’abord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Cs/>
        </w:rPr>
        <w:t>f</w:t>
      </w:r>
      <w:r w:rsidRPr="00CB46AF">
        <w:rPr>
          <w:rFonts w:ascii="Calibri" w:eastAsia="Calibri" w:hAnsi="Calibri" w:cs="Calibri"/>
          <w:iCs/>
        </w:rPr>
        <w:t xml:space="preserve">iers de voir </w:t>
      </w:r>
      <w:r>
        <w:rPr>
          <w:rFonts w:ascii="Calibri" w:eastAsia="Calibri" w:hAnsi="Calibri" w:cs="Calibri"/>
          <w:iCs/>
        </w:rPr>
        <w:t>« </w:t>
      </w:r>
      <w:r>
        <w:rPr>
          <w:rFonts w:ascii="Calibri" w:eastAsia="Calibri" w:hAnsi="Calibri" w:cs="Calibri"/>
          <w:i/>
          <w:iCs/>
        </w:rPr>
        <w:t xml:space="preserve">l’économie française repartir », </w:t>
      </w:r>
      <w:r w:rsidRPr="00CB46AF">
        <w:rPr>
          <w:rFonts w:ascii="Calibri" w:eastAsia="Calibri" w:hAnsi="Calibri" w:cs="Calibri"/>
          <w:iCs/>
        </w:rPr>
        <w:t xml:space="preserve">la plupart </w:t>
      </w:r>
      <w:r w:rsidRPr="00534F61">
        <w:rPr>
          <w:rFonts w:ascii="Calibri" w:eastAsia="Calibri" w:hAnsi="Calibri" w:cs="Calibri"/>
        </w:rPr>
        <w:t>espèrent</w:t>
      </w:r>
      <w:r w:rsidRPr="00CB46AF">
        <w:rPr>
          <w:rFonts w:ascii="Calibri" w:eastAsia="Calibri" w:hAnsi="Calibri" w:cs="Calibri"/>
          <w:iCs/>
        </w:rPr>
        <w:t xml:space="preserve"> qu</w:t>
      </w:r>
      <w:r w:rsidR="00C71E8C">
        <w:rPr>
          <w:rFonts w:ascii="Calibri" w:eastAsia="Calibri" w:hAnsi="Calibri" w:cs="Calibri"/>
          <w:iCs/>
        </w:rPr>
        <w:t>’elle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</w:rPr>
        <w:t xml:space="preserve">mettra </w:t>
      </w:r>
      <w:r w:rsidRPr="00566B7E">
        <w:rPr>
          <w:rFonts w:ascii="Calibri" w:eastAsia="Calibri" w:hAnsi="Calibri" w:cs="Calibri"/>
        </w:rPr>
        <w:t xml:space="preserve">fin au </w:t>
      </w:r>
      <w:r w:rsidRPr="00566B7E">
        <w:rPr>
          <w:rFonts w:ascii="Calibri" w:eastAsia="Calibri" w:hAnsi="Calibri" w:cs="Calibri"/>
          <w:i/>
          <w:iCs/>
        </w:rPr>
        <w:t xml:space="preserve">« Hollande </w:t>
      </w:r>
      <w:proofErr w:type="spellStart"/>
      <w:r w:rsidRPr="00566B7E">
        <w:rPr>
          <w:rFonts w:ascii="Calibri" w:eastAsia="Calibri" w:hAnsi="Calibri" w:cs="Calibri"/>
          <w:i/>
          <w:iCs/>
        </w:rPr>
        <w:t>bashing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00566B7E">
        <w:rPr>
          <w:rFonts w:ascii="Calibri" w:eastAsia="Calibri" w:hAnsi="Calibri" w:cs="Calibri"/>
          <w:i/>
          <w:iCs/>
        </w:rPr>
        <w:t>»</w:t>
      </w:r>
      <w:r>
        <w:rPr>
          <w:rFonts w:ascii="Calibri" w:eastAsia="Calibri" w:hAnsi="Calibri" w:cs="Calibri"/>
        </w:rPr>
        <w:t xml:space="preserve"> </w:t>
      </w:r>
      <w:r w:rsidRPr="00566B7E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  <w:iCs/>
        </w:rPr>
        <w:t>«</w:t>
      </w:r>
      <w:r w:rsidRPr="00566B7E">
        <w:rPr>
          <w:rFonts w:ascii="Calibri" w:eastAsia="Calibri" w:hAnsi="Calibri" w:cs="Calibri"/>
          <w:i/>
          <w:iCs/>
        </w:rPr>
        <w:t xml:space="preserve"> Je suis profondément émue et heureuse pour vous, c’était absolument intolérable de voir comment les médias vous traitaient ». </w:t>
      </w:r>
    </w:p>
    <w:p w:rsidR="003D10A9" w:rsidRPr="00534F61" w:rsidRDefault="003D10A9" w:rsidP="0062117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BA3250" w:rsidRDefault="00BA3250" w:rsidP="00C30564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Négociations TAFTA : </w:t>
      </w:r>
      <w:r w:rsidR="00CB46AF">
        <w:rPr>
          <w:b/>
          <w:bCs/>
          <w:i/>
          <w:iCs/>
          <w:color w:val="33CCCC"/>
          <w:sz w:val="28"/>
          <w:szCs w:val="28"/>
        </w:rPr>
        <w:t>faible</w:t>
      </w:r>
    </w:p>
    <w:p w:rsidR="00CB46AF" w:rsidRPr="00CB46AF" w:rsidRDefault="000431C4" w:rsidP="00534F61">
      <w:pPr>
        <w:spacing w:before="6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dépit </w:t>
      </w:r>
      <w:r w:rsidR="002729F8">
        <w:rPr>
          <w:rFonts w:ascii="Calibri" w:eastAsia="Calibri" w:hAnsi="Calibri" w:cs="Calibri"/>
        </w:rPr>
        <w:t>des prises de position récentes</w:t>
      </w:r>
      <w:r>
        <w:rPr>
          <w:rFonts w:ascii="Calibri" w:eastAsia="Calibri" w:hAnsi="Calibri" w:cs="Calibri"/>
        </w:rPr>
        <w:t>, les commentaires</w:t>
      </w:r>
      <w:r w:rsidR="000810CE">
        <w:rPr>
          <w:rFonts w:ascii="Calibri" w:eastAsia="Calibri" w:hAnsi="Calibri" w:cs="Calibri"/>
        </w:rPr>
        <w:t xml:space="preserve"> restent faibles </w:t>
      </w:r>
      <w:r w:rsidR="00BB1A80">
        <w:rPr>
          <w:rFonts w:ascii="Calibri" w:eastAsia="Calibri" w:hAnsi="Calibri" w:cs="Calibri"/>
        </w:rPr>
        <w:t>avec 6 réactions</w:t>
      </w:r>
      <w:r w:rsidR="002729F8">
        <w:rPr>
          <w:rFonts w:ascii="Calibri" w:eastAsia="Calibri" w:hAnsi="Calibri" w:cs="Calibri"/>
        </w:rPr>
        <w:t xml:space="preserve"> seulement</w:t>
      </w:r>
      <w:r w:rsidR="000810CE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Si tous expriment leur très grande inquiétude quant aux conséquences économiques, sociales et enviro</w:t>
      </w:r>
      <w:r w:rsidR="0086280B">
        <w:rPr>
          <w:rFonts w:ascii="Calibri" w:eastAsia="Calibri" w:hAnsi="Calibri" w:cs="Calibri"/>
        </w:rPr>
        <w:t xml:space="preserve">nnementales d’un tel accord, </w:t>
      </w:r>
      <w:r w:rsidR="002729F8">
        <w:rPr>
          <w:rFonts w:ascii="Calibri" w:eastAsia="Calibri" w:hAnsi="Calibri" w:cs="Calibri"/>
        </w:rPr>
        <w:t>ils</w:t>
      </w:r>
      <w:r>
        <w:rPr>
          <w:rFonts w:ascii="Calibri" w:eastAsia="Calibri" w:hAnsi="Calibri" w:cs="Calibri"/>
        </w:rPr>
        <w:t xml:space="preserve"> </w:t>
      </w:r>
      <w:r w:rsidRPr="00CB46AF">
        <w:rPr>
          <w:rFonts w:ascii="Calibri" w:eastAsia="Calibri" w:hAnsi="Calibri" w:cs="Calibri"/>
        </w:rPr>
        <w:t xml:space="preserve">fustigent </w:t>
      </w:r>
      <w:r>
        <w:rPr>
          <w:rFonts w:ascii="Calibri" w:eastAsia="Calibri" w:hAnsi="Calibri" w:cs="Calibri"/>
        </w:rPr>
        <w:t xml:space="preserve">plus particulièrement </w:t>
      </w:r>
      <w:r w:rsidRPr="00CB46AF">
        <w:rPr>
          <w:rFonts w:ascii="Calibri" w:eastAsia="Calibri" w:hAnsi="Calibri" w:cs="Calibri"/>
          <w:i/>
          <w:iCs/>
        </w:rPr>
        <w:t>« l’opacité »</w:t>
      </w:r>
      <w:r w:rsidRPr="00CB46AF">
        <w:rPr>
          <w:rFonts w:ascii="Calibri" w:eastAsia="Calibri" w:hAnsi="Calibri" w:cs="Calibri"/>
        </w:rPr>
        <w:t xml:space="preserve"> des négociations et réclament davantage de </w:t>
      </w:r>
      <w:r w:rsidRPr="00CB46AF">
        <w:rPr>
          <w:rFonts w:ascii="Calibri" w:eastAsia="Calibri" w:hAnsi="Calibri" w:cs="Calibri"/>
          <w:i/>
          <w:iCs/>
        </w:rPr>
        <w:t>« transparence »</w:t>
      </w:r>
      <w:r w:rsidRPr="00CB46AF">
        <w:rPr>
          <w:rFonts w:ascii="Calibri" w:eastAsia="Calibri" w:hAnsi="Calibri" w:cs="Calibri"/>
        </w:rPr>
        <w:t xml:space="preserve"> : </w:t>
      </w:r>
      <w:r w:rsidRPr="00CB46AF">
        <w:rPr>
          <w:rFonts w:ascii="Calibri" w:eastAsia="Calibri" w:hAnsi="Calibri" w:cs="Calibri"/>
          <w:i/>
          <w:iCs/>
        </w:rPr>
        <w:t>« Le secret entourant ces négociations est une atteinte à la souveraineté de notre Etat »</w:t>
      </w:r>
      <w:r>
        <w:rPr>
          <w:rFonts w:ascii="Calibri" w:eastAsia="Calibri" w:hAnsi="Calibri" w:cs="Calibri"/>
          <w:i/>
          <w:iCs/>
        </w:rPr>
        <w:t xml:space="preserve">. </w:t>
      </w:r>
    </w:p>
    <w:p w:rsidR="003D10A9" w:rsidRPr="00534F61" w:rsidRDefault="003D10A9" w:rsidP="0062117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BA6BCF" w:rsidRDefault="00BA6BCF" w:rsidP="00C30564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Chiffres du chômage : </w:t>
      </w:r>
      <w:r w:rsidR="00876E48">
        <w:rPr>
          <w:b/>
          <w:bCs/>
          <w:i/>
          <w:iCs/>
          <w:color w:val="33CCCC"/>
          <w:sz w:val="28"/>
          <w:szCs w:val="28"/>
        </w:rPr>
        <w:t>très faible</w:t>
      </w:r>
    </w:p>
    <w:p w:rsidR="003D10A9" w:rsidRPr="003D10A9" w:rsidRDefault="002729F8" w:rsidP="00534F61">
      <w:pPr>
        <w:spacing w:before="6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Seuls </w:t>
      </w:r>
      <w:r w:rsidR="008A2B00">
        <w:rPr>
          <w:rFonts w:ascii="Calibri" w:eastAsia="Calibri" w:hAnsi="Calibri" w:cs="Calibri"/>
        </w:rPr>
        <w:t>3 personnes ont félicité le Président</w:t>
      </w:r>
      <w:r w:rsidR="003D10A9" w:rsidRPr="003D10A9">
        <w:rPr>
          <w:rFonts w:ascii="Calibri" w:eastAsia="Calibri" w:hAnsi="Calibri" w:cs="Calibri"/>
        </w:rPr>
        <w:t xml:space="preserve"> de la diminution des chiffres du chômage de ce mois</w:t>
      </w:r>
      <w:r w:rsidR="00CD10E2">
        <w:rPr>
          <w:rFonts w:ascii="Calibri" w:eastAsia="Calibri" w:hAnsi="Calibri" w:cs="Calibri"/>
        </w:rPr>
        <w:t xml:space="preserve"> (« </w:t>
      </w:r>
      <w:r w:rsidR="00CD10E2" w:rsidRPr="00CD10E2">
        <w:rPr>
          <w:rFonts w:ascii="Calibri" w:eastAsia="Calibri" w:hAnsi="Calibri" w:cs="Calibri"/>
          <w:i/>
        </w:rPr>
        <w:t>votre politique commence à porter ses fruits</w:t>
      </w:r>
      <w:r w:rsidR="00CD10E2">
        <w:rPr>
          <w:rFonts w:ascii="Calibri" w:eastAsia="Calibri" w:hAnsi="Calibri" w:cs="Calibri"/>
        </w:rPr>
        <w:t xml:space="preserve"> » ; </w:t>
      </w:r>
      <w:r w:rsidR="00CD10E2" w:rsidRPr="00566B7E">
        <w:rPr>
          <w:rFonts w:ascii="Calibri" w:eastAsia="Calibri" w:hAnsi="Calibri" w:cs="Calibri"/>
          <w:i/>
          <w:iCs/>
        </w:rPr>
        <w:t>« Oui la France va mieux, les chiffres du chômage et la vente record le prouvent »</w:t>
      </w:r>
      <w:r w:rsidR="00CD10E2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. </w:t>
      </w:r>
      <w:r w:rsidR="003D10A9" w:rsidRPr="003D10A9">
        <w:rPr>
          <w:rFonts w:ascii="Calibri" w:eastAsia="Calibri" w:hAnsi="Calibri" w:cs="Calibri"/>
        </w:rPr>
        <w:t>2 y voient</w:t>
      </w:r>
      <w:r>
        <w:rPr>
          <w:rFonts w:ascii="Calibri" w:eastAsia="Calibri" w:hAnsi="Calibri" w:cs="Calibri"/>
        </w:rPr>
        <w:t xml:space="preserve"> à l’inverse</w:t>
      </w:r>
      <w:r w:rsidR="003D10A9" w:rsidRPr="003D10A9">
        <w:rPr>
          <w:rFonts w:ascii="Calibri" w:eastAsia="Calibri" w:hAnsi="Calibri" w:cs="Calibri"/>
        </w:rPr>
        <w:t xml:space="preserve"> une «</w:t>
      </w:r>
      <w:r w:rsidR="003D10A9" w:rsidRPr="003D10A9">
        <w:rPr>
          <w:rFonts w:ascii="Calibri" w:eastAsia="Calibri" w:hAnsi="Calibri" w:cs="Calibri"/>
          <w:i/>
          <w:iCs/>
        </w:rPr>
        <w:t> baisse en trompe l'œil </w:t>
      </w:r>
      <w:r w:rsidR="003D10A9" w:rsidRPr="003D10A9">
        <w:rPr>
          <w:rFonts w:ascii="Calibri" w:eastAsia="Calibri" w:hAnsi="Calibri" w:cs="Calibri"/>
        </w:rPr>
        <w:t>».</w:t>
      </w:r>
    </w:p>
    <w:p w:rsidR="003D10A9" w:rsidRPr="00534F61" w:rsidRDefault="003D10A9" w:rsidP="0062117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BA3250" w:rsidRDefault="00BA3250" w:rsidP="00C30564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Intermittents du spectacle : </w:t>
      </w:r>
      <w:r w:rsidR="00876E48">
        <w:rPr>
          <w:b/>
          <w:bCs/>
          <w:i/>
          <w:iCs/>
          <w:color w:val="33CCCC"/>
          <w:sz w:val="28"/>
          <w:szCs w:val="28"/>
        </w:rPr>
        <w:t>très faible</w:t>
      </w:r>
    </w:p>
    <w:p w:rsidR="003A235A" w:rsidRDefault="00876E48" w:rsidP="00534F61">
      <w:pPr>
        <w:spacing w:before="6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rFonts w:ascii="Calibri" w:eastAsia="Calibri" w:hAnsi="Calibri" w:cs="Calibri"/>
        </w:rPr>
        <w:t>3 correspondants ont fait part de leur mécontentement devant les « </w:t>
      </w:r>
      <w:r w:rsidRPr="00876E48">
        <w:rPr>
          <w:rFonts w:ascii="Calibri" w:eastAsia="Calibri" w:hAnsi="Calibri" w:cs="Calibri"/>
          <w:i/>
        </w:rPr>
        <w:t>privilèges exorbitants accordés par le gouvernement à ces bobos</w:t>
      </w:r>
      <w:r>
        <w:rPr>
          <w:rFonts w:ascii="Calibri" w:eastAsia="Calibri" w:hAnsi="Calibri" w:cs="Calibri"/>
          <w:i/>
        </w:rPr>
        <w:t xml:space="preserve"> de gauche </w:t>
      </w:r>
      <w:r>
        <w:rPr>
          <w:rFonts w:ascii="Calibri" w:eastAsia="Calibri" w:hAnsi="Calibri" w:cs="Calibri"/>
        </w:rPr>
        <w:t xml:space="preserve">». </w:t>
      </w:r>
    </w:p>
    <w:p w:rsidR="00876E48" w:rsidRPr="00534F61" w:rsidRDefault="00876E48" w:rsidP="0062117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8A6412" w:rsidRPr="00534F61" w:rsidRDefault="00534F61" w:rsidP="00534F61">
      <w:pPr>
        <w:spacing w:after="0"/>
        <w:jc w:val="both"/>
        <w:rPr>
          <w:bCs/>
          <w:i/>
          <w:iCs/>
          <w:color w:val="33CCCC"/>
          <w:spacing w:val="-2"/>
          <w:sz w:val="28"/>
          <w:szCs w:val="28"/>
        </w:rPr>
      </w:pPr>
      <w:r w:rsidRPr="00534F61">
        <w:rPr>
          <w:b/>
          <w:bCs/>
          <w:i/>
          <w:iCs/>
          <w:color w:val="33CCCC"/>
          <w:spacing w:val="-2"/>
          <w:sz w:val="24"/>
          <w:szCs w:val="24"/>
        </w:rPr>
        <w:t>A noter</w:t>
      </w:r>
      <w:r w:rsidR="00BA3250" w:rsidRPr="00534F61">
        <w:rPr>
          <w:b/>
          <w:bCs/>
          <w:i/>
          <w:iCs/>
          <w:color w:val="33CCCC"/>
          <w:spacing w:val="-2"/>
          <w:sz w:val="24"/>
          <w:szCs w:val="24"/>
        </w:rPr>
        <w:t> :</w:t>
      </w:r>
      <w:r w:rsidR="00BA3250" w:rsidRPr="00534F61">
        <w:rPr>
          <w:b/>
          <w:bCs/>
          <w:i/>
          <w:iCs/>
          <w:color w:val="33CCCC"/>
          <w:spacing w:val="-2"/>
          <w:sz w:val="28"/>
          <w:szCs w:val="28"/>
        </w:rPr>
        <w:t xml:space="preserve"> </w:t>
      </w:r>
      <w:r w:rsidRPr="00534F61">
        <w:rPr>
          <w:rFonts w:eastAsia="Calibri" w:cs="Calibri"/>
          <w:bCs/>
          <w:spacing w:val="-2"/>
        </w:rPr>
        <w:t>un début de démarche organisée contre la fermeture du</w:t>
      </w:r>
      <w:r w:rsidRPr="00534F61">
        <w:rPr>
          <w:rFonts w:eastAsia="Calibri" w:cs="Calibri"/>
          <w:bCs/>
          <w:spacing w:val="-2"/>
        </w:rPr>
        <w:t xml:space="preserve"> Musée des Tissus et des Arts Décoratifs de Lyon</w:t>
      </w:r>
      <w:r w:rsidRPr="00534F61">
        <w:rPr>
          <w:rFonts w:eastAsia="Calibri" w:cs="Calibri"/>
          <w:spacing w:val="-2"/>
        </w:rPr>
        <w:t>.</w:t>
      </w:r>
      <w:bookmarkStart w:id="0" w:name="_GoBack"/>
      <w:bookmarkEnd w:id="0"/>
    </w:p>
    <w:sectPr w:rsidR="008A6412" w:rsidRPr="00534F61" w:rsidSect="008A2B00">
      <w:pgSz w:w="11906" w:h="16838"/>
      <w:pgMar w:top="568" w:right="849" w:bottom="142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5"/>
  </w:num>
  <w:num w:numId="5">
    <w:abstractNumId w:val="20"/>
  </w:num>
  <w:num w:numId="6">
    <w:abstractNumId w:val="7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0"/>
  </w:num>
  <w:num w:numId="12">
    <w:abstractNumId w:val="14"/>
  </w:num>
  <w:num w:numId="13">
    <w:abstractNumId w:val="13"/>
  </w:num>
  <w:num w:numId="14">
    <w:abstractNumId w:val="9"/>
  </w:num>
  <w:num w:numId="15">
    <w:abstractNumId w:val="6"/>
  </w:num>
  <w:num w:numId="16">
    <w:abstractNumId w:val="2"/>
  </w:num>
  <w:num w:numId="17">
    <w:abstractNumId w:val="3"/>
  </w:num>
  <w:num w:numId="18">
    <w:abstractNumId w:val="15"/>
  </w:num>
  <w:num w:numId="19">
    <w:abstractNumId w:val="19"/>
  </w:num>
  <w:num w:numId="20">
    <w:abstractNumId w:val="10"/>
  </w:num>
  <w:num w:numId="21">
    <w:abstractNumId w:val="1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07E63"/>
    <w:rsid w:val="00012773"/>
    <w:rsid w:val="00015F96"/>
    <w:rsid w:val="000162C3"/>
    <w:rsid w:val="000240D2"/>
    <w:rsid w:val="00024949"/>
    <w:rsid w:val="00027F1D"/>
    <w:rsid w:val="00032A00"/>
    <w:rsid w:val="0003546C"/>
    <w:rsid w:val="000362C2"/>
    <w:rsid w:val="00037158"/>
    <w:rsid w:val="0003788B"/>
    <w:rsid w:val="00041D57"/>
    <w:rsid w:val="00042E59"/>
    <w:rsid w:val="000431C4"/>
    <w:rsid w:val="0004390E"/>
    <w:rsid w:val="00044E3F"/>
    <w:rsid w:val="00052766"/>
    <w:rsid w:val="00053FF7"/>
    <w:rsid w:val="0005477B"/>
    <w:rsid w:val="000551EC"/>
    <w:rsid w:val="00060CA3"/>
    <w:rsid w:val="00063B19"/>
    <w:rsid w:val="00065FC8"/>
    <w:rsid w:val="000755DE"/>
    <w:rsid w:val="00077CAE"/>
    <w:rsid w:val="000810CE"/>
    <w:rsid w:val="000812DC"/>
    <w:rsid w:val="00084924"/>
    <w:rsid w:val="00092B72"/>
    <w:rsid w:val="000A1299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18A0"/>
    <w:rsid w:val="000E399D"/>
    <w:rsid w:val="000E69C2"/>
    <w:rsid w:val="000F2194"/>
    <w:rsid w:val="000F4BCC"/>
    <w:rsid w:val="000F63D8"/>
    <w:rsid w:val="00106C36"/>
    <w:rsid w:val="00106F81"/>
    <w:rsid w:val="00113296"/>
    <w:rsid w:val="0011616A"/>
    <w:rsid w:val="00120A34"/>
    <w:rsid w:val="00121873"/>
    <w:rsid w:val="001267C4"/>
    <w:rsid w:val="00130420"/>
    <w:rsid w:val="00133071"/>
    <w:rsid w:val="0013532A"/>
    <w:rsid w:val="00136152"/>
    <w:rsid w:val="00144326"/>
    <w:rsid w:val="00147940"/>
    <w:rsid w:val="00151FC4"/>
    <w:rsid w:val="00153FE4"/>
    <w:rsid w:val="00156A12"/>
    <w:rsid w:val="00161BE1"/>
    <w:rsid w:val="00164E28"/>
    <w:rsid w:val="00166389"/>
    <w:rsid w:val="00166725"/>
    <w:rsid w:val="00173CA4"/>
    <w:rsid w:val="00176A8C"/>
    <w:rsid w:val="001806BA"/>
    <w:rsid w:val="001816A3"/>
    <w:rsid w:val="0018170E"/>
    <w:rsid w:val="00182CFB"/>
    <w:rsid w:val="00182E50"/>
    <w:rsid w:val="00185FFF"/>
    <w:rsid w:val="00187D51"/>
    <w:rsid w:val="00190A91"/>
    <w:rsid w:val="0019161E"/>
    <w:rsid w:val="00191934"/>
    <w:rsid w:val="0019787B"/>
    <w:rsid w:val="001A110D"/>
    <w:rsid w:val="001A5537"/>
    <w:rsid w:val="001B3643"/>
    <w:rsid w:val="001B5DB8"/>
    <w:rsid w:val="001C057B"/>
    <w:rsid w:val="001C3B68"/>
    <w:rsid w:val="001C3E89"/>
    <w:rsid w:val="001C6357"/>
    <w:rsid w:val="001D1B3F"/>
    <w:rsid w:val="001D7F87"/>
    <w:rsid w:val="001E1780"/>
    <w:rsid w:val="001E3FB2"/>
    <w:rsid w:val="001F17F3"/>
    <w:rsid w:val="001F2004"/>
    <w:rsid w:val="001F76A8"/>
    <w:rsid w:val="001F76C6"/>
    <w:rsid w:val="0020214E"/>
    <w:rsid w:val="002043C0"/>
    <w:rsid w:val="00204998"/>
    <w:rsid w:val="00205707"/>
    <w:rsid w:val="00206759"/>
    <w:rsid w:val="002146A2"/>
    <w:rsid w:val="0021589F"/>
    <w:rsid w:val="00216167"/>
    <w:rsid w:val="002202FD"/>
    <w:rsid w:val="00225B32"/>
    <w:rsid w:val="00226ED8"/>
    <w:rsid w:val="00232A4C"/>
    <w:rsid w:val="00235711"/>
    <w:rsid w:val="00236F16"/>
    <w:rsid w:val="00242D3F"/>
    <w:rsid w:val="00242E02"/>
    <w:rsid w:val="00246E0C"/>
    <w:rsid w:val="0024753B"/>
    <w:rsid w:val="00251132"/>
    <w:rsid w:val="00252C67"/>
    <w:rsid w:val="00254387"/>
    <w:rsid w:val="00254801"/>
    <w:rsid w:val="00254DDB"/>
    <w:rsid w:val="002608BE"/>
    <w:rsid w:val="00263320"/>
    <w:rsid w:val="00263749"/>
    <w:rsid w:val="00266792"/>
    <w:rsid w:val="00266CD9"/>
    <w:rsid w:val="0026751E"/>
    <w:rsid w:val="00271254"/>
    <w:rsid w:val="0027227D"/>
    <w:rsid w:val="002729F8"/>
    <w:rsid w:val="00272E33"/>
    <w:rsid w:val="0027324C"/>
    <w:rsid w:val="002817D1"/>
    <w:rsid w:val="00282FBF"/>
    <w:rsid w:val="00283533"/>
    <w:rsid w:val="00283688"/>
    <w:rsid w:val="00286823"/>
    <w:rsid w:val="00292AD7"/>
    <w:rsid w:val="00293949"/>
    <w:rsid w:val="00294612"/>
    <w:rsid w:val="00294903"/>
    <w:rsid w:val="00295616"/>
    <w:rsid w:val="00297F15"/>
    <w:rsid w:val="002A5F2C"/>
    <w:rsid w:val="002B0E93"/>
    <w:rsid w:val="002B22EB"/>
    <w:rsid w:val="002C1A77"/>
    <w:rsid w:val="002C2FB0"/>
    <w:rsid w:val="002C302F"/>
    <w:rsid w:val="002C4CA7"/>
    <w:rsid w:val="002D0C1E"/>
    <w:rsid w:val="002E17CB"/>
    <w:rsid w:val="002E3323"/>
    <w:rsid w:val="002E3A00"/>
    <w:rsid w:val="002F2E0B"/>
    <w:rsid w:val="002F4675"/>
    <w:rsid w:val="0030360E"/>
    <w:rsid w:val="00311F22"/>
    <w:rsid w:val="003141C8"/>
    <w:rsid w:val="003176BD"/>
    <w:rsid w:val="00330920"/>
    <w:rsid w:val="00331522"/>
    <w:rsid w:val="00334A56"/>
    <w:rsid w:val="0034241A"/>
    <w:rsid w:val="003436E7"/>
    <w:rsid w:val="00347F13"/>
    <w:rsid w:val="00350235"/>
    <w:rsid w:val="00351D1B"/>
    <w:rsid w:val="00353202"/>
    <w:rsid w:val="00353DD7"/>
    <w:rsid w:val="0035495F"/>
    <w:rsid w:val="003551E1"/>
    <w:rsid w:val="00356EA6"/>
    <w:rsid w:val="00361C3F"/>
    <w:rsid w:val="003628BF"/>
    <w:rsid w:val="003679FF"/>
    <w:rsid w:val="003711FE"/>
    <w:rsid w:val="003712B3"/>
    <w:rsid w:val="00373165"/>
    <w:rsid w:val="00377BB5"/>
    <w:rsid w:val="00381945"/>
    <w:rsid w:val="003819FC"/>
    <w:rsid w:val="00381D8B"/>
    <w:rsid w:val="003842A0"/>
    <w:rsid w:val="00392203"/>
    <w:rsid w:val="00397633"/>
    <w:rsid w:val="003A235A"/>
    <w:rsid w:val="003B0A6F"/>
    <w:rsid w:val="003B43CC"/>
    <w:rsid w:val="003B454E"/>
    <w:rsid w:val="003B51F8"/>
    <w:rsid w:val="003B7002"/>
    <w:rsid w:val="003C5E5C"/>
    <w:rsid w:val="003C60A8"/>
    <w:rsid w:val="003D10A9"/>
    <w:rsid w:val="003D2C8A"/>
    <w:rsid w:val="003D35DB"/>
    <w:rsid w:val="003E790C"/>
    <w:rsid w:val="003F175D"/>
    <w:rsid w:val="003F36DB"/>
    <w:rsid w:val="003F39F2"/>
    <w:rsid w:val="00416E70"/>
    <w:rsid w:val="00417A9C"/>
    <w:rsid w:val="00421196"/>
    <w:rsid w:val="00422DD2"/>
    <w:rsid w:val="0042678D"/>
    <w:rsid w:val="0043219A"/>
    <w:rsid w:val="0043253A"/>
    <w:rsid w:val="004411DA"/>
    <w:rsid w:val="00441837"/>
    <w:rsid w:val="004454F0"/>
    <w:rsid w:val="00454832"/>
    <w:rsid w:val="00476736"/>
    <w:rsid w:val="004806DF"/>
    <w:rsid w:val="00481DCB"/>
    <w:rsid w:val="00483874"/>
    <w:rsid w:val="00485F1F"/>
    <w:rsid w:val="004906FD"/>
    <w:rsid w:val="00493B0B"/>
    <w:rsid w:val="00494824"/>
    <w:rsid w:val="00494E4C"/>
    <w:rsid w:val="00495497"/>
    <w:rsid w:val="004A098D"/>
    <w:rsid w:val="004A23CA"/>
    <w:rsid w:val="004A4067"/>
    <w:rsid w:val="004A4859"/>
    <w:rsid w:val="004A7FE7"/>
    <w:rsid w:val="004B652A"/>
    <w:rsid w:val="004C0A7D"/>
    <w:rsid w:val="004C1A62"/>
    <w:rsid w:val="004C2FA7"/>
    <w:rsid w:val="004C4431"/>
    <w:rsid w:val="004C49F5"/>
    <w:rsid w:val="004C7B53"/>
    <w:rsid w:val="004D1854"/>
    <w:rsid w:val="004D28E1"/>
    <w:rsid w:val="004D2D8C"/>
    <w:rsid w:val="004E0722"/>
    <w:rsid w:val="004E369A"/>
    <w:rsid w:val="004F3F91"/>
    <w:rsid w:val="004F4898"/>
    <w:rsid w:val="004F5B51"/>
    <w:rsid w:val="004F7CF0"/>
    <w:rsid w:val="005049FB"/>
    <w:rsid w:val="00504F0D"/>
    <w:rsid w:val="0051603E"/>
    <w:rsid w:val="00516BDC"/>
    <w:rsid w:val="00523E1F"/>
    <w:rsid w:val="005276DE"/>
    <w:rsid w:val="00534F61"/>
    <w:rsid w:val="0053687C"/>
    <w:rsid w:val="005434EA"/>
    <w:rsid w:val="0054673C"/>
    <w:rsid w:val="00555141"/>
    <w:rsid w:val="00566B7E"/>
    <w:rsid w:val="00572493"/>
    <w:rsid w:val="0057260F"/>
    <w:rsid w:val="00572E91"/>
    <w:rsid w:val="0057629C"/>
    <w:rsid w:val="00584FAC"/>
    <w:rsid w:val="0058521B"/>
    <w:rsid w:val="00587CE7"/>
    <w:rsid w:val="005939B3"/>
    <w:rsid w:val="00593DD7"/>
    <w:rsid w:val="0059625B"/>
    <w:rsid w:val="005A75C8"/>
    <w:rsid w:val="005B2FB1"/>
    <w:rsid w:val="005B4DC7"/>
    <w:rsid w:val="005C049A"/>
    <w:rsid w:val="005C2C20"/>
    <w:rsid w:val="005D2996"/>
    <w:rsid w:val="005D2B85"/>
    <w:rsid w:val="005E0272"/>
    <w:rsid w:val="005E05FF"/>
    <w:rsid w:val="005E3562"/>
    <w:rsid w:val="005E65B7"/>
    <w:rsid w:val="005F2507"/>
    <w:rsid w:val="005F5FDA"/>
    <w:rsid w:val="005F73B4"/>
    <w:rsid w:val="005F7C3B"/>
    <w:rsid w:val="00601918"/>
    <w:rsid w:val="00612D32"/>
    <w:rsid w:val="00612E9D"/>
    <w:rsid w:val="00621178"/>
    <w:rsid w:val="00622C0A"/>
    <w:rsid w:val="00625BE0"/>
    <w:rsid w:val="00626B5F"/>
    <w:rsid w:val="00631573"/>
    <w:rsid w:val="0063484C"/>
    <w:rsid w:val="00640345"/>
    <w:rsid w:val="00643018"/>
    <w:rsid w:val="00656058"/>
    <w:rsid w:val="00660E1E"/>
    <w:rsid w:val="00661832"/>
    <w:rsid w:val="00662DB0"/>
    <w:rsid w:val="00664B42"/>
    <w:rsid w:val="006768C5"/>
    <w:rsid w:val="00677244"/>
    <w:rsid w:val="006858E7"/>
    <w:rsid w:val="00686F4D"/>
    <w:rsid w:val="006900A0"/>
    <w:rsid w:val="00694931"/>
    <w:rsid w:val="006965CA"/>
    <w:rsid w:val="00697487"/>
    <w:rsid w:val="006A10A6"/>
    <w:rsid w:val="006A7FBF"/>
    <w:rsid w:val="006B435D"/>
    <w:rsid w:val="006B7D21"/>
    <w:rsid w:val="006C1403"/>
    <w:rsid w:val="006C3F9D"/>
    <w:rsid w:val="006C6A5E"/>
    <w:rsid w:val="006C6BBE"/>
    <w:rsid w:val="006D0C03"/>
    <w:rsid w:val="006D1E3C"/>
    <w:rsid w:val="006D21DA"/>
    <w:rsid w:val="006E0112"/>
    <w:rsid w:val="006E51F3"/>
    <w:rsid w:val="006E76E5"/>
    <w:rsid w:val="006F506A"/>
    <w:rsid w:val="007001C6"/>
    <w:rsid w:val="0070142F"/>
    <w:rsid w:val="00701DB8"/>
    <w:rsid w:val="007025A2"/>
    <w:rsid w:val="00702A6B"/>
    <w:rsid w:val="00704301"/>
    <w:rsid w:val="0070593D"/>
    <w:rsid w:val="007140A9"/>
    <w:rsid w:val="00714E34"/>
    <w:rsid w:val="007155D2"/>
    <w:rsid w:val="00724123"/>
    <w:rsid w:val="00730A1A"/>
    <w:rsid w:val="00731AA5"/>
    <w:rsid w:val="00731D7B"/>
    <w:rsid w:val="00735006"/>
    <w:rsid w:val="00736174"/>
    <w:rsid w:val="007419EA"/>
    <w:rsid w:val="00741E50"/>
    <w:rsid w:val="00743563"/>
    <w:rsid w:val="007440DC"/>
    <w:rsid w:val="007453A6"/>
    <w:rsid w:val="00752E8C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92BAC"/>
    <w:rsid w:val="007934A6"/>
    <w:rsid w:val="007A1300"/>
    <w:rsid w:val="007A2656"/>
    <w:rsid w:val="007A43C8"/>
    <w:rsid w:val="007A5F19"/>
    <w:rsid w:val="007A6D85"/>
    <w:rsid w:val="007B5E91"/>
    <w:rsid w:val="007C6D83"/>
    <w:rsid w:val="007E1427"/>
    <w:rsid w:val="007E2E79"/>
    <w:rsid w:val="007E7BD1"/>
    <w:rsid w:val="007F04DD"/>
    <w:rsid w:val="007F2050"/>
    <w:rsid w:val="007F4A84"/>
    <w:rsid w:val="007F7EDE"/>
    <w:rsid w:val="00803EE8"/>
    <w:rsid w:val="00804E89"/>
    <w:rsid w:val="00810ACC"/>
    <w:rsid w:val="00812622"/>
    <w:rsid w:val="00815928"/>
    <w:rsid w:val="0081649A"/>
    <w:rsid w:val="008169A7"/>
    <w:rsid w:val="00817330"/>
    <w:rsid w:val="00823E80"/>
    <w:rsid w:val="00825955"/>
    <w:rsid w:val="00825B58"/>
    <w:rsid w:val="00826558"/>
    <w:rsid w:val="00830A39"/>
    <w:rsid w:val="008336B3"/>
    <w:rsid w:val="00833DCB"/>
    <w:rsid w:val="0083470B"/>
    <w:rsid w:val="00842316"/>
    <w:rsid w:val="00843496"/>
    <w:rsid w:val="00850019"/>
    <w:rsid w:val="0085056E"/>
    <w:rsid w:val="00855D73"/>
    <w:rsid w:val="0086280B"/>
    <w:rsid w:val="00871E35"/>
    <w:rsid w:val="008726B3"/>
    <w:rsid w:val="00873219"/>
    <w:rsid w:val="00876759"/>
    <w:rsid w:val="00876E48"/>
    <w:rsid w:val="00876EF7"/>
    <w:rsid w:val="00881EFF"/>
    <w:rsid w:val="00882549"/>
    <w:rsid w:val="00883653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A02"/>
    <w:rsid w:val="008B4BD9"/>
    <w:rsid w:val="008B691F"/>
    <w:rsid w:val="008C344F"/>
    <w:rsid w:val="008C3E1D"/>
    <w:rsid w:val="008C5046"/>
    <w:rsid w:val="008D11B7"/>
    <w:rsid w:val="008D4859"/>
    <w:rsid w:val="008E3408"/>
    <w:rsid w:val="008E6363"/>
    <w:rsid w:val="008E7933"/>
    <w:rsid w:val="008F110D"/>
    <w:rsid w:val="00900D48"/>
    <w:rsid w:val="00903872"/>
    <w:rsid w:val="0090456C"/>
    <w:rsid w:val="009047A3"/>
    <w:rsid w:val="00910F5D"/>
    <w:rsid w:val="00914389"/>
    <w:rsid w:val="0092067E"/>
    <w:rsid w:val="00922F79"/>
    <w:rsid w:val="00934F59"/>
    <w:rsid w:val="0093528A"/>
    <w:rsid w:val="00936E87"/>
    <w:rsid w:val="00940264"/>
    <w:rsid w:val="00945469"/>
    <w:rsid w:val="00946E45"/>
    <w:rsid w:val="00947E11"/>
    <w:rsid w:val="00950EC2"/>
    <w:rsid w:val="00963FA0"/>
    <w:rsid w:val="00970C7A"/>
    <w:rsid w:val="00972071"/>
    <w:rsid w:val="0097211A"/>
    <w:rsid w:val="00975C33"/>
    <w:rsid w:val="00986174"/>
    <w:rsid w:val="0099040B"/>
    <w:rsid w:val="00990EE0"/>
    <w:rsid w:val="00990F52"/>
    <w:rsid w:val="009919AD"/>
    <w:rsid w:val="00992D52"/>
    <w:rsid w:val="009956C6"/>
    <w:rsid w:val="00997BBC"/>
    <w:rsid w:val="009A2AB2"/>
    <w:rsid w:val="009A45F1"/>
    <w:rsid w:val="009C0493"/>
    <w:rsid w:val="009C08C4"/>
    <w:rsid w:val="009C568D"/>
    <w:rsid w:val="009D14C1"/>
    <w:rsid w:val="009D1BB3"/>
    <w:rsid w:val="009D445A"/>
    <w:rsid w:val="009D4FC7"/>
    <w:rsid w:val="009E0AEC"/>
    <w:rsid w:val="009E3ED2"/>
    <w:rsid w:val="009F2150"/>
    <w:rsid w:val="009F4D4E"/>
    <w:rsid w:val="009F6A30"/>
    <w:rsid w:val="00A02779"/>
    <w:rsid w:val="00A0642E"/>
    <w:rsid w:val="00A068C7"/>
    <w:rsid w:val="00A11296"/>
    <w:rsid w:val="00A146D4"/>
    <w:rsid w:val="00A173B9"/>
    <w:rsid w:val="00A17D1C"/>
    <w:rsid w:val="00A30686"/>
    <w:rsid w:val="00A31F62"/>
    <w:rsid w:val="00A35193"/>
    <w:rsid w:val="00A40002"/>
    <w:rsid w:val="00A409EA"/>
    <w:rsid w:val="00A470F1"/>
    <w:rsid w:val="00A5351E"/>
    <w:rsid w:val="00A619C3"/>
    <w:rsid w:val="00A64F2C"/>
    <w:rsid w:val="00A70DA3"/>
    <w:rsid w:val="00A71F0A"/>
    <w:rsid w:val="00A723CD"/>
    <w:rsid w:val="00A75586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B02B9"/>
    <w:rsid w:val="00AB0FE0"/>
    <w:rsid w:val="00AC18AA"/>
    <w:rsid w:val="00AC3E65"/>
    <w:rsid w:val="00AC3E8D"/>
    <w:rsid w:val="00AD1370"/>
    <w:rsid w:val="00AD154F"/>
    <w:rsid w:val="00AD2031"/>
    <w:rsid w:val="00AD50E8"/>
    <w:rsid w:val="00AD520F"/>
    <w:rsid w:val="00AD5FC5"/>
    <w:rsid w:val="00AD78EA"/>
    <w:rsid w:val="00AD792C"/>
    <w:rsid w:val="00AE1052"/>
    <w:rsid w:val="00AE1471"/>
    <w:rsid w:val="00AE2660"/>
    <w:rsid w:val="00AE6554"/>
    <w:rsid w:val="00AE671F"/>
    <w:rsid w:val="00AE7FEF"/>
    <w:rsid w:val="00AF346E"/>
    <w:rsid w:val="00AF5787"/>
    <w:rsid w:val="00B00551"/>
    <w:rsid w:val="00B018CE"/>
    <w:rsid w:val="00B02E6D"/>
    <w:rsid w:val="00B02ECA"/>
    <w:rsid w:val="00B03A90"/>
    <w:rsid w:val="00B042B5"/>
    <w:rsid w:val="00B103B8"/>
    <w:rsid w:val="00B13A9A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EA4"/>
    <w:rsid w:val="00B34714"/>
    <w:rsid w:val="00B412A9"/>
    <w:rsid w:val="00B456AE"/>
    <w:rsid w:val="00B45CCB"/>
    <w:rsid w:val="00B50B5F"/>
    <w:rsid w:val="00B52DE9"/>
    <w:rsid w:val="00B52ED4"/>
    <w:rsid w:val="00B55F3D"/>
    <w:rsid w:val="00B62FCF"/>
    <w:rsid w:val="00B659E4"/>
    <w:rsid w:val="00B750DF"/>
    <w:rsid w:val="00B753C1"/>
    <w:rsid w:val="00B76054"/>
    <w:rsid w:val="00B8247B"/>
    <w:rsid w:val="00B82908"/>
    <w:rsid w:val="00B834CF"/>
    <w:rsid w:val="00B83C08"/>
    <w:rsid w:val="00B9019D"/>
    <w:rsid w:val="00B90495"/>
    <w:rsid w:val="00B976F9"/>
    <w:rsid w:val="00B97BA0"/>
    <w:rsid w:val="00BA3250"/>
    <w:rsid w:val="00BA56AD"/>
    <w:rsid w:val="00BA6BBD"/>
    <w:rsid w:val="00BA6BCF"/>
    <w:rsid w:val="00BB0734"/>
    <w:rsid w:val="00BB1A80"/>
    <w:rsid w:val="00BB3A94"/>
    <w:rsid w:val="00BB4BE4"/>
    <w:rsid w:val="00BC3EB6"/>
    <w:rsid w:val="00BC3F62"/>
    <w:rsid w:val="00BC792D"/>
    <w:rsid w:val="00BD6844"/>
    <w:rsid w:val="00BD71F8"/>
    <w:rsid w:val="00BD7E25"/>
    <w:rsid w:val="00BE1623"/>
    <w:rsid w:val="00BE167B"/>
    <w:rsid w:val="00BE1D04"/>
    <w:rsid w:val="00BE2372"/>
    <w:rsid w:val="00BE50D3"/>
    <w:rsid w:val="00BE657D"/>
    <w:rsid w:val="00BF04C6"/>
    <w:rsid w:val="00BF37B1"/>
    <w:rsid w:val="00BF46F4"/>
    <w:rsid w:val="00BF7D6F"/>
    <w:rsid w:val="00C05EAF"/>
    <w:rsid w:val="00C10F81"/>
    <w:rsid w:val="00C139AE"/>
    <w:rsid w:val="00C20377"/>
    <w:rsid w:val="00C207B0"/>
    <w:rsid w:val="00C30564"/>
    <w:rsid w:val="00C35DF3"/>
    <w:rsid w:val="00C37574"/>
    <w:rsid w:val="00C421F1"/>
    <w:rsid w:val="00C42550"/>
    <w:rsid w:val="00C500AB"/>
    <w:rsid w:val="00C53753"/>
    <w:rsid w:val="00C60251"/>
    <w:rsid w:val="00C62560"/>
    <w:rsid w:val="00C630A4"/>
    <w:rsid w:val="00C65456"/>
    <w:rsid w:val="00C656B9"/>
    <w:rsid w:val="00C714CF"/>
    <w:rsid w:val="00C71E8C"/>
    <w:rsid w:val="00C73ACE"/>
    <w:rsid w:val="00C80B0C"/>
    <w:rsid w:val="00C82C15"/>
    <w:rsid w:val="00C837A6"/>
    <w:rsid w:val="00C90E93"/>
    <w:rsid w:val="00C93B1F"/>
    <w:rsid w:val="00C95AF8"/>
    <w:rsid w:val="00C96EBB"/>
    <w:rsid w:val="00CA1839"/>
    <w:rsid w:val="00CA655D"/>
    <w:rsid w:val="00CA788A"/>
    <w:rsid w:val="00CB46AF"/>
    <w:rsid w:val="00CB5EF9"/>
    <w:rsid w:val="00CB73A8"/>
    <w:rsid w:val="00CC200D"/>
    <w:rsid w:val="00CC41B3"/>
    <w:rsid w:val="00CD10E2"/>
    <w:rsid w:val="00CD3C3E"/>
    <w:rsid w:val="00CE0EA0"/>
    <w:rsid w:val="00CE2E5C"/>
    <w:rsid w:val="00CE7AE2"/>
    <w:rsid w:val="00CE7D46"/>
    <w:rsid w:val="00CF5784"/>
    <w:rsid w:val="00CF746A"/>
    <w:rsid w:val="00D02966"/>
    <w:rsid w:val="00D1532C"/>
    <w:rsid w:val="00D16095"/>
    <w:rsid w:val="00D20AB7"/>
    <w:rsid w:val="00D20ADD"/>
    <w:rsid w:val="00D22525"/>
    <w:rsid w:val="00D23776"/>
    <w:rsid w:val="00D2467E"/>
    <w:rsid w:val="00D24F71"/>
    <w:rsid w:val="00D25978"/>
    <w:rsid w:val="00D2661E"/>
    <w:rsid w:val="00D2754D"/>
    <w:rsid w:val="00D31179"/>
    <w:rsid w:val="00D3641E"/>
    <w:rsid w:val="00D36B18"/>
    <w:rsid w:val="00D37414"/>
    <w:rsid w:val="00D3760F"/>
    <w:rsid w:val="00D43C8F"/>
    <w:rsid w:val="00D45424"/>
    <w:rsid w:val="00D50377"/>
    <w:rsid w:val="00D51669"/>
    <w:rsid w:val="00D542EF"/>
    <w:rsid w:val="00D62B92"/>
    <w:rsid w:val="00D66290"/>
    <w:rsid w:val="00D678EF"/>
    <w:rsid w:val="00D720BE"/>
    <w:rsid w:val="00D75AF2"/>
    <w:rsid w:val="00D7650F"/>
    <w:rsid w:val="00D95D93"/>
    <w:rsid w:val="00D9656E"/>
    <w:rsid w:val="00DA0FD8"/>
    <w:rsid w:val="00DA369C"/>
    <w:rsid w:val="00DA6158"/>
    <w:rsid w:val="00DB001C"/>
    <w:rsid w:val="00DB262A"/>
    <w:rsid w:val="00DB578A"/>
    <w:rsid w:val="00DC04D9"/>
    <w:rsid w:val="00DC2739"/>
    <w:rsid w:val="00DC5149"/>
    <w:rsid w:val="00DD0175"/>
    <w:rsid w:val="00DD1064"/>
    <w:rsid w:val="00DE103F"/>
    <w:rsid w:val="00DE27A3"/>
    <w:rsid w:val="00DF22E9"/>
    <w:rsid w:val="00DF4E7B"/>
    <w:rsid w:val="00E02472"/>
    <w:rsid w:val="00E0254A"/>
    <w:rsid w:val="00E038E7"/>
    <w:rsid w:val="00E04139"/>
    <w:rsid w:val="00E068A3"/>
    <w:rsid w:val="00E07948"/>
    <w:rsid w:val="00E15A49"/>
    <w:rsid w:val="00E16206"/>
    <w:rsid w:val="00E25DFE"/>
    <w:rsid w:val="00E263FB"/>
    <w:rsid w:val="00E30EF1"/>
    <w:rsid w:val="00E30FE4"/>
    <w:rsid w:val="00E332C7"/>
    <w:rsid w:val="00E3331B"/>
    <w:rsid w:val="00E433E7"/>
    <w:rsid w:val="00E4403C"/>
    <w:rsid w:val="00E4761E"/>
    <w:rsid w:val="00E55E9C"/>
    <w:rsid w:val="00E56413"/>
    <w:rsid w:val="00E579DE"/>
    <w:rsid w:val="00E61456"/>
    <w:rsid w:val="00E6358C"/>
    <w:rsid w:val="00E63C63"/>
    <w:rsid w:val="00E71688"/>
    <w:rsid w:val="00E716BD"/>
    <w:rsid w:val="00E73090"/>
    <w:rsid w:val="00E7327B"/>
    <w:rsid w:val="00E74820"/>
    <w:rsid w:val="00E754C4"/>
    <w:rsid w:val="00E95E6E"/>
    <w:rsid w:val="00E96B5D"/>
    <w:rsid w:val="00EA0758"/>
    <w:rsid w:val="00EA7D55"/>
    <w:rsid w:val="00EB6979"/>
    <w:rsid w:val="00EC0882"/>
    <w:rsid w:val="00EC1484"/>
    <w:rsid w:val="00EC3C7A"/>
    <w:rsid w:val="00EC4B22"/>
    <w:rsid w:val="00EC6BAC"/>
    <w:rsid w:val="00ED1C04"/>
    <w:rsid w:val="00ED28C0"/>
    <w:rsid w:val="00ED4746"/>
    <w:rsid w:val="00EE0C76"/>
    <w:rsid w:val="00EE158D"/>
    <w:rsid w:val="00EE16BF"/>
    <w:rsid w:val="00EE2CFE"/>
    <w:rsid w:val="00EE2D43"/>
    <w:rsid w:val="00EE32BA"/>
    <w:rsid w:val="00EE3A2B"/>
    <w:rsid w:val="00EF1882"/>
    <w:rsid w:val="00EF4CE5"/>
    <w:rsid w:val="00EF4F60"/>
    <w:rsid w:val="00EF62F9"/>
    <w:rsid w:val="00EF78F8"/>
    <w:rsid w:val="00F005D9"/>
    <w:rsid w:val="00F01372"/>
    <w:rsid w:val="00F04CC7"/>
    <w:rsid w:val="00F04CD2"/>
    <w:rsid w:val="00F05C24"/>
    <w:rsid w:val="00F14B14"/>
    <w:rsid w:val="00F14BB7"/>
    <w:rsid w:val="00F158B6"/>
    <w:rsid w:val="00F165B2"/>
    <w:rsid w:val="00F17AAD"/>
    <w:rsid w:val="00F245DA"/>
    <w:rsid w:val="00F30B52"/>
    <w:rsid w:val="00F321CE"/>
    <w:rsid w:val="00F3392A"/>
    <w:rsid w:val="00F366A1"/>
    <w:rsid w:val="00F37003"/>
    <w:rsid w:val="00F379A0"/>
    <w:rsid w:val="00F40697"/>
    <w:rsid w:val="00F4290B"/>
    <w:rsid w:val="00F429AE"/>
    <w:rsid w:val="00F429BF"/>
    <w:rsid w:val="00F4434A"/>
    <w:rsid w:val="00F51C73"/>
    <w:rsid w:val="00F645DE"/>
    <w:rsid w:val="00F74D58"/>
    <w:rsid w:val="00F80FF7"/>
    <w:rsid w:val="00F8151C"/>
    <w:rsid w:val="00F818BA"/>
    <w:rsid w:val="00F85F9D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5CA7"/>
    <w:rsid w:val="00FB37EF"/>
    <w:rsid w:val="00FB7A3A"/>
    <w:rsid w:val="00FC0951"/>
    <w:rsid w:val="00FC3A75"/>
    <w:rsid w:val="00FC567A"/>
    <w:rsid w:val="00FC5896"/>
    <w:rsid w:val="00FC7212"/>
    <w:rsid w:val="00FD05D9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6BE52-065A-4F4F-8115-BACFF6FA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612</Words>
  <Characters>3370</Characters>
  <Application>Microsoft Office Word</Application>
  <DocSecurity>4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2016-04-29T14:03:00Z</cp:lastPrinted>
  <dcterms:created xsi:type="dcterms:W3CDTF">2016-04-29T15:47:00Z</dcterms:created>
  <dcterms:modified xsi:type="dcterms:W3CDTF">2016-04-29T15:47:00Z</dcterms:modified>
</cp:coreProperties>
</file>