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2F" w:rsidRDefault="002C302F" w:rsidP="00136152">
      <w:pPr>
        <w:spacing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997BBC" w:rsidRDefault="00F9126C" w:rsidP="00136152">
      <w:pPr>
        <w:spacing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287D80">
        <w:rPr>
          <w:rFonts w:ascii="Calibri" w:eastAsia="Calibri" w:hAnsi="Calibri" w:cs="Calibri"/>
          <w:color w:val="808080"/>
          <w:sz w:val="24"/>
          <w:szCs w:val="24"/>
        </w:rPr>
        <w:t>07</w:t>
      </w:r>
      <w:r w:rsidR="00724123">
        <w:rPr>
          <w:rFonts w:ascii="Calibri" w:eastAsia="Calibri" w:hAnsi="Calibri" w:cs="Calibri"/>
          <w:color w:val="808080"/>
          <w:sz w:val="24"/>
          <w:szCs w:val="24"/>
        </w:rPr>
        <w:t xml:space="preserve"> </w:t>
      </w:r>
      <w:r w:rsidR="0053687C">
        <w:rPr>
          <w:rFonts w:ascii="Calibri" w:eastAsia="Calibri" w:hAnsi="Calibri" w:cs="Calibri"/>
          <w:color w:val="808080"/>
          <w:sz w:val="24"/>
          <w:szCs w:val="24"/>
        </w:rPr>
        <w:t xml:space="preserve">au </w:t>
      </w:r>
      <w:r w:rsidR="00287D80">
        <w:rPr>
          <w:rFonts w:ascii="Calibri" w:eastAsia="Calibri" w:hAnsi="Calibri" w:cs="Calibri"/>
          <w:color w:val="808080"/>
          <w:sz w:val="24"/>
          <w:szCs w:val="24"/>
        </w:rPr>
        <w:t>13</w:t>
      </w:r>
      <w:r w:rsidR="003819FC">
        <w:rPr>
          <w:rFonts w:ascii="Calibri" w:eastAsia="Calibri" w:hAnsi="Calibri" w:cs="Calibri"/>
          <w:color w:val="808080"/>
          <w:sz w:val="24"/>
          <w:szCs w:val="24"/>
        </w:rPr>
        <w:t xml:space="preserve"> </w:t>
      </w:r>
      <w:r w:rsidR="00CD0734">
        <w:rPr>
          <w:rFonts w:ascii="Calibri" w:eastAsia="Calibri" w:hAnsi="Calibri" w:cs="Calibri"/>
          <w:color w:val="808080"/>
          <w:sz w:val="24"/>
          <w:szCs w:val="24"/>
        </w:rPr>
        <w:t xml:space="preserve">mai </w:t>
      </w:r>
      <w:r w:rsidR="00555141">
        <w:rPr>
          <w:rFonts w:ascii="Calibri" w:eastAsia="Calibri" w:hAnsi="Calibri" w:cs="Calibri"/>
          <w:color w:val="808080"/>
          <w:sz w:val="24"/>
          <w:szCs w:val="24"/>
        </w:rPr>
        <w:t>2016</w:t>
      </w:r>
    </w:p>
    <w:p w:rsidR="002C302F" w:rsidRPr="00B02ECA" w:rsidRDefault="002C302F" w:rsidP="00136152">
      <w:pPr>
        <w:spacing w:after="0" w:line="240" w:lineRule="auto"/>
        <w:ind w:left="-284"/>
        <w:jc w:val="center"/>
        <w:rPr>
          <w:rFonts w:ascii="Calibri" w:eastAsia="Calibri" w:hAnsi="Calibri" w:cs="Calibri"/>
          <w:color w:val="808080"/>
          <w:sz w:val="14"/>
          <w:szCs w:val="14"/>
        </w:rPr>
      </w:pPr>
    </w:p>
    <w:p w:rsidR="001F17F3" w:rsidRPr="004D1854" w:rsidRDefault="00F818BA" w:rsidP="008A2B00">
      <w:pPr>
        <w:pBdr>
          <w:top w:val="single" w:sz="4" w:space="1" w:color="auto"/>
          <w:left w:val="single" w:sz="4" w:space="0" w:color="auto"/>
          <w:bottom w:val="single" w:sz="4" w:space="1" w:color="auto"/>
          <w:right w:val="single" w:sz="4" w:space="1" w:color="auto"/>
        </w:pBdr>
        <w:spacing w:after="0" w:line="240" w:lineRule="auto"/>
        <w:jc w:val="center"/>
        <w:rPr>
          <w:rFonts w:ascii="Calibri" w:eastAsia="Calibri" w:hAnsi="Calibri" w:cs="Calibri"/>
          <w:color w:val="660033"/>
        </w:rPr>
      </w:pPr>
      <w:r w:rsidRPr="004D1854">
        <w:rPr>
          <w:rFonts w:ascii="Calibri" w:eastAsia="Calibri" w:hAnsi="Calibri" w:cs="Calibri"/>
          <w:color w:val="660033"/>
        </w:rPr>
        <w:t xml:space="preserve">Rappel, la semaine dernière : </w:t>
      </w:r>
      <w:r w:rsidR="00287D80">
        <w:rPr>
          <w:rFonts w:ascii="Calibri" w:eastAsia="Calibri" w:hAnsi="Calibri" w:cs="Calibri"/>
          <w:color w:val="660033"/>
        </w:rPr>
        <w:t xml:space="preserve">Bilan du mandat, Nuit debout, Loi Travail, </w:t>
      </w:r>
      <w:r w:rsidR="00323377">
        <w:rPr>
          <w:rFonts w:ascii="Calibri" w:eastAsia="Calibri" w:hAnsi="Calibri" w:cs="Calibri"/>
          <w:color w:val="660033"/>
        </w:rPr>
        <w:t xml:space="preserve">Procès </w:t>
      </w:r>
      <w:proofErr w:type="spellStart"/>
      <w:r w:rsidR="00323377">
        <w:rPr>
          <w:rFonts w:ascii="Calibri" w:eastAsia="Calibri" w:hAnsi="Calibri" w:cs="Calibri"/>
          <w:color w:val="660033"/>
        </w:rPr>
        <w:t>Luxleaks</w:t>
      </w:r>
      <w:proofErr w:type="spellEnd"/>
      <w:r w:rsidR="00323377">
        <w:rPr>
          <w:rFonts w:ascii="Calibri" w:eastAsia="Calibri" w:hAnsi="Calibri" w:cs="Calibri"/>
          <w:color w:val="660033"/>
        </w:rPr>
        <w:t xml:space="preserve">, </w:t>
      </w:r>
      <w:r w:rsidR="00287D80">
        <w:rPr>
          <w:rFonts w:ascii="Calibri" w:eastAsia="Calibri" w:hAnsi="Calibri" w:cs="Calibri"/>
          <w:color w:val="660033"/>
        </w:rPr>
        <w:t>Salah Abdeslam</w:t>
      </w:r>
      <w:r w:rsidR="00147940">
        <w:rPr>
          <w:rFonts w:ascii="Calibri" w:eastAsia="Calibri" w:hAnsi="Calibri" w:cs="Calibri"/>
          <w:color w:val="660033"/>
        </w:rPr>
        <w:t>…</w:t>
      </w:r>
    </w:p>
    <w:p w:rsidR="003D10A9" w:rsidRPr="00E06A83" w:rsidRDefault="003D10A9" w:rsidP="00823E80">
      <w:pPr>
        <w:spacing w:after="0" w:line="240" w:lineRule="auto"/>
        <w:rPr>
          <w:b/>
          <w:bCs/>
          <w:i/>
          <w:iCs/>
          <w:color w:val="33CCCC"/>
        </w:rPr>
      </w:pPr>
    </w:p>
    <w:p w:rsidR="00287D80" w:rsidRPr="00287D80" w:rsidRDefault="00287D80" w:rsidP="00287D80">
      <w:pPr>
        <w:spacing w:after="0"/>
        <w:rPr>
          <w:b/>
          <w:bCs/>
          <w:i/>
          <w:iCs/>
          <w:color w:val="33CCCC"/>
          <w:sz w:val="28"/>
          <w:szCs w:val="28"/>
        </w:rPr>
      </w:pPr>
      <w:r w:rsidRPr="00287D80">
        <w:rPr>
          <w:b/>
          <w:bCs/>
          <w:i/>
          <w:iCs/>
          <w:color w:val="33CCCC"/>
          <w:sz w:val="28"/>
          <w:szCs w:val="28"/>
        </w:rPr>
        <w:t xml:space="preserve">Réactions à l’utilisation du 49-3 : </w:t>
      </w:r>
      <w:r w:rsidR="00760A30">
        <w:rPr>
          <w:b/>
          <w:bCs/>
          <w:i/>
          <w:iCs/>
          <w:color w:val="33CCCC"/>
          <w:sz w:val="28"/>
          <w:szCs w:val="28"/>
        </w:rPr>
        <w:t>fort et virulent</w:t>
      </w:r>
    </w:p>
    <w:p w:rsidR="00760A30" w:rsidRDefault="000545D3" w:rsidP="000545D3">
      <w:pPr>
        <w:spacing w:before="80" w:after="0"/>
        <w:jc w:val="both"/>
        <w:rPr>
          <w:bCs/>
          <w:iCs/>
          <w:color w:val="000000" w:themeColor="text1"/>
        </w:rPr>
      </w:pPr>
      <w:r w:rsidRPr="000545D3">
        <w:rPr>
          <w:b/>
          <w:bCs/>
          <w:iCs/>
          <w:color w:val="000000" w:themeColor="text1"/>
        </w:rPr>
        <w:t xml:space="preserve">La quasi-totalité sont très critiques et </w:t>
      </w:r>
      <w:r w:rsidR="00287D80" w:rsidRPr="000545D3">
        <w:rPr>
          <w:b/>
          <w:bCs/>
          <w:iCs/>
          <w:color w:val="000000" w:themeColor="text1"/>
        </w:rPr>
        <w:t>s’avèrent, pour beaucoup, particulièrement virulentes</w:t>
      </w:r>
      <w:r w:rsidR="00287D80" w:rsidRPr="00287D80">
        <w:rPr>
          <w:bCs/>
          <w:iCs/>
          <w:color w:val="000000" w:themeColor="text1"/>
        </w:rPr>
        <w:t> : « </w:t>
      </w:r>
      <w:r w:rsidR="00070B66">
        <w:rPr>
          <w:bCs/>
          <w:i/>
          <w:iCs/>
          <w:color w:val="000000" w:themeColor="text1"/>
        </w:rPr>
        <w:t>l</w:t>
      </w:r>
      <w:r w:rsidR="00070B66" w:rsidRPr="00070B66">
        <w:rPr>
          <w:bCs/>
          <w:i/>
          <w:iCs/>
          <w:color w:val="000000" w:themeColor="text1"/>
        </w:rPr>
        <w:t>’usage du 49-3 est une ignominie de plus qui s’ajoute à 4 ans de mépris pour des électeurs qui vous ont fait confiance en 2012 </w:t>
      </w:r>
      <w:r>
        <w:rPr>
          <w:bCs/>
          <w:iCs/>
          <w:color w:val="000000" w:themeColor="text1"/>
        </w:rPr>
        <w:t xml:space="preserve">». </w:t>
      </w:r>
      <w:r w:rsidR="00070B66">
        <w:rPr>
          <w:bCs/>
          <w:iCs/>
          <w:color w:val="000000" w:themeColor="text1"/>
        </w:rPr>
        <w:t>Parmi ces oppositions, 45%</w:t>
      </w:r>
      <w:r w:rsidR="00287D80" w:rsidRPr="00287D80">
        <w:rPr>
          <w:bCs/>
          <w:iCs/>
          <w:color w:val="000000" w:themeColor="text1"/>
        </w:rPr>
        <w:t xml:space="preserve"> évoquent « </w:t>
      </w:r>
      <w:r w:rsidR="00287D80" w:rsidRPr="00760A30">
        <w:rPr>
          <w:bCs/>
          <w:i/>
          <w:iCs/>
          <w:color w:val="000000" w:themeColor="text1"/>
        </w:rPr>
        <w:t>une situation honteuse pour l’exécutif</w:t>
      </w:r>
      <w:r w:rsidR="00287D80" w:rsidRPr="00287D80">
        <w:rPr>
          <w:bCs/>
          <w:iCs/>
          <w:color w:val="000000" w:themeColor="text1"/>
        </w:rPr>
        <w:t xml:space="preserve"> » et </w:t>
      </w:r>
      <w:r w:rsidR="00287D80" w:rsidRPr="000545D3">
        <w:rPr>
          <w:b/>
          <w:bCs/>
          <w:iCs/>
          <w:color w:val="000000" w:themeColor="text1"/>
        </w:rPr>
        <w:t>rappellent au Président sa propre opposition à l’usage du 49-3</w:t>
      </w:r>
      <w:r w:rsidR="00070B66" w:rsidRPr="000545D3">
        <w:rPr>
          <w:b/>
          <w:bCs/>
          <w:iCs/>
          <w:color w:val="000000" w:themeColor="text1"/>
        </w:rPr>
        <w:t xml:space="preserve"> lors des débats sur le CPE</w:t>
      </w:r>
      <w:r w:rsidR="008B175E">
        <w:rPr>
          <w:bCs/>
          <w:iCs/>
          <w:color w:val="000000" w:themeColor="text1"/>
        </w:rPr>
        <w:t>,</w:t>
      </w:r>
      <w:r w:rsidR="00070B66">
        <w:rPr>
          <w:bCs/>
          <w:iCs/>
          <w:color w:val="000000" w:themeColor="text1"/>
        </w:rPr>
        <w:t xml:space="preserve"> alors que </w:t>
      </w:r>
      <w:r w:rsidR="00760A30" w:rsidRPr="000545D3">
        <w:rPr>
          <w:b/>
          <w:bCs/>
          <w:iCs/>
          <w:color w:val="000000" w:themeColor="text1"/>
        </w:rPr>
        <w:t>40%</w:t>
      </w:r>
      <w:r w:rsidR="00287D80" w:rsidRPr="000545D3">
        <w:rPr>
          <w:b/>
          <w:bCs/>
          <w:iCs/>
          <w:color w:val="000000" w:themeColor="text1"/>
        </w:rPr>
        <w:t xml:space="preserve"> proviennent de sympathisants déçus </w:t>
      </w:r>
      <w:r w:rsidR="00287D80" w:rsidRPr="00287D80">
        <w:rPr>
          <w:bCs/>
          <w:iCs/>
          <w:color w:val="000000" w:themeColor="text1"/>
        </w:rPr>
        <w:t>qui analysent ce moment politique comme le signe d’une rupture définitive « </w:t>
      </w:r>
      <w:r w:rsidR="00287D80" w:rsidRPr="00760A30">
        <w:rPr>
          <w:bCs/>
          <w:i/>
          <w:iCs/>
          <w:color w:val="000000" w:themeColor="text1"/>
        </w:rPr>
        <w:t xml:space="preserve">entre </w:t>
      </w:r>
      <w:r w:rsidR="00287D80" w:rsidRPr="000545D3">
        <w:rPr>
          <w:b/>
          <w:bCs/>
          <w:i/>
          <w:iCs/>
          <w:color w:val="000000" w:themeColor="text1"/>
        </w:rPr>
        <w:t>nous, le peuple et votre gouvernement</w:t>
      </w:r>
      <w:r w:rsidR="00287D80" w:rsidRPr="00287D80">
        <w:rPr>
          <w:bCs/>
          <w:iCs/>
          <w:color w:val="000000" w:themeColor="text1"/>
        </w:rPr>
        <w:t> »</w:t>
      </w:r>
      <w:r w:rsidR="00857BD8">
        <w:rPr>
          <w:bCs/>
          <w:iCs/>
          <w:color w:val="000000" w:themeColor="text1"/>
        </w:rPr>
        <w:t xml:space="preserve">. </w:t>
      </w:r>
      <w:r>
        <w:rPr>
          <w:bCs/>
          <w:iCs/>
          <w:color w:val="000000" w:themeColor="text1"/>
        </w:rPr>
        <w:t xml:space="preserve">D’autres </w:t>
      </w:r>
      <w:r w:rsidR="00287D80" w:rsidRPr="000545D3">
        <w:rPr>
          <w:b/>
          <w:bCs/>
          <w:iCs/>
          <w:color w:val="000000" w:themeColor="text1"/>
        </w:rPr>
        <w:t>s’inquiètent des réactions de la rue « </w:t>
      </w:r>
      <w:r w:rsidR="00287D80" w:rsidRPr="000545D3">
        <w:rPr>
          <w:b/>
          <w:bCs/>
          <w:i/>
          <w:iCs/>
          <w:color w:val="000000" w:themeColor="text1"/>
        </w:rPr>
        <w:t>qui grondait déjà</w:t>
      </w:r>
      <w:r w:rsidR="00287D80" w:rsidRPr="00857BD8">
        <w:rPr>
          <w:bCs/>
          <w:i/>
          <w:iCs/>
          <w:color w:val="000000" w:themeColor="text1"/>
        </w:rPr>
        <w:t xml:space="preserve"> et va désormais hurler</w:t>
      </w:r>
      <w:r w:rsidR="00287D80" w:rsidRPr="00287D80">
        <w:rPr>
          <w:bCs/>
          <w:iCs/>
          <w:color w:val="000000" w:themeColor="text1"/>
        </w:rPr>
        <w:t> »</w:t>
      </w:r>
      <w:r w:rsidR="00857BD8">
        <w:rPr>
          <w:bCs/>
          <w:iCs/>
          <w:color w:val="000000" w:themeColor="text1"/>
        </w:rPr>
        <w:t xml:space="preserve"> craignant que cette décision constitue « </w:t>
      </w:r>
      <w:r w:rsidR="00857BD8" w:rsidRPr="00857BD8">
        <w:rPr>
          <w:bCs/>
          <w:i/>
          <w:iCs/>
          <w:color w:val="000000" w:themeColor="text1"/>
        </w:rPr>
        <w:t>la goutte d’eau qui fait déborder le vase</w:t>
      </w:r>
      <w:r w:rsidR="00857BD8">
        <w:rPr>
          <w:bCs/>
          <w:iCs/>
          <w:color w:val="000000" w:themeColor="text1"/>
        </w:rPr>
        <w:t> »</w:t>
      </w:r>
      <w:r w:rsidR="00287D80" w:rsidRPr="00287D80">
        <w:rPr>
          <w:bCs/>
          <w:iCs/>
          <w:color w:val="000000" w:themeColor="text1"/>
        </w:rPr>
        <w:t xml:space="preserve">. </w:t>
      </w:r>
    </w:p>
    <w:p w:rsidR="00857BD8" w:rsidRDefault="00287D80" w:rsidP="000545D3">
      <w:pPr>
        <w:spacing w:before="80" w:after="0"/>
        <w:jc w:val="both"/>
        <w:rPr>
          <w:bCs/>
          <w:iCs/>
          <w:color w:val="000000" w:themeColor="text1"/>
        </w:rPr>
      </w:pPr>
      <w:r w:rsidRPr="000545D3">
        <w:rPr>
          <w:b/>
          <w:bCs/>
          <w:iCs/>
          <w:color w:val="000000" w:themeColor="text1"/>
        </w:rPr>
        <w:t>Contrairement à l’adoption de la Loi Macron en février 2015, les soutiens au 49-3 sont presque inexistants aujourd’hui</w:t>
      </w:r>
      <w:r w:rsidRPr="00287D80">
        <w:rPr>
          <w:bCs/>
          <w:iCs/>
          <w:color w:val="000000" w:themeColor="text1"/>
        </w:rPr>
        <w:t xml:space="preserve">. </w:t>
      </w:r>
      <w:r w:rsidR="000545D3">
        <w:rPr>
          <w:bCs/>
          <w:iCs/>
          <w:color w:val="000000" w:themeColor="text1"/>
        </w:rPr>
        <w:t>A</w:t>
      </w:r>
      <w:r w:rsidRPr="00287D80">
        <w:rPr>
          <w:bCs/>
          <w:iCs/>
          <w:color w:val="000000" w:themeColor="text1"/>
        </w:rPr>
        <w:t xml:space="preserve"> l’époque, 30% </w:t>
      </w:r>
      <w:r w:rsidR="00857BD8">
        <w:rPr>
          <w:bCs/>
          <w:iCs/>
          <w:color w:val="000000" w:themeColor="text1"/>
        </w:rPr>
        <w:t>des 150</w:t>
      </w:r>
      <w:r w:rsidRPr="00287D80">
        <w:rPr>
          <w:bCs/>
          <w:iCs/>
          <w:color w:val="000000" w:themeColor="text1"/>
        </w:rPr>
        <w:t xml:space="preserve"> correspondants avaient salué l’utilisation du « </w:t>
      </w:r>
      <w:r w:rsidRPr="00857BD8">
        <w:rPr>
          <w:bCs/>
          <w:i/>
          <w:iCs/>
          <w:color w:val="000000" w:themeColor="text1"/>
        </w:rPr>
        <w:t>49-3 pour faire passer une loi utile à l'intérêt général </w:t>
      </w:r>
      <w:r w:rsidRPr="00287D80">
        <w:rPr>
          <w:bCs/>
          <w:iCs/>
          <w:color w:val="000000" w:themeColor="text1"/>
        </w:rPr>
        <w:t>» et qui était soutenue dans l’opinion. Aujourd’hui</w:t>
      </w:r>
      <w:r w:rsidR="00070B66">
        <w:rPr>
          <w:bCs/>
          <w:iCs/>
          <w:color w:val="000000" w:themeColor="text1"/>
        </w:rPr>
        <w:t>,</w:t>
      </w:r>
      <w:r w:rsidRPr="00287D80">
        <w:rPr>
          <w:bCs/>
          <w:iCs/>
          <w:color w:val="000000" w:themeColor="text1"/>
        </w:rPr>
        <w:t xml:space="preserve"> l</w:t>
      </w:r>
      <w:r w:rsidR="008B175E">
        <w:rPr>
          <w:bCs/>
          <w:iCs/>
          <w:color w:val="000000" w:themeColor="text1"/>
        </w:rPr>
        <w:t>’opposition forte au projet de l</w:t>
      </w:r>
      <w:r w:rsidRPr="00287D80">
        <w:rPr>
          <w:bCs/>
          <w:iCs/>
          <w:color w:val="000000" w:themeColor="text1"/>
        </w:rPr>
        <w:t>oi Travail est rappelée dans de nombreux courriers (« </w:t>
      </w:r>
      <w:r w:rsidRPr="00857BD8">
        <w:rPr>
          <w:bCs/>
          <w:i/>
          <w:iCs/>
          <w:color w:val="000000" w:themeColor="text1"/>
        </w:rPr>
        <w:t>nous sommes plus de 70% !</w:t>
      </w:r>
      <w:r w:rsidRPr="00287D80">
        <w:rPr>
          <w:bCs/>
          <w:iCs/>
          <w:color w:val="000000" w:themeColor="text1"/>
        </w:rPr>
        <w:t> ») : « </w:t>
      </w:r>
      <w:r w:rsidRPr="00857BD8">
        <w:rPr>
          <w:bCs/>
          <w:i/>
          <w:iCs/>
          <w:color w:val="000000" w:themeColor="text1"/>
        </w:rPr>
        <w:t>je ne vous comprends plus : vous allez désormais contre le Parlement, contre la rue et contre la majorité de l’opinion…à quoi bon ?</w:t>
      </w:r>
      <w:r w:rsidRPr="00287D80">
        <w:rPr>
          <w:bCs/>
          <w:iCs/>
          <w:color w:val="000000" w:themeColor="text1"/>
        </w:rPr>
        <w:t> »</w:t>
      </w:r>
      <w:r w:rsidR="00070B66">
        <w:rPr>
          <w:bCs/>
          <w:iCs/>
          <w:color w:val="000000" w:themeColor="text1"/>
        </w:rPr>
        <w:t>. Dans la</w:t>
      </w:r>
      <w:r w:rsidR="00857BD8">
        <w:rPr>
          <w:bCs/>
          <w:iCs/>
          <w:color w:val="000000" w:themeColor="text1"/>
        </w:rPr>
        <w:t xml:space="preserve"> même</w:t>
      </w:r>
      <w:r w:rsidR="00070B66">
        <w:rPr>
          <w:bCs/>
          <w:iCs/>
          <w:color w:val="000000" w:themeColor="text1"/>
        </w:rPr>
        <w:t xml:space="preserve"> veine</w:t>
      </w:r>
      <w:r w:rsidR="00857BD8">
        <w:rPr>
          <w:bCs/>
          <w:iCs/>
          <w:color w:val="000000" w:themeColor="text1"/>
        </w:rPr>
        <w:t>, quelques-</w:t>
      </w:r>
      <w:r w:rsidR="00070B66">
        <w:rPr>
          <w:bCs/>
          <w:iCs/>
          <w:color w:val="000000" w:themeColor="text1"/>
        </w:rPr>
        <w:t>uns pointent</w:t>
      </w:r>
      <w:r w:rsidR="00857BD8">
        <w:rPr>
          <w:bCs/>
          <w:iCs/>
          <w:color w:val="000000" w:themeColor="text1"/>
        </w:rPr>
        <w:t xml:space="preserve"> l’absence de majorité au sein des parlementaires de gau</w:t>
      </w:r>
      <w:r w:rsidR="008B175E">
        <w:rPr>
          <w:bCs/>
          <w:iCs/>
          <w:color w:val="000000" w:themeColor="text1"/>
        </w:rPr>
        <w:t>che pour délégitimer le recours</w:t>
      </w:r>
      <w:r w:rsidR="00857BD8">
        <w:rPr>
          <w:bCs/>
          <w:iCs/>
          <w:color w:val="000000" w:themeColor="text1"/>
        </w:rPr>
        <w:t xml:space="preserve"> à cette disposition : </w:t>
      </w:r>
      <w:r w:rsidR="00857BD8" w:rsidRPr="00857BD8">
        <w:rPr>
          <w:bCs/>
          <w:iCs/>
          <w:color w:val="000000" w:themeColor="text1"/>
        </w:rPr>
        <w:t xml:space="preserve">« </w:t>
      </w:r>
      <w:r w:rsidR="00857BD8" w:rsidRPr="00857BD8">
        <w:rPr>
          <w:bCs/>
          <w:i/>
          <w:iCs/>
          <w:color w:val="000000" w:themeColor="text1"/>
        </w:rPr>
        <w:t>vous occultez un point important, le 49-3 est utilisé q</w:t>
      </w:r>
      <w:r w:rsidR="00070B66">
        <w:rPr>
          <w:bCs/>
          <w:i/>
          <w:iCs/>
          <w:color w:val="000000" w:themeColor="text1"/>
        </w:rPr>
        <w:t>uand la majorité est mise à mal </w:t>
      </w:r>
      <w:r w:rsidR="00857BD8" w:rsidRPr="00857BD8">
        <w:rPr>
          <w:bCs/>
          <w:i/>
          <w:iCs/>
          <w:color w:val="000000" w:themeColor="text1"/>
        </w:rPr>
        <w:t xml:space="preserve">; or il n’y a aucune majorité légitime pour en faire l’usage, la gauche elle-même rejette cette loi </w:t>
      </w:r>
      <w:r w:rsidR="00857BD8" w:rsidRPr="00857BD8">
        <w:rPr>
          <w:bCs/>
          <w:iCs/>
          <w:color w:val="000000" w:themeColor="text1"/>
        </w:rPr>
        <w:t>»</w:t>
      </w:r>
      <w:r w:rsidRPr="00287D80">
        <w:rPr>
          <w:bCs/>
          <w:iCs/>
          <w:color w:val="000000" w:themeColor="text1"/>
        </w:rPr>
        <w:t xml:space="preserve">. </w:t>
      </w:r>
    </w:p>
    <w:p w:rsidR="00287D80" w:rsidRPr="00287D80" w:rsidRDefault="00857BD8" w:rsidP="000545D3">
      <w:pPr>
        <w:spacing w:before="80" w:after="0"/>
        <w:jc w:val="both"/>
        <w:rPr>
          <w:bCs/>
          <w:iCs/>
          <w:color w:val="000000" w:themeColor="text1"/>
        </w:rPr>
      </w:pPr>
      <w:r>
        <w:rPr>
          <w:bCs/>
          <w:iCs/>
          <w:color w:val="000000" w:themeColor="text1"/>
        </w:rPr>
        <w:t>Enfin</w:t>
      </w:r>
      <w:r w:rsidR="00287D80" w:rsidRPr="00287D80">
        <w:rPr>
          <w:bCs/>
          <w:iCs/>
          <w:color w:val="000000" w:themeColor="text1"/>
        </w:rPr>
        <w:t xml:space="preserve">, les rares soutiens </w:t>
      </w:r>
      <w:r w:rsidR="00070B66">
        <w:rPr>
          <w:bCs/>
          <w:iCs/>
          <w:color w:val="000000" w:themeColor="text1"/>
        </w:rPr>
        <w:t>(4</w:t>
      </w:r>
      <w:r w:rsidR="000545D3">
        <w:rPr>
          <w:bCs/>
          <w:iCs/>
          <w:color w:val="000000" w:themeColor="text1"/>
        </w:rPr>
        <w:t xml:space="preserve"> courriers</w:t>
      </w:r>
      <w:r w:rsidR="00070B66">
        <w:rPr>
          <w:bCs/>
          <w:iCs/>
          <w:color w:val="000000" w:themeColor="text1"/>
        </w:rPr>
        <w:t xml:space="preserve">) </w:t>
      </w:r>
      <w:r w:rsidR="00287D80" w:rsidRPr="00287D80">
        <w:rPr>
          <w:bCs/>
          <w:iCs/>
          <w:color w:val="000000" w:themeColor="text1"/>
        </w:rPr>
        <w:t>mettent en avant une loi « </w:t>
      </w:r>
      <w:r w:rsidR="00287D80" w:rsidRPr="00857BD8">
        <w:rPr>
          <w:bCs/>
          <w:i/>
          <w:iCs/>
          <w:color w:val="000000" w:themeColor="text1"/>
        </w:rPr>
        <w:t>certes utile</w:t>
      </w:r>
      <w:r w:rsidR="00287D80" w:rsidRPr="00287D80">
        <w:rPr>
          <w:bCs/>
          <w:iCs/>
          <w:color w:val="000000" w:themeColor="text1"/>
        </w:rPr>
        <w:t> », mais qui « </w:t>
      </w:r>
      <w:r w:rsidR="00287D80" w:rsidRPr="00857BD8">
        <w:rPr>
          <w:bCs/>
          <w:i/>
          <w:iCs/>
          <w:color w:val="000000" w:themeColor="text1"/>
        </w:rPr>
        <w:t>n'aura aucune influence d'ici la fin de votre mandat</w:t>
      </w:r>
      <w:r w:rsidR="00F72392">
        <w:rPr>
          <w:bCs/>
          <w:iCs/>
          <w:color w:val="000000" w:themeColor="text1"/>
        </w:rPr>
        <w:t xml:space="preserve"> ». </w:t>
      </w:r>
    </w:p>
    <w:p w:rsidR="00287D80" w:rsidRPr="00E01F38" w:rsidRDefault="00287D80" w:rsidP="00287D80">
      <w:pPr>
        <w:spacing w:after="0"/>
        <w:jc w:val="both"/>
        <w:rPr>
          <w:bCs/>
          <w:iCs/>
          <w:color w:val="000000" w:themeColor="text1"/>
          <w:sz w:val="16"/>
          <w:szCs w:val="16"/>
        </w:rPr>
      </w:pPr>
    </w:p>
    <w:p w:rsidR="00287D80" w:rsidRDefault="00AB3E8B" w:rsidP="00287D80">
      <w:pPr>
        <w:spacing w:after="0"/>
        <w:jc w:val="both"/>
        <w:rPr>
          <w:b/>
          <w:bCs/>
          <w:i/>
          <w:iCs/>
          <w:color w:val="33CCFF"/>
          <w:sz w:val="28"/>
          <w:szCs w:val="28"/>
        </w:rPr>
      </w:pPr>
      <w:r>
        <w:rPr>
          <w:b/>
          <w:bCs/>
          <w:i/>
          <w:iCs/>
          <w:color w:val="33CCCC"/>
          <w:sz w:val="28"/>
          <w:szCs w:val="28"/>
        </w:rPr>
        <w:t>Rappeur B</w:t>
      </w:r>
      <w:r w:rsidR="00287D80">
        <w:rPr>
          <w:b/>
          <w:bCs/>
          <w:i/>
          <w:iCs/>
          <w:color w:val="33CCCC"/>
          <w:sz w:val="28"/>
          <w:szCs w:val="28"/>
        </w:rPr>
        <w:t>l</w:t>
      </w:r>
      <w:r>
        <w:rPr>
          <w:b/>
          <w:bCs/>
          <w:i/>
          <w:iCs/>
          <w:color w:val="33CCCC"/>
          <w:sz w:val="28"/>
          <w:szCs w:val="28"/>
        </w:rPr>
        <w:t>a</w:t>
      </w:r>
      <w:r w:rsidR="00287D80">
        <w:rPr>
          <w:b/>
          <w:bCs/>
          <w:i/>
          <w:iCs/>
          <w:color w:val="33CCCC"/>
          <w:sz w:val="28"/>
          <w:szCs w:val="28"/>
        </w:rPr>
        <w:t xml:space="preserve">ck M à Verdun : modéré mais virulent </w:t>
      </w:r>
    </w:p>
    <w:p w:rsidR="00E01F38" w:rsidRDefault="000545D3" w:rsidP="00E01F38">
      <w:pPr>
        <w:spacing w:before="80" w:after="0"/>
        <w:jc w:val="both"/>
        <w:rPr>
          <w:bCs/>
          <w:iCs/>
          <w:color w:val="000000" w:themeColor="text1"/>
        </w:rPr>
      </w:pPr>
      <w:r>
        <w:rPr>
          <w:bCs/>
          <w:iCs/>
          <w:color w:val="000000" w:themeColor="text1"/>
        </w:rPr>
        <w:t>Une</w:t>
      </w:r>
      <w:r w:rsidR="00AB3E8B">
        <w:rPr>
          <w:bCs/>
          <w:iCs/>
          <w:color w:val="000000" w:themeColor="text1"/>
        </w:rPr>
        <w:t xml:space="preserve"> trentaine</w:t>
      </w:r>
      <w:r w:rsidR="00287D80" w:rsidRPr="00287D80">
        <w:rPr>
          <w:bCs/>
          <w:iCs/>
          <w:color w:val="000000" w:themeColor="text1"/>
        </w:rPr>
        <w:t xml:space="preserve"> de Français ont écrit</w:t>
      </w:r>
      <w:r>
        <w:rPr>
          <w:bCs/>
          <w:iCs/>
          <w:color w:val="000000" w:themeColor="text1"/>
        </w:rPr>
        <w:t xml:space="preserve"> ces dernières 48h</w:t>
      </w:r>
      <w:r w:rsidR="00E01F38">
        <w:rPr>
          <w:bCs/>
          <w:iCs/>
          <w:color w:val="000000" w:themeColor="text1"/>
        </w:rPr>
        <w:t xml:space="preserve">, tous pour </w:t>
      </w:r>
      <w:r w:rsidR="00E01F38" w:rsidRPr="00E01F38">
        <w:rPr>
          <w:b/>
          <w:bCs/>
          <w:iCs/>
          <w:color w:val="000000" w:themeColor="text1"/>
        </w:rPr>
        <w:t>exprimer une</w:t>
      </w:r>
      <w:r w:rsidR="00287D80" w:rsidRPr="00E01F38">
        <w:rPr>
          <w:b/>
          <w:bCs/>
          <w:iCs/>
          <w:color w:val="000000" w:themeColor="text1"/>
        </w:rPr>
        <w:t xml:space="preserve"> vive indignation</w:t>
      </w:r>
      <w:r w:rsidR="00287D80" w:rsidRPr="00287D80">
        <w:rPr>
          <w:bCs/>
          <w:iCs/>
          <w:color w:val="000000" w:themeColor="text1"/>
        </w:rPr>
        <w:t xml:space="preserve"> en apprenant l’invitation faite à Black M</w:t>
      </w:r>
      <w:r w:rsidR="004548B5" w:rsidRPr="004548B5">
        <w:rPr>
          <w:bCs/>
          <w:iCs/>
          <w:color w:val="000000" w:themeColor="text1"/>
        </w:rPr>
        <w:t xml:space="preserve"> lors des cérémonies du centenaire de la bataille de Verdun : « </w:t>
      </w:r>
      <w:r w:rsidR="004548B5" w:rsidRPr="004548B5">
        <w:rPr>
          <w:bCs/>
          <w:i/>
          <w:iCs/>
          <w:color w:val="000000" w:themeColor="text1"/>
        </w:rPr>
        <w:t>j’ai d’abord cru à une blague</w:t>
      </w:r>
      <w:r w:rsidR="004548B5" w:rsidRPr="004548B5">
        <w:rPr>
          <w:bCs/>
          <w:iCs/>
          <w:color w:val="000000" w:themeColor="text1"/>
        </w:rPr>
        <w:t> </w:t>
      </w:r>
      <w:r w:rsidR="004548B5" w:rsidRPr="00E01F38">
        <w:rPr>
          <w:bCs/>
          <w:iCs/>
          <w:color w:val="000000" w:themeColor="text1"/>
        </w:rPr>
        <w:t>».</w:t>
      </w:r>
      <w:r w:rsidR="00AB3E8B" w:rsidRPr="00E01F38">
        <w:rPr>
          <w:bCs/>
          <w:iCs/>
          <w:color w:val="000000" w:themeColor="text1"/>
        </w:rPr>
        <w:t xml:space="preserve"> </w:t>
      </w:r>
      <w:r w:rsidR="00E01F38" w:rsidRPr="00E01F38">
        <w:rPr>
          <w:bCs/>
          <w:iCs/>
          <w:color w:val="000000" w:themeColor="text1"/>
        </w:rPr>
        <w:t>Beaucoup</w:t>
      </w:r>
      <w:r w:rsidR="004548B5" w:rsidRPr="00E01F38">
        <w:rPr>
          <w:bCs/>
          <w:iCs/>
          <w:color w:val="000000" w:themeColor="text1"/>
        </w:rPr>
        <w:t xml:space="preserve"> </w:t>
      </w:r>
      <w:r w:rsidR="00E01F38" w:rsidRPr="00E01F38">
        <w:rPr>
          <w:bCs/>
          <w:iCs/>
          <w:color w:val="000000" w:themeColor="text1"/>
        </w:rPr>
        <w:t>rappellent</w:t>
      </w:r>
      <w:r w:rsidR="00890B16" w:rsidRPr="00E01F38">
        <w:rPr>
          <w:bCs/>
          <w:iCs/>
          <w:color w:val="000000" w:themeColor="text1"/>
        </w:rPr>
        <w:t xml:space="preserve"> ses « </w:t>
      </w:r>
      <w:r w:rsidR="00890B16" w:rsidRPr="00E01F38">
        <w:rPr>
          <w:bCs/>
          <w:i/>
          <w:iCs/>
          <w:color w:val="000000" w:themeColor="text1"/>
        </w:rPr>
        <w:t>propos racistes, homophobes, antisémites et j'en passe</w:t>
      </w:r>
      <w:r w:rsidR="00890B16" w:rsidRPr="00E01F38">
        <w:rPr>
          <w:bCs/>
          <w:iCs/>
          <w:color w:val="000000" w:themeColor="text1"/>
        </w:rPr>
        <w:t> »</w:t>
      </w:r>
      <w:r w:rsidR="008B175E" w:rsidRPr="00E01F38">
        <w:rPr>
          <w:bCs/>
          <w:iCs/>
          <w:color w:val="000000" w:themeColor="text1"/>
        </w:rPr>
        <w:t>.</w:t>
      </w:r>
      <w:r w:rsidR="008B175E">
        <w:rPr>
          <w:bCs/>
          <w:iCs/>
          <w:color w:val="000000" w:themeColor="text1"/>
        </w:rPr>
        <w:t xml:space="preserve"> Parmi eux, 14 personnes dont 6</w:t>
      </w:r>
      <w:r w:rsidR="004548B5">
        <w:rPr>
          <w:bCs/>
          <w:iCs/>
          <w:color w:val="000000" w:themeColor="text1"/>
        </w:rPr>
        <w:t xml:space="preserve"> descendants de Poilus qualifie</w:t>
      </w:r>
      <w:r w:rsidR="00890B16">
        <w:rPr>
          <w:bCs/>
          <w:iCs/>
          <w:color w:val="000000" w:themeColor="text1"/>
        </w:rPr>
        <w:t>nt</w:t>
      </w:r>
      <w:r w:rsidR="00E01F38">
        <w:rPr>
          <w:bCs/>
          <w:iCs/>
          <w:color w:val="000000" w:themeColor="text1"/>
        </w:rPr>
        <w:t xml:space="preserve"> d’</w:t>
      </w:r>
      <w:r w:rsidR="004548B5">
        <w:rPr>
          <w:bCs/>
          <w:iCs/>
          <w:color w:val="000000" w:themeColor="text1"/>
        </w:rPr>
        <w:t>« </w:t>
      </w:r>
      <w:r w:rsidR="004548B5" w:rsidRPr="0067034F">
        <w:rPr>
          <w:bCs/>
          <w:i/>
          <w:iCs/>
          <w:color w:val="000000" w:themeColor="text1"/>
        </w:rPr>
        <w:t>obscénité</w:t>
      </w:r>
      <w:r w:rsidR="004548B5">
        <w:rPr>
          <w:bCs/>
          <w:iCs/>
          <w:color w:val="000000" w:themeColor="text1"/>
        </w:rPr>
        <w:t xml:space="preserve"> » le fait d’organiser des festivités dans le prolongement des cérémonies</w:t>
      </w:r>
      <w:r w:rsidR="00890B16">
        <w:rPr>
          <w:bCs/>
          <w:iCs/>
          <w:color w:val="000000" w:themeColor="text1"/>
        </w:rPr>
        <w:t>, a fortiori un concert de</w:t>
      </w:r>
      <w:r w:rsidR="0067034F">
        <w:rPr>
          <w:bCs/>
          <w:iCs/>
          <w:color w:val="000000" w:themeColor="text1"/>
        </w:rPr>
        <w:t xml:space="preserve"> rap</w:t>
      </w:r>
      <w:r w:rsidR="004548B5">
        <w:rPr>
          <w:bCs/>
          <w:iCs/>
          <w:color w:val="000000" w:themeColor="text1"/>
        </w:rPr>
        <w:t> : « </w:t>
      </w:r>
      <w:r w:rsidR="004548B5" w:rsidRPr="00890B16">
        <w:rPr>
          <w:bCs/>
          <w:i/>
          <w:iCs/>
          <w:color w:val="000000" w:themeColor="text1"/>
        </w:rPr>
        <w:t>drôle de vision de ce que doit être l’hommage aux 362 000 morts pour faire de notre pays ce qu’il est</w:t>
      </w:r>
      <w:r w:rsidR="0067034F" w:rsidRPr="00890B16">
        <w:rPr>
          <w:bCs/>
          <w:i/>
          <w:iCs/>
          <w:color w:val="000000" w:themeColor="text1"/>
        </w:rPr>
        <w:t> : un pays de liberté, de l’espérance et de la fraternité entre les peuples </w:t>
      </w:r>
      <w:r w:rsidR="0067034F">
        <w:rPr>
          <w:bCs/>
          <w:iCs/>
          <w:color w:val="000000" w:themeColor="text1"/>
        </w:rPr>
        <w:t>» ; « </w:t>
      </w:r>
      <w:r w:rsidR="0067034F" w:rsidRPr="00890B16">
        <w:rPr>
          <w:bCs/>
          <w:i/>
          <w:iCs/>
          <w:color w:val="000000" w:themeColor="text1"/>
        </w:rPr>
        <w:t>le rap, pas à Verdun</w:t>
      </w:r>
      <w:r w:rsidR="00890B16">
        <w:rPr>
          <w:bCs/>
          <w:iCs/>
          <w:color w:val="000000" w:themeColor="text1"/>
        </w:rPr>
        <w:t> </w:t>
      </w:r>
      <w:r w:rsidR="00890B16" w:rsidRPr="00890B16">
        <w:rPr>
          <w:bCs/>
          <w:i/>
          <w:iCs/>
          <w:color w:val="000000" w:themeColor="text1"/>
        </w:rPr>
        <w:t>!</w:t>
      </w:r>
      <w:r w:rsidR="0067034F">
        <w:rPr>
          <w:bCs/>
          <w:iCs/>
          <w:color w:val="000000" w:themeColor="text1"/>
        </w:rPr>
        <w:t xml:space="preserve">». </w:t>
      </w:r>
      <w:r w:rsidR="0067034F" w:rsidRPr="00E01F38">
        <w:rPr>
          <w:b/>
          <w:bCs/>
          <w:iCs/>
          <w:color w:val="000000" w:themeColor="text1"/>
        </w:rPr>
        <w:t>L’Elysée est directement mis en cause pour ce choix, suscitant</w:t>
      </w:r>
      <w:r w:rsidR="00890B16" w:rsidRPr="00E01F38">
        <w:rPr>
          <w:b/>
          <w:bCs/>
          <w:iCs/>
          <w:color w:val="000000" w:themeColor="text1"/>
        </w:rPr>
        <w:t xml:space="preserve"> la « colère »</w:t>
      </w:r>
      <w:r w:rsidR="00890B16">
        <w:rPr>
          <w:bCs/>
          <w:iCs/>
          <w:color w:val="000000" w:themeColor="text1"/>
        </w:rPr>
        <w:t xml:space="preserve"> (« </w:t>
      </w:r>
      <w:r w:rsidR="00890B16" w:rsidRPr="00890B16">
        <w:rPr>
          <w:bCs/>
          <w:i/>
          <w:iCs/>
          <w:color w:val="000000" w:themeColor="text1"/>
        </w:rPr>
        <w:t>j’ai honte qu’un Président laisse salir la mémoire collective</w:t>
      </w:r>
      <w:r w:rsidR="00890B16">
        <w:rPr>
          <w:bCs/>
          <w:iCs/>
          <w:color w:val="000000" w:themeColor="text1"/>
        </w:rPr>
        <w:t xml:space="preserve"> »),  </w:t>
      </w:r>
      <w:r w:rsidR="0067034F" w:rsidRPr="00E01F38">
        <w:rPr>
          <w:b/>
          <w:bCs/>
          <w:iCs/>
          <w:color w:val="000000" w:themeColor="text1"/>
        </w:rPr>
        <w:t>l’incompréhension</w:t>
      </w:r>
      <w:r w:rsidR="0067034F">
        <w:rPr>
          <w:bCs/>
          <w:iCs/>
          <w:color w:val="000000" w:themeColor="text1"/>
        </w:rPr>
        <w:t xml:space="preserve"> (« </w:t>
      </w:r>
      <w:r w:rsidR="0067034F" w:rsidRPr="0067034F">
        <w:rPr>
          <w:bCs/>
          <w:i/>
          <w:iCs/>
          <w:color w:val="000000" w:themeColor="text1"/>
        </w:rPr>
        <w:t>est-ce qu’il faut faire venir ce chanteur pour intéresser les jeunes à notre passé ? Je ne crois pas</w:t>
      </w:r>
      <w:r w:rsidR="0067034F">
        <w:rPr>
          <w:bCs/>
          <w:iCs/>
          <w:color w:val="000000" w:themeColor="text1"/>
        </w:rPr>
        <w:t> »</w:t>
      </w:r>
      <w:r w:rsidR="00890B16">
        <w:rPr>
          <w:bCs/>
          <w:iCs/>
          <w:color w:val="000000" w:themeColor="text1"/>
        </w:rPr>
        <w:t xml:space="preserve">) et </w:t>
      </w:r>
      <w:r w:rsidR="0067034F">
        <w:rPr>
          <w:bCs/>
          <w:iCs/>
          <w:color w:val="000000" w:themeColor="text1"/>
        </w:rPr>
        <w:t>quelques accusations de « </w:t>
      </w:r>
      <w:r w:rsidR="0067034F" w:rsidRPr="0067034F">
        <w:rPr>
          <w:bCs/>
          <w:i/>
          <w:iCs/>
          <w:color w:val="000000" w:themeColor="text1"/>
        </w:rPr>
        <w:t>motivations démagogiques liées au jeunisme </w:t>
      </w:r>
      <w:r w:rsidR="0067034F">
        <w:rPr>
          <w:bCs/>
          <w:iCs/>
          <w:color w:val="000000" w:themeColor="text1"/>
        </w:rPr>
        <w:t>»</w:t>
      </w:r>
      <w:r w:rsidR="00D83F9B">
        <w:rPr>
          <w:bCs/>
          <w:iCs/>
          <w:color w:val="000000" w:themeColor="text1"/>
        </w:rPr>
        <w:t>.</w:t>
      </w:r>
    </w:p>
    <w:p w:rsidR="004548B5" w:rsidRDefault="0067034F" w:rsidP="00E01F38">
      <w:pPr>
        <w:spacing w:before="80" w:after="0"/>
        <w:jc w:val="both"/>
        <w:rPr>
          <w:bCs/>
          <w:iCs/>
          <w:color w:val="000000" w:themeColor="text1"/>
        </w:rPr>
      </w:pPr>
      <w:r>
        <w:rPr>
          <w:bCs/>
          <w:iCs/>
          <w:color w:val="000000" w:themeColor="text1"/>
        </w:rPr>
        <w:t xml:space="preserve">A noter </w:t>
      </w:r>
      <w:r w:rsidR="00E01F38">
        <w:rPr>
          <w:bCs/>
          <w:iCs/>
          <w:color w:val="000000" w:themeColor="text1"/>
        </w:rPr>
        <w:t>qu’</w:t>
      </w:r>
      <w:r w:rsidR="00E01F38" w:rsidRPr="00E01F38">
        <w:rPr>
          <w:b/>
          <w:bCs/>
          <w:iCs/>
          <w:color w:val="000000" w:themeColor="text1"/>
        </w:rPr>
        <w:t xml:space="preserve">un tiers </w:t>
      </w:r>
      <w:r w:rsidRPr="00E01F38">
        <w:rPr>
          <w:b/>
          <w:bCs/>
          <w:iCs/>
          <w:color w:val="000000" w:themeColor="text1"/>
        </w:rPr>
        <w:t xml:space="preserve">des réactions </w:t>
      </w:r>
      <w:r w:rsidR="00E01F38">
        <w:rPr>
          <w:b/>
          <w:bCs/>
          <w:iCs/>
          <w:color w:val="000000" w:themeColor="text1"/>
        </w:rPr>
        <w:t xml:space="preserve">environ </w:t>
      </w:r>
      <w:r w:rsidRPr="00890B16">
        <w:rPr>
          <w:b/>
          <w:bCs/>
          <w:iCs/>
          <w:color w:val="000000" w:themeColor="text1"/>
        </w:rPr>
        <w:t xml:space="preserve">utilisent </w:t>
      </w:r>
      <w:r w:rsidR="00E01F38">
        <w:rPr>
          <w:b/>
          <w:bCs/>
          <w:iCs/>
          <w:color w:val="000000" w:themeColor="text1"/>
        </w:rPr>
        <w:t>clairement la</w:t>
      </w:r>
      <w:r w:rsidRPr="00890B16">
        <w:rPr>
          <w:b/>
          <w:bCs/>
          <w:iCs/>
          <w:color w:val="000000" w:themeColor="text1"/>
        </w:rPr>
        <w:t xml:space="preserve"> terminologie de l’extrême droite</w:t>
      </w:r>
      <w:r>
        <w:rPr>
          <w:bCs/>
          <w:iCs/>
          <w:color w:val="000000" w:themeColor="text1"/>
        </w:rPr>
        <w:t>, assimilant les textes du chanteur « </w:t>
      </w:r>
      <w:r w:rsidRPr="00890B16">
        <w:rPr>
          <w:bCs/>
          <w:i/>
          <w:iCs/>
          <w:color w:val="000000" w:themeColor="text1"/>
        </w:rPr>
        <w:t>anti-Français</w:t>
      </w:r>
      <w:r>
        <w:rPr>
          <w:bCs/>
          <w:iCs/>
          <w:color w:val="000000" w:themeColor="text1"/>
        </w:rPr>
        <w:t> » à de la « </w:t>
      </w:r>
      <w:r w:rsidRPr="00890B16">
        <w:rPr>
          <w:bCs/>
          <w:i/>
          <w:iCs/>
          <w:color w:val="000000" w:themeColor="text1"/>
        </w:rPr>
        <w:t>propagande de Daesh</w:t>
      </w:r>
      <w:r>
        <w:rPr>
          <w:bCs/>
          <w:iCs/>
          <w:color w:val="000000" w:themeColor="text1"/>
        </w:rPr>
        <w:t xml:space="preserve"> ». </w:t>
      </w:r>
      <w:r w:rsidR="00E01F38">
        <w:rPr>
          <w:bCs/>
          <w:iCs/>
          <w:color w:val="000000" w:themeColor="text1"/>
        </w:rPr>
        <w:t>Les autres ne semblent pas être particulièrement rattachés à ces réseaux.</w:t>
      </w:r>
    </w:p>
    <w:p w:rsidR="00690978" w:rsidRPr="00E01F38" w:rsidRDefault="00690978" w:rsidP="00287D80">
      <w:pPr>
        <w:spacing w:after="0"/>
        <w:jc w:val="both"/>
        <w:rPr>
          <w:bCs/>
          <w:iCs/>
          <w:color w:val="000000" w:themeColor="text1"/>
          <w:sz w:val="16"/>
          <w:szCs w:val="16"/>
        </w:rPr>
      </w:pPr>
    </w:p>
    <w:p w:rsidR="00690978" w:rsidRDefault="00690978" w:rsidP="00690978">
      <w:pPr>
        <w:spacing w:after="0" w:line="240" w:lineRule="auto"/>
        <w:rPr>
          <w:rFonts w:ascii="Calibri" w:eastAsia="Calibri" w:hAnsi="Calibri" w:cs="Calibri"/>
        </w:rPr>
      </w:pPr>
      <w:r>
        <w:rPr>
          <w:b/>
          <w:bCs/>
          <w:i/>
          <w:iCs/>
          <w:color w:val="33CCCC"/>
          <w:sz w:val="28"/>
          <w:szCs w:val="28"/>
        </w:rPr>
        <w:t>Bilan du mandat / Elections 2017 : modéré, en légère baisse</w:t>
      </w:r>
    </w:p>
    <w:p w:rsidR="00E01F38" w:rsidRDefault="00690978" w:rsidP="00E01F38">
      <w:pPr>
        <w:spacing w:before="80" w:after="0"/>
        <w:jc w:val="both"/>
        <w:rPr>
          <w:rFonts w:ascii="Calibri" w:eastAsia="Calibri" w:hAnsi="Calibri" w:cs="Calibri"/>
          <w:i/>
          <w:iCs/>
        </w:rPr>
      </w:pPr>
      <w:r>
        <w:rPr>
          <w:rFonts w:ascii="Calibri" w:eastAsia="Calibri" w:hAnsi="Calibri" w:cs="Calibri"/>
        </w:rPr>
        <w:t xml:space="preserve">En </w:t>
      </w:r>
      <w:r w:rsidRPr="00E01F38">
        <w:rPr>
          <w:bCs/>
          <w:iCs/>
          <w:color w:val="000000" w:themeColor="text1"/>
        </w:rPr>
        <w:t>légère</w:t>
      </w:r>
      <w:r>
        <w:rPr>
          <w:rFonts w:ascii="Calibri" w:eastAsia="Calibri" w:hAnsi="Calibri" w:cs="Calibri"/>
        </w:rPr>
        <w:t xml:space="preserve"> baisse avec 26 courriers contre 36 la semaine précédente, les </w:t>
      </w:r>
      <w:r w:rsidR="002D4629">
        <w:rPr>
          <w:rFonts w:ascii="Calibri" w:eastAsia="Calibri" w:hAnsi="Calibri" w:cs="Calibri"/>
        </w:rPr>
        <w:t xml:space="preserve">messages </w:t>
      </w:r>
      <w:r>
        <w:rPr>
          <w:rFonts w:ascii="Calibri" w:eastAsia="Calibri" w:hAnsi="Calibri" w:cs="Calibri"/>
        </w:rPr>
        <w:t>de soutien et d’</w:t>
      </w:r>
      <w:r w:rsidR="002D4629">
        <w:rPr>
          <w:rFonts w:ascii="Calibri" w:eastAsia="Calibri" w:hAnsi="Calibri" w:cs="Calibri"/>
        </w:rPr>
        <w:t xml:space="preserve">approbation à la </w:t>
      </w:r>
      <w:r w:rsidR="002D4629" w:rsidRPr="000545D3">
        <w:rPr>
          <w:bCs/>
          <w:iCs/>
          <w:color w:val="000000" w:themeColor="text1"/>
        </w:rPr>
        <w:t>politique</w:t>
      </w:r>
      <w:r w:rsidR="002D4629">
        <w:rPr>
          <w:rFonts w:ascii="Calibri" w:eastAsia="Calibri" w:hAnsi="Calibri" w:cs="Calibri"/>
        </w:rPr>
        <w:t xml:space="preserve"> menée depuis 4 ans </w:t>
      </w:r>
      <w:r>
        <w:rPr>
          <w:rFonts w:ascii="Calibri" w:eastAsia="Calibri" w:hAnsi="Calibri" w:cs="Calibri"/>
        </w:rPr>
        <w:t xml:space="preserve">prédominent (54%). </w:t>
      </w:r>
      <w:r w:rsidR="00F72392">
        <w:rPr>
          <w:rFonts w:ascii="Calibri" w:eastAsia="Calibri" w:hAnsi="Calibri" w:cs="Calibri"/>
        </w:rPr>
        <w:t xml:space="preserve">Convaincus </w:t>
      </w:r>
      <w:r w:rsidR="002D4629">
        <w:rPr>
          <w:rFonts w:ascii="Calibri" w:eastAsia="Calibri" w:hAnsi="Calibri" w:cs="Calibri"/>
        </w:rPr>
        <w:t>qu’une nouvelle</w:t>
      </w:r>
      <w:r w:rsidRPr="00690978">
        <w:rPr>
          <w:rFonts w:ascii="Calibri" w:eastAsia="Calibri" w:hAnsi="Calibri" w:cs="Calibri"/>
        </w:rPr>
        <w:t xml:space="preserve"> candidature est </w:t>
      </w:r>
      <w:r w:rsidRPr="00690978">
        <w:rPr>
          <w:rFonts w:ascii="Calibri" w:eastAsia="Calibri" w:hAnsi="Calibri" w:cs="Calibri"/>
          <w:i/>
          <w:iCs/>
        </w:rPr>
        <w:t>« indispensable pour poursuivre les réformes »,</w:t>
      </w:r>
      <w:r w:rsidRPr="00690978">
        <w:rPr>
          <w:rFonts w:ascii="Calibri" w:eastAsia="Calibri" w:hAnsi="Calibri" w:cs="Calibri"/>
        </w:rPr>
        <w:t xml:space="preserve"> ces correspondants </w:t>
      </w:r>
      <w:r w:rsidRPr="00E01F38">
        <w:rPr>
          <w:rFonts w:ascii="Calibri" w:eastAsia="Calibri" w:hAnsi="Calibri" w:cs="Calibri"/>
          <w:b/>
        </w:rPr>
        <w:t>encouragent</w:t>
      </w:r>
      <w:r w:rsidR="00CD0734" w:rsidRPr="00E01F38">
        <w:rPr>
          <w:rFonts w:ascii="Calibri" w:eastAsia="Calibri" w:hAnsi="Calibri" w:cs="Calibri"/>
          <w:b/>
        </w:rPr>
        <w:t xml:space="preserve"> le Président de la République</w:t>
      </w:r>
      <w:r w:rsidRPr="00E01F38">
        <w:rPr>
          <w:rFonts w:ascii="Calibri" w:eastAsia="Calibri" w:hAnsi="Calibri" w:cs="Calibri"/>
          <w:b/>
        </w:rPr>
        <w:t xml:space="preserve"> à défendre son bilan</w:t>
      </w:r>
      <w:r w:rsidRPr="00690978">
        <w:rPr>
          <w:rFonts w:ascii="Calibri" w:eastAsia="Calibri" w:hAnsi="Calibri" w:cs="Calibri"/>
        </w:rPr>
        <w:t xml:space="preserve"> : </w:t>
      </w:r>
      <w:r w:rsidR="0098091E">
        <w:rPr>
          <w:rFonts w:ascii="Calibri" w:eastAsia="Calibri" w:hAnsi="Calibri" w:cs="Calibri"/>
          <w:i/>
          <w:iCs/>
        </w:rPr>
        <w:t>« s</w:t>
      </w:r>
      <w:r w:rsidRPr="00690978">
        <w:rPr>
          <w:rFonts w:ascii="Calibri" w:eastAsia="Calibri" w:hAnsi="Calibri" w:cs="Calibri"/>
          <w:i/>
          <w:iCs/>
        </w:rPr>
        <w:t xml:space="preserve">oyez fier, parlez-en, expliquez tout </w:t>
      </w:r>
      <w:r>
        <w:rPr>
          <w:rFonts w:ascii="Calibri" w:eastAsia="Calibri" w:hAnsi="Calibri" w:cs="Calibri"/>
          <w:i/>
          <w:iCs/>
        </w:rPr>
        <w:t>ce que vous avez fait pour les F</w:t>
      </w:r>
      <w:r w:rsidR="00E01F38">
        <w:rPr>
          <w:rFonts w:ascii="Calibri" w:eastAsia="Calibri" w:hAnsi="Calibri" w:cs="Calibri"/>
          <w:i/>
          <w:iCs/>
        </w:rPr>
        <w:t>rançais ».</w:t>
      </w:r>
    </w:p>
    <w:p w:rsidR="002D4629" w:rsidRDefault="00434AB1" w:rsidP="00E01F38">
      <w:pPr>
        <w:spacing w:before="80" w:after="0"/>
        <w:jc w:val="both"/>
        <w:rPr>
          <w:rFonts w:ascii="Calibri" w:eastAsia="Calibri" w:hAnsi="Calibri" w:cs="Calibri"/>
          <w:i/>
          <w:iCs/>
        </w:rPr>
      </w:pPr>
      <w:r>
        <w:rPr>
          <w:rFonts w:ascii="Calibri" w:eastAsia="Calibri" w:hAnsi="Calibri" w:cs="Calibri"/>
        </w:rPr>
        <w:t>A l’</w:t>
      </w:r>
      <w:r w:rsidR="00690978" w:rsidRPr="00690978">
        <w:rPr>
          <w:rFonts w:ascii="Calibri" w:eastAsia="Calibri" w:hAnsi="Calibri" w:cs="Calibri"/>
        </w:rPr>
        <w:t xml:space="preserve">inverse, 12 personnes estiment que </w:t>
      </w:r>
      <w:r w:rsidR="00CD0734">
        <w:rPr>
          <w:rFonts w:ascii="Calibri" w:eastAsia="Calibri" w:hAnsi="Calibri" w:cs="Calibri"/>
        </w:rPr>
        <w:t>le Chef de l’Etat</w:t>
      </w:r>
      <w:r w:rsidR="00690978" w:rsidRPr="00690978">
        <w:rPr>
          <w:rFonts w:ascii="Calibri" w:eastAsia="Calibri" w:hAnsi="Calibri" w:cs="Calibri"/>
        </w:rPr>
        <w:t xml:space="preserve"> est </w:t>
      </w:r>
      <w:r w:rsidR="00690978" w:rsidRPr="00690978">
        <w:rPr>
          <w:rFonts w:ascii="Calibri" w:eastAsia="Calibri" w:hAnsi="Calibri" w:cs="Calibri"/>
          <w:i/>
          <w:iCs/>
        </w:rPr>
        <w:t>« à bout de souffle »</w:t>
      </w:r>
      <w:r w:rsidR="00465797">
        <w:rPr>
          <w:rFonts w:ascii="Calibri" w:eastAsia="Calibri" w:hAnsi="Calibri" w:cs="Calibri"/>
        </w:rPr>
        <w:t xml:space="preserve"> dont 7 </w:t>
      </w:r>
      <w:r w:rsidR="00690978" w:rsidRPr="00690978">
        <w:rPr>
          <w:rFonts w:ascii="Calibri" w:eastAsia="Calibri" w:hAnsi="Calibri" w:cs="Calibri"/>
        </w:rPr>
        <w:t>émanent d’électeurs socialistes déçus : </w:t>
      </w:r>
      <w:r w:rsidR="0098091E">
        <w:rPr>
          <w:rFonts w:ascii="Calibri" w:eastAsia="Calibri" w:hAnsi="Calibri" w:cs="Calibri"/>
          <w:i/>
          <w:iCs/>
        </w:rPr>
        <w:t>« v</w:t>
      </w:r>
      <w:r w:rsidR="00690978" w:rsidRPr="00690978">
        <w:rPr>
          <w:rFonts w:ascii="Calibri" w:eastAsia="Calibri" w:hAnsi="Calibri" w:cs="Calibri"/>
          <w:i/>
          <w:iCs/>
        </w:rPr>
        <w:t>otre image est ternie et vos opérations séduction ne prennent pas. Même plus auprès des socialistes »</w:t>
      </w:r>
      <w:r w:rsidR="00690978">
        <w:rPr>
          <w:rFonts w:ascii="Calibri" w:eastAsia="Calibri" w:hAnsi="Calibri" w:cs="Calibri"/>
          <w:i/>
          <w:iCs/>
        </w:rPr>
        <w:t xml:space="preserve">. </w:t>
      </w:r>
    </w:p>
    <w:p w:rsidR="00690978" w:rsidRPr="00690978" w:rsidRDefault="00434AB1" w:rsidP="00E01F38">
      <w:pPr>
        <w:spacing w:before="80" w:after="0" w:line="240" w:lineRule="auto"/>
        <w:jc w:val="both"/>
        <w:rPr>
          <w:rFonts w:ascii="Calibri" w:eastAsia="Calibri" w:hAnsi="Calibri" w:cs="Calibri"/>
          <w:iCs/>
        </w:rPr>
      </w:pPr>
      <w:r>
        <w:rPr>
          <w:rFonts w:ascii="Calibri" w:eastAsia="Calibri" w:hAnsi="Calibri" w:cs="Calibri"/>
          <w:iCs/>
        </w:rPr>
        <w:t>Le</w:t>
      </w:r>
      <w:r w:rsidR="00690978" w:rsidRPr="00690978">
        <w:rPr>
          <w:rFonts w:ascii="Calibri" w:eastAsia="Calibri" w:hAnsi="Calibri" w:cs="Calibri"/>
          <w:iCs/>
        </w:rPr>
        <w:t xml:space="preserve"> contexte </w:t>
      </w:r>
      <w:r w:rsidR="00465797">
        <w:rPr>
          <w:rFonts w:ascii="Calibri" w:eastAsia="Calibri" w:hAnsi="Calibri" w:cs="Calibri"/>
          <w:iCs/>
        </w:rPr>
        <w:t>marqué par les</w:t>
      </w:r>
      <w:r w:rsidR="00690978" w:rsidRPr="00690978">
        <w:rPr>
          <w:rFonts w:ascii="Calibri" w:eastAsia="Calibri" w:hAnsi="Calibri" w:cs="Calibri"/>
          <w:iCs/>
        </w:rPr>
        <w:t xml:space="preserve"> divisions à gauche</w:t>
      </w:r>
      <w:r>
        <w:rPr>
          <w:rFonts w:ascii="Calibri" w:eastAsia="Calibri" w:hAnsi="Calibri" w:cs="Calibri"/>
          <w:iCs/>
        </w:rPr>
        <w:t xml:space="preserve"> trouble</w:t>
      </w:r>
      <w:r w:rsidR="00465797">
        <w:rPr>
          <w:rFonts w:ascii="Calibri" w:eastAsia="Calibri" w:hAnsi="Calibri" w:cs="Calibri"/>
          <w:iCs/>
        </w:rPr>
        <w:t xml:space="preserve"> (</w:t>
      </w:r>
      <w:r w:rsidR="00465797" w:rsidRPr="00690978">
        <w:rPr>
          <w:rFonts w:ascii="Calibri" w:eastAsia="Calibri" w:hAnsi="Calibri" w:cs="Calibri"/>
        </w:rPr>
        <w:t>« </w:t>
      </w:r>
      <w:r w:rsidR="00465797" w:rsidRPr="00690978">
        <w:rPr>
          <w:rFonts w:ascii="Calibri" w:eastAsia="Calibri" w:hAnsi="Calibri" w:cs="Calibri"/>
          <w:i/>
          <w:iCs/>
        </w:rPr>
        <w:t>Macron se précipite, Mélenchon croit encore à son grand jour, Montebourg réapparait, certes sans marinière,...</w:t>
      </w:r>
      <w:r>
        <w:rPr>
          <w:rFonts w:ascii="Calibri" w:eastAsia="Calibri" w:hAnsi="Calibri" w:cs="Calibri"/>
          <w:i/>
          <w:iCs/>
        </w:rPr>
        <w:t xml:space="preserve"> </w:t>
      </w:r>
      <w:r w:rsidR="00465797" w:rsidRPr="00690978">
        <w:rPr>
          <w:rFonts w:ascii="Calibri" w:eastAsia="Calibri" w:hAnsi="Calibri" w:cs="Calibri"/>
          <w:i/>
          <w:iCs/>
        </w:rPr>
        <w:t>quel spectacle! »</w:t>
      </w:r>
      <w:r w:rsidR="00465797">
        <w:rPr>
          <w:rFonts w:ascii="Calibri" w:eastAsia="Calibri" w:hAnsi="Calibri" w:cs="Calibri"/>
          <w:i/>
          <w:iCs/>
        </w:rPr>
        <w:t>)</w:t>
      </w:r>
      <w:r w:rsidR="00690978" w:rsidRPr="00690978">
        <w:rPr>
          <w:rFonts w:ascii="Calibri" w:eastAsia="Calibri" w:hAnsi="Calibri" w:cs="Calibri"/>
          <w:iCs/>
        </w:rPr>
        <w:t>,</w:t>
      </w:r>
      <w:r w:rsidR="00690978" w:rsidRPr="00690978">
        <w:rPr>
          <w:rFonts w:ascii="Calibri" w:eastAsia="Calibri" w:hAnsi="Calibri" w:cs="Calibri"/>
          <w:i/>
          <w:iCs/>
        </w:rPr>
        <w:t xml:space="preserve"> </w:t>
      </w:r>
      <w:r w:rsidR="00465797">
        <w:rPr>
          <w:rFonts w:ascii="Calibri" w:eastAsia="Calibri" w:hAnsi="Calibri" w:cs="Calibri"/>
          <w:iCs/>
        </w:rPr>
        <w:t>l’éventualité d’une candidature d’Emmanuel Macron est soutenue par 5 personnes</w:t>
      </w:r>
      <w:r>
        <w:rPr>
          <w:rFonts w:ascii="Calibri" w:eastAsia="Calibri" w:hAnsi="Calibri" w:cs="Calibri"/>
          <w:iCs/>
        </w:rPr>
        <w:t>.</w:t>
      </w:r>
    </w:p>
    <w:p w:rsidR="00E06A83" w:rsidRPr="00E01F38" w:rsidRDefault="00E06A83" w:rsidP="00F65AC6">
      <w:pPr>
        <w:spacing w:after="0"/>
        <w:jc w:val="both"/>
        <w:rPr>
          <w:b/>
          <w:bCs/>
          <w:i/>
          <w:iCs/>
          <w:color w:val="33CCCC"/>
          <w:sz w:val="16"/>
          <w:szCs w:val="16"/>
        </w:rPr>
      </w:pPr>
    </w:p>
    <w:p w:rsidR="004E4B67" w:rsidRPr="004E4B67" w:rsidRDefault="004E4B67" w:rsidP="004E4B67">
      <w:pPr>
        <w:spacing w:after="0"/>
        <w:jc w:val="both"/>
        <w:rPr>
          <w:b/>
          <w:bCs/>
          <w:i/>
          <w:iCs/>
          <w:color w:val="33CCCC"/>
          <w:sz w:val="16"/>
          <w:szCs w:val="16"/>
        </w:rPr>
      </w:pPr>
    </w:p>
    <w:p w:rsidR="004E4B67" w:rsidRDefault="004E4B67" w:rsidP="004E4B67">
      <w:pPr>
        <w:spacing w:after="0"/>
        <w:jc w:val="both"/>
        <w:rPr>
          <w:b/>
          <w:bCs/>
          <w:i/>
          <w:iCs/>
          <w:color w:val="33CCCC"/>
          <w:sz w:val="28"/>
          <w:szCs w:val="28"/>
        </w:rPr>
      </w:pPr>
      <w:r>
        <w:rPr>
          <w:b/>
          <w:bCs/>
          <w:i/>
          <w:iCs/>
          <w:color w:val="33CCCC"/>
          <w:sz w:val="28"/>
          <w:szCs w:val="28"/>
        </w:rPr>
        <w:t>Climat social / manifestations : modéré, stable</w:t>
      </w:r>
    </w:p>
    <w:p w:rsidR="004E4B67" w:rsidRDefault="004E4B67" w:rsidP="00015F79">
      <w:pPr>
        <w:spacing w:before="80" w:after="0"/>
        <w:jc w:val="both"/>
        <w:rPr>
          <w:bCs/>
          <w:i/>
          <w:iCs/>
        </w:rPr>
      </w:pPr>
      <w:r>
        <w:rPr>
          <w:b/>
          <w:bCs/>
          <w:iCs/>
        </w:rPr>
        <w:t>L</w:t>
      </w:r>
      <w:r w:rsidRPr="002D4629">
        <w:rPr>
          <w:b/>
          <w:bCs/>
          <w:iCs/>
        </w:rPr>
        <w:t>es correspondants « exaspérés » par le laxisme supposé de l’exécutif ont pris le dessus cette semaine</w:t>
      </w:r>
      <w:r>
        <w:rPr>
          <w:bCs/>
          <w:iCs/>
        </w:rPr>
        <w:t xml:space="preserve">. </w:t>
      </w:r>
      <w:r>
        <w:rPr>
          <w:bCs/>
          <w:iCs/>
        </w:rPr>
        <w:t>S</w:t>
      </w:r>
      <w:r>
        <w:rPr>
          <w:bCs/>
          <w:iCs/>
        </w:rPr>
        <w:t>ans condamner</w:t>
      </w:r>
      <w:r>
        <w:rPr>
          <w:bCs/>
          <w:iCs/>
        </w:rPr>
        <w:t xml:space="preserve"> pour autant</w:t>
      </w:r>
      <w:r>
        <w:rPr>
          <w:bCs/>
          <w:iCs/>
        </w:rPr>
        <w:t xml:space="preserve"> les mouvements sociaux, </w:t>
      </w:r>
      <w:r>
        <w:rPr>
          <w:bCs/>
          <w:iCs/>
        </w:rPr>
        <w:t>ces</w:t>
      </w:r>
      <w:r>
        <w:rPr>
          <w:bCs/>
          <w:iCs/>
        </w:rPr>
        <w:t xml:space="preserve"> correspondants demandent qu’il soit </w:t>
      </w:r>
      <w:r w:rsidRPr="004E4B67">
        <w:rPr>
          <w:b/>
          <w:bCs/>
          <w:iCs/>
        </w:rPr>
        <w:t>mis fin aux violences et dégradations</w:t>
      </w:r>
      <w:r>
        <w:rPr>
          <w:bCs/>
          <w:iCs/>
        </w:rPr>
        <w:t> : « </w:t>
      </w:r>
      <w:r w:rsidRPr="0055066D">
        <w:rPr>
          <w:bCs/>
          <w:i/>
          <w:iCs/>
        </w:rPr>
        <w:t>Comment ne pas être en colère devant la répétition de ce triste spectacle où des excités sans foi ni loi détruisent impunément les centres villes de France sans que personne ne les arrête</w:t>
      </w:r>
      <w:r>
        <w:rPr>
          <w:bCs/>
          <w:i/>
          <w:iCs/>
        </w:rPr>
        <w:t xml:space="preserve"> ». </w:t>
      </w:r>
    </w:p>
    <w:p w:rsidR="004E4B67" w:rsidRPr="004E4B67" w:rsidRDefault="004E4B67" w:rsidP="004E4B67">
      <w:pPr>
        <w:spacing w:after="0"/>
        <w:jc w:val="both"/>
        <w:rPr>
          <w:b/>
          <w:bCs/>
          <w:i/>
          <w:iCs/>
          <w:color w:val="33CCCC"/>
          <w:sz w:val="16"/>
          <w:szCs w:val="16"/>
        </w:rPr>
      </w:pPr>
    </w:p>
    <w:p w:rsidR="00F65AC6" w:rsidRPr="00F65AC6" w:rsidRDefault="00D83F9B" w:rsidP="00F65AC6">
      <w:pPr>
        <w:spacing w:after="0"/>
        <w:jc w:val="both"/>
        <w:rPr>
          <w:b/>
          <w:bCs/>
          <w:i/>
          <w:iCs/>
          <w:color w:val="33CCCC"/>
          <w:sz w:val="28"/>
          <w:szCs w:val="28"/>
        </w:rPr>
      </w:pPr>
      <w:r>
        <w:rPr>
          <w:b/>
          <w:bCs/>
          <w:i/>
          <w:iCs/>
          <w:color w:val="33CCCC"/>
          <w:sz w:val="28"/>
          <w:szCs w:val="28"/>
        </w:rPr>
        <w:t>TAFTA</w:t>
      </w:r>
      <w:r w:rsidR="00BF3B01">
        <w:rPr>
          <w:b/>
          <w:bCs/>
          <w:i/>
          <w:iCs/>
          <w:color w:val="33CCCC"/>
          <w:sz w:val="28"/>
          <w:szCs w:val="28"/>
        </w:rPr>
        <w:t xml:space="preserve"> </w:t>
      </w:r>
      <w:r w:rsidR="004E4B67">
        <w:rPr>
          <w:b/>
          <w:bCs/>
          <w:i/>
          <w:iCs/>
          <w:color w:val="33CCCC"/>
          <w:sz w:val="28"/>
          <w:szCs w:val="28"/>
        </w:rPr>
        <w:t>/</w:t>
      </w:r>
      <w:r w:rsidR="00BF3B01">
        <w:rPr>
          <w:b/>
          <w:bCs/>
          <w:i/>
          <w:iCs/>
          <w:color w:val="33CCCC"/>
          <w:sz w:val="28"/>
          <w:szCs w:val="28"/>
        </w:rPr>
        <w:t xml:space="preserve"> CETA :</w:t>
      </w:r>
      <w:r w:rsidR="00F72392">
        <w:rPr>
          <w:b/>
          <w:bCs/>
          <w:i/>
          <w:iCs/>
          <w:color w:val="33CCCC"/>
          <w:sz w:val="28"/>
          <w:szCs w:val="28"/>
        </w:rPr>
        <w:t xml:space="preserve"> modéré, pour le moment</w:t>
      </w:r>
    </w:p>
    <w:p w:rsidR="00F65AC6" w:rsidRDefault="00BF3B01" w:rsidP="00015F79">
      <w:pPr>
        <w:spacing w:before="80" w:after="0"/>
        <w:jc w:val="both"/>
      </w:pPr>
      <w:r w:rsidRPr="00BF3B01">
        <w:t>U</w:t>
      </w:r>
      <w:r w:rsidRPr="00BF3B01">
        <w:t>ne petite trentaine de personnes</w:t>
      </w:r>
      <w:r w:rsidR="004E4B67">
        <w:t xml:space="preserve"> ont</w:t>
      </w:r>
      <w:r w:rsidRPr="00BF3B01">
        <w:t xml:space="preserve"> </w:t>
      </w:r>
      <w:r w:rsidR="004E4B67">
        <w:t>réagi sur le sujet. A noter parmi ceux-là un mouvement qui,</w:t>
      </w:r>
      <w:r w:rsidRPr="00BF3B01">
        <w:t xml:space="preserve"> </w:t>
      </w:r>
      <w:r w:rsidRPr="004E4B67">
        <w:rPr>
          <w:b/>
        </w:rPr>
        <w:t>prenant appui sur le TAFTA (geste déjà empoché), demande</w:t>
      </w:r>
      <w:r w:rsidR="004E4B67" w:rsidRPr="004E4B67">
        <w:rPr>
          <w:b/>
        </w:rPr>
        <w:t>nt</w:t>
      </w:r>
      <w:r w:rsidRPr="00BF3B01">
        <w:rPr>
          <w:b/>
        </w:rPr>
        <w:t xml:space="preserve"> maintenant la non-ratification du CETA</w:t>
      </w:r>
      <w:r>
        <w:t xml:space="preserve">. </w:t>
      </w:r>
      <w:r w:rsidR="00F65AC6">
        <w:t>Considéré comme « </w:t>
      </w:r>
      <w:r w:rsidR="00F65AC6">
        <w:rPr>
          <w:i/>
          <w:iCs/>
        </w:rPr>
        <w:t>le cheval de Troie des USA</w:t>
      </w:r>
      <w:r w:rsidR="00F65AC6">
        <w:t xml:space="preserve"> », </w:t>
      </w:r>
      <w:r>
        <w:t>ils</w:t>
      </w:r>
      <w:r w:rsidR="00F65AC6">
        <w:t xml:space="preserve"> se disent surpris par l’absence de réserve de la part du Président sur ce traité pourtant « </w:t>
      </w:r>
      <w:r w:rsidR="00F65AC6">
        <w:rPr>
          <w:i/>
          <w:iCs/>
        </w:rPr>
        <w:t>semblable au TAFTA</w:t>
      </w:r>
      <w:r w:rsidR="00F65AC6">
        <w:t xml:space="preserve"> ». </w:t>
      </w:r>
      <w:r w:rsidR="004E4B67">
        <w:t>U</w:t>
      </w:r>
      <w:r w:rsidR="00F65AC6" w:rsidRPr="00BF3B01">
        <w:t xml:space="preserve">ne </w:t>
      </w:r>
      <w:r w:rsidR="00F65AC6" w:rsidRPr="00BF3B01">
        <w:rPr>
          <w:b/>
        </w:rPr>
        <w:t>nouvelle pétition</w:t>
      </w:r>
      <w:r>
        <w:rPr>
          <w:b/>
        </w:rPr>
        <w:t xml:space="preserve"> papier</w:t>
      </w:r>
      <w:r w:rsidR="00F65AC6" w:rsidRPr="00BF3B01">
        <w:rPr>
          <w:b/>
        </w:rPr>
        <w:t>, à l’initiative du Collectif national unitaire stop TAFTA</w:t>
      </w:r>
      <w:r w:rsidR="00F65AC6" w:rsidRPr="00BF3B01">
        <w:t>, a recueilli 162 signatures en quelques jours</w:t>
      </w:r>
      <w:r w:rsidR="00F65AC6">
        <w:t xml:space="preserve">. Dénonçant toujours un risque d’abaissement des normes sanitaires et sociales au profit </w:t>
      </w:r>
      <w:r w:rsidR="00F65AC6" w:rsidRPr="00015F79">
        <w:rPr>
          <w:bCs/>
          <w:iCs/>
          <w:color w:val="000000" w:themeColor="text1"/>
        </w:rPr>
        <w:t>des</w:t>
      </w:r>
      <w:r w:rsidR="00F65AC6">
        <w:t xml:space="preserve"> intérêts des multinationales, ces messages rencontrent les arguments </w:t>
      </w:r>
      <w:r>
        <w:t xml:space="preserve">des </w:t>
      </w:r>
      <w:r w:rsidR="00E06A83">
        <w:t>opposants au TAFTA.</w:t>
      </w:r>
      <w:r w:rsidR="00F65AC6">
        <w:t xml:space="preserve"> </w:t>
      </w:r>
    </w:p>
    <w:p w:rsidR="00571AE4" w:rsidRPr="004E4B67" w:rsidRDefault="00571AE4" w:rsidP="004E4B67">
      <w:pPr>
        <w:spacing w:after="0"/>
        <w:jc w:val="both"/>
        <w:rPr>
          <w:b/>
          <w:bCs/>
          <w:i/>
          <w:iCs/>
          <w:color w:val="33CCCC"/>
          <w:sz w:val="16"/>
          <w:szCs w:val="16"/>
        </w:rPr>
      </w:pPr>
    </w:p>
    <w:p w:rsidR="00571AE4" w:rsidRPr="00571AE4" w:rsidRDefault="00571AE4" w:rsidP="00571AE4">
      <w:pPr>
        <w:spacing w:after="0" w:line="240" w:lineRule="auto"/>
        <w:jc w:val="both"/>
        <w:rPr>
          <w:rFonts w:ascii="Calibri" w:eastAsia="Calibri" w:hAnsi="Calibri" w:cs="Calibri"/>
          <w:b/>
          <w:bCs/>
          <w:i/>
          <w:iCs/>
          <w:color w:val="33CCCC"/>
          <w:sz w:val="28"/>
          <w:szCs w:val="28"/>
        </w:rPr>
      </w:pPr>
      <w:r w:rsidRPr="00571AE4">
        <w:rPr>
          <w:rFonts w:ascii="Calibri" w:eastAsia="Calibri" w:hAnsi="Calibri" w:cs="Calibri"/>
          <w:b/>
          <w:bCs/>
          <w:i/>
          <w:iCs/>
          <w:color w:val="33CCCC"/>
          <w:sz w:val="28"/>
          <w:szCs w:val="28"/>
        </w:rPr>
        <w:t>IRPP : modéré</w:t>
      </w:r>
    </w:p>
    <w:p w:rsidR="00571AE4" w:rsidRPr="00571AE4" w:rsidRDefault="004E4B67" w:rsidP="00015F79">
      <w:pPr>
        <w:spacing w:before="80" w:after="0"/>
        <w:jc w:val="both"/>
        <w:rPr>
          <w:rFonts w:ascii="Calibri" w:eastAsia="Calibri" w:hAnsi="Calibri" w:cs="Calibri"/>
        </w:rPr>
      </w:pPr>
      <w:r>
        <w:rPr>
          <w:rFonts w:ascii="Calibri" w:eastAsia="Calibri" w:hAnsi="Calibri" w:cs="Calibri"/>
        </w:rPr>
        <w:t>Les</w:t>
      </w:r>
      <w:r w:rsidR="00571AE4">
        <w:rPr>
          <w:rFonts w:ascii="Calibri" w:eastAsia="Calibri" w:hAnsi="Calibri" w:cs="Calibri"/>
        </w:rPr>
        <w:t xml:space="preserve"> </w:t>
      </w:r>
      <w:r w:rsidR="00571AE4" w:rsidRPr="000545D3">
        <w:rPr>
          <w:bCs/>
          <w:iCs/>
          <w:color w:val="000000" w:themeColor="text1"/>
        </w:rPr>
        <w:t>déclaration</w:t>
      </w:r>
      <w:r>
        <w:rPr>
          <w:bCs/>
          <w:iCs/>
          <w:color w:val="000000" w:themeColor="text1"/>
        </w:rPr>
        <w:t>s</w:t>
      </w:r>
      <w:r w:rsidR="00571AE4">
        <w:rPr>
          <w:rFonts w:ascii="Calibri" w:eastAsia="Calibri" w:hAnsi="Calibri" w:cs="Calibri"/>
        </w:rPr>
        <w:t xml:space="preserve"> de rev</w:t>
      </w:r>
      <w:r>
        <w:rPr>
          <w:rFonts w:ascii="Calibri" w:eastAsia="Calibri" w:hAnsi="Calibri" w:cs="Calibri"/>
        </w:rPr>
        <w:t>enus ont</w:t>
      </w:r>
      <w:r w:rsidR="00571AE4">
        <w:rPr>
          <w:rFonts w:ascii="Calibri" w:eastAsia="Calibri" w:hAnsi="Calibri" w:cs="Calibri"/>
        </w:rPr>
        <w:t xml:space="preserve"> entraîné </w:t>
      </w:r>
      <w:r>
        <w:rPr>
          <w:rFonts w:ascii="Calibri" w:eastAsia="Calibri" w:hAnsi="Calibri" w:cs="Calibri"/>
        </w:rPr>
        <w:t>des récriminations d’</w:t>
      </w:r>
      <w:r w:rsidR="00571AE4">
        <w:rPr>
          <w:rFonts w:ascii="Calibri" w:eastAsia="Calibri" w:hAnsi="Calibri" w:cs="Calibri"/>
        </w:rPr>
        <w:t>intervenant</w:t>
      </w:r>
      <w:r w:rsidR="00E06A83">
        <w:rPr>
          <w:rFonts w:ascii="Calibri" w:eastAsia="Calibri" w:hAnsi="Calibri" w:cs="Calibri"/>
        </w:rPr>
        <w:t>s</w:t>
      </w:r>
      <w:r w:rsidR="00571AE4">
        <w:rPr>
          <w:rFonts w:ascii="Calibri" w:eastAsia="Calibri" w:hAnsi="Calibri" w:cs="Calibri"/>
        </w:rPr>
        <w:t xml:space="preserve"> appartenant pour </w:t>
      </w:r>
      <w:r w:rsidR="00E06A83">
        <w:rPr>
          <w:rFonts w:ascii="Calibri" w:eastAsia="Calibri" w:hAnsi="Calibri" w:cs="Calibri"/>
        </w:rPr>
        <w:t>la plupart</w:t>
      </w:r>
      <w:r w:rsidR="00571AE4">
        <w:rPr>
          <w:rFonts w:ascii="Calibri" w:eastAsia="Calibri" w:hAnsi="Calibri" w:cs="Calibri"/>
        </w:rPr>
        <w:t xml:space="preserve"> à la classe moyenne</w:t>
      </w:r>
      <w:r w:rsidR="00D83F9B">
        <w:rPr>
          <w:rFonts w:ascii="Calibri" w:eastAsia="Calibri" w:hAnsi="Calibri" w:cs="Calibri"/>
        </w:rPr>
        <w:t xml:space="preserve"> : </w:t>
      </w:r>
      <w:r w:rsidR="00571AE4" w:rsidRPr="00571AE4">
        <w:rPr>
          <w:rFonts w:ascii="Calibri" w:eastAsia="Calibri" w:hAnsi="Calibri" w:cs="Calibri"/>
        </w:rPr>
        <w:t>« </w:t>
      </w:r>
      <w:r w:rsidR="00D83F9B">
        <w:rPr>
          <w:rFonts w:ascii="Calibri" w:eastAsia="Calibri" w:hAnsi="Calibri" w:cs="Calibri"/>
          <w:i/>
          <w:iCs/>
        </w:rPr>
        <w:t>a</w:t>
      </w:r>
      <w:r w:rsidR="00571AE4" w:rsidRPr="00571AE4">
        <w:rPr>
          <w:rFonts w:ascii="Calibri" w:eastAsia="Calibri" w:hAnsi="Calibri" w:cs="Calibri"/>
          <w:i/>
          <w:iCs/>
        </w:rPr>
        <w:t>ujourd'hui je viens d'effectuer ma déclaration mais je constate que ce sont toujours les mêmes qui paient... Pas de baisse pour moi cette année</w:t>
      </w:r>
      <w:r w:rsidR="00571AE4" w:rsidRPr="00571AE4">
        <w:rPr>
          <w:rFonts w:ascii="Calibri" w:eastAsia="Calibri" w:hAnsi="Calibri" w:cs="Calibri"/>
        </w:rPr>
        <w:t> »</w:t>
      </w:r>
      <w:r w:rsidR="00571AE4">
        <w:rPr>
          <w:rFonts w:ascii="Calibri" w:eastAsia="Calibri" w:hAnsi="Calibri" w:cs="Calibri"/>
        </w:rPr>
        <w:t xml:space="preserve">. </w:t>
      </w:r>
      <w:r w:rsidR="00E06A83">
        <w:rPr>
          <w:rFonts w:ascii="Calibri" w:eastAsia="Calibri" w:hAnsi="Calibri" w:cs="Calibri"/>
        </w:rPr>
        <w:t>Rappelant la promesse d’une baisse d’impôts en 2017, un tiers d’entre eux se montre incrédule</w:t>
      </w:r>
      <w:r w:rsidR="000503AE">
        <w:rPr>
          <w:rFonts w:ascii="Calibri" w:eastAsia="Calibri" w:hAnsi="Calibri" w:cs="Calibri"/>
        </w:rPr>
        <w:t xml:space="preserve"> et crain</w:t>
      </w:r>
      <w:r w:rsidR="00E06A83">
        <w:rPr>
          <w:rFonts w:ascii="Calibri" w:eastAsia="Calibri" w:hAnsi="Calibri" w:cs="Calibri"/>
        </w:rPr>
        <w:t xml:space="preserve">t </w:t>
      </w:r>
      <w:r w:rsidR="00571AE4" w:rsidRPr="00571AE4">
        <w:rPr>
          <w:rFonts w:ascii="Calibri" w:eastAsia="Calibri" w:hAnsi="Calibri" w:cs="Calibri"/>
        </w:rPr>
        <w:t>d’avoir à supporter « </w:t>
      </w:r>
      <w:r w:rsidR="00571AE4" w:rsidRPr="00571AE4">
        <w:rPr>
          <w:rFonts w:ascii="Calibri" w:eastAsia="Calibri" w:hAnsi="Calibri" w:cs="Calibri"/>
          <w:i/>
          <w:iCs/>
        </w:rPr>
        <w:t>une promesse de campagne électorale […] pour compenser les baisses d'impôts des autres catégories</w:t>
      </w:r>
      <w:r w:rsidR="00571AE4" w:rsidRPr="00571AE4">
        <w:rPr>
          <w:rFonts w:ascii="Calibri" w:eastAsia="Calibri" w:hAnsi="Calibri" w:cs="Calibri"/>
        </w:rPr>
        <w:t xml:space="preserve"> ». </w:t>
      </w:r>
    </w:p>
    <w:p w:rsidR="00F65AC6" w:rsidRPr="004E4B67" w:rsidRDefault="00F65AC6" w:rsidP="00F65AC6">
      <w:pPr>
        <w:spacing w:after="0"/>
        <w:jc w:val="both"/>
        <w:rPr>
          <w:b/>
          <w:bCs/>
          <w:i/>
          <w:iCs/>
          <w:color w:val="33CCCC"/>
          <w:sz w:val="16"/>
          <w:szCs w:val="16"/>
        </w:rPr>
      </w:pPr>
    </w:p>
    <w:p w:rsidR="008B175E" w:rsidRPr="008B175E" w:rsidRDefault="008B175E" w:rsidP="008B175E">
      <w:pPr>
        <w:spacing w:after="0"/>
        <w:jc w:val="both"/>
        <w:rPr>
          <w:b/>
          <w:bCs/>
          <w:i/>
          <w:iCs/>
          <w:color w:val="33CCCC"/>
          <w:sz w:val="28"/>
          <w:szCs w:val="28"/>
        </w:rPr>
      </w:pPr>
      <w:r w:rsidRPr="008B175E">
        <w:rPr>
          <w:b/>
          <w:bCs/>
          <w:i/>
          <w:iCs/>
          <w:color w:val="33CCCC"/>
          <w:sz w:val="28"/>
          <w:szCs w:val="28"/>
        </w:rPr>
        <w:t>Frais de défense de Salah Abdeslam : modéré, constant</w:t>
      </w:r>
    </w:p>
    <w:p w:rsidR="008B175E" w:rsidRPr="008B175E" w:rsidRDefault="008B175E" w:rsidP="00015F79">
      <w:pPr>
        <w:spacing w:before="80" w:after="0"/>
        <w:jc w:val="both"/>
        <w:rPr>
          <w:bCs/>
          <w:iCs/>
        </w:rPr>
      </w:pPr>
      <w:r w:rsidRPr="008B175E">
        <w:rPr>
          <w:bCs/>
          <w:iCs/>
        </w:rPr>
        <w:t xml:space="preserve">L’aide juridictionnelle dont bénéficie </w:t>
      </w:r>
      <w:r w:rsidR="00015F79">
        <w:rPr>
          <w:bCs/>
          <w:iCs/>
        </w:rPr>
        <w:t xml:space="preserve">S. </w:t>
      </w:r>
      <w:proofErr w:type="spellStart"/>
      <w:r w:rsidR="00015F79">
        <w:rPr>
          <w:bCs/>
          <w:iCs/>
        </w:rPr>
        <w:t>Abdelsam</w:t>
      </w:r>
      <w:proofErr w:type="spellEnd"/>
      <w:r w:rsidR="00015F79">
        <w:rPr>
          <w:bCs/>
          <w:iCs/>
        </w:rPr>
        <w:t xml:space="preserve"> continue de choquer et de provoquer des </w:t>
      </w:r>
      <w:r w:rsidR="00015F79" w:rsidRPr="00015F79">
        <w:rPr>
          <w:bCs/>
          <w:iCs/>
        </w:rPr>
        <w:t>courriers</w:t>
      </w:r>
      <w:r w:rsidR="00015F79" w:rsidRPr="00015F79">
        <w:rPr>
          <w:b/>
          <w:bCs/>
          <w:iCs/>
        </w:rPr>
        <w:t xml:space="preserve"> d’indignation</w:t>
      </w:r>
      <w:r w:rsidRPr="00015F79">
        <w:rPr>
          <w:b/>
          <w:bCs/>
          <w:iCs/>
        </w:rPr>
        <w:t xml:space="preserve"> à l’idée que leurs impôts vont </w:t>
      </w:r>
      <w:r w:rsidR="00015F79" w:rsidRPr="00015F79">
        <w:rPr>
          <w:b/>
          <w:bCs/>
          <w:iCs/>
        </w:rPr>
        <w:t>payer la défense d’un terroriste</w:t>
      </w:r>
      <w:r w:rsidR="00015F79" w:rsidRPr="00015F79">
        <w:rPr>
          <w:bCs/>
          <w:iCs/>
        </w:rPr>
        <w:t xml:space="preserve">, qui plus est en </w:t>
      </w:r>
      <w:r w:rsidRPr="00015F79">
        <w:rPr>
          <w:bCs/>
          <w:iCs/>
        </w:rPr>
        <w:t>régl</w:t>
      </w:r>
      <w:r w:rsidR="00015F79" w:rsidRPr="00015F79">
        <w:rPr>
          <w:bCs/>
          <w:iCs/>
        </w:rPr>
        <w:t>ant</w:t>
      </w:r>
      <w:r w:rsidRPr="00015F79">
        <w:rPr>
          <w:bCs/>
          <w:iCs/>
        </w:rPr>
        <w:t xml:space="preserve"> les honoraires d’un « ténor du barreau »</w:t>
      </w:r>
      <w:r w:rsidRPr="008B175E">
        <w:rPr>
          <w:bCs/>
          <w:iCs/>
        </w:rPr>
        <w:t xml:space="preserve"> : « ce n'est pas au contribuable de payer sa défense mais à sa famille ». </w:t>
      </w:r>
    </w:p>
    <w:p w:rsidR="00F65AC6" w:rsidRPr="004E4B67" w:rsidRDefault="00F65AC6" w:rsidP="00287D80">
      <w:pPr>
        <w:spacing w:after="0"/>
        <w:jc w:val="both"/>
        <w:rPr>
          <w:b/>
          <w:bCs/>
          <w:i/>
          <w:iCs/>
          <w:color w:val="33CCCC"/>
          <w:sz w:val="16"/>
          <w:szCs w:val="16"/>
        </w:rPr>
      </w:pPr>
    </w:p>
    <w:p w:rsidR="006B407C" w:rsidRDefault="00FB1CF9" w:rsidP="00287D80">
      <w:pPr>
        <w:spacing w:after="0"/>
        <w:jc w:val="both"/>
        <w:rPr>
          <w:b/>
          <w:bCs/>
          <w:i/>
          <w:iCs/>
          <w:color w:val="33CCCC"/>
          <w:sz w:val="28"/>
          <w:szCs w:val="28"/>
        </w:rPr>
      </w:pPr>
      <w:r>
        <w:rPr>
          <w:b/>
          <w:bCs/>
          <w:i/>
          <w:iCs/>
          <w:color w:val="33CCCC"/>
          <w:sz w:val="28"/>
          <w:szCs w:val="28"/>
        </w:rPr>
        <w:t xml:space="preserve">Accusations envers </w:t>
      </w:r>
      <w:r w:rsidR="006B407C">
        <w:rPr>
          <w:b/>
          <w:bCs/>
          <w:i/>
          <w:iCs/>
          <w:color w:val="33CCCC"/>
          <w:sz w:val="28"/>
          <w:szCs w:val="28"/>
        </w:rPr>
        <w:t xml:space="preserve">Denis </w:t>
      </w:r>
      <w:proofErr w:type="spellStart"/>
      <w:r w:rsidR="006B407C">
        <w:rPr>
          <w:b/>
          <w:bCs/>
          <w:i/>
          <w:iCs/>
          <w:color w:val="33CCCC"/>
          <w:sz w:val="28"/>
          <w:szCs w:val="28"/>
        </w:rPr>
        <w:t>Baupin</w:t>
      </w:r>
      <w:proofErr w:type="spellEnd"/>
      <w:r w:rsidR="00015F79">
        <w:rPr>
          <w:b/>
          <w:bCs/>
          <w:i/>
          <w:iCs/>
          <w:color w:val="33CCCC"/>
          <w:sz w:val="28"/>
          <w:szCs w:val="28"/>
        </w:rPr>
        <w:t xml:space="preserve"> (et Michel Sapin)</w:t>
      </w:r>
      <w:r w:rsidR="006B407C">
        <w:rPr>
          <w:b/>
          <w:bCs/>
          <w:i/>
          <w:iCs/>
          <w:color w:val="33CCCC"/>
          <w:sz w:val="28"/>
          <w:szCs w:val="28"/>
        </w:rPr>
        <w:t xml:space="preserve"> : </w:t>
      </w:r>
      <w:r>
        <w:rPr>
          <w:b/>
          <w:bCs/>
          <w:i/>
          <w:iCs/>
          <w:color w:val="33CCCC"/>
          <w:sz w:val="28"/>
          <w:szCs w:val="28"/>
        </w:rPr>
        <w:t>modéré</w:t>
      </w:r>
    </w:p>
    <w:p w:rsidR="00FB1CF9" w:rsidRPr="00690978" w:rsidRDefault="006B407C" w:rsidP="00015F79">
      <w:pPr>
        <w:spacing w:before="80" w:after="0"/>
        <w:jc w:val="both"/>
        <w:rPr>
          <w:rFonts w:eastAsia="Calibri" w:cstheme="minorHAnsi"/>
          <w:lang w:eastAsia="fr-FR"/>
        </w:rPr>
      </w:pPr>
      <w:r w:rsidRPr="006B407C">
        <w:rPr>
          <w:rFonts w:eastAsia="Calibri" w:cstheme="minorHAnsi"/>
          <w:lang w:eastAsia="fr-FR"/>
        </w:rPr>
        <w:t xml:space="preserve">Scandalisés par ces révélations, </w:t>
      </w:r>
      <w:r w:rsidR="00CD0734">
        <w:rPr>
          <w:rFonts w:eastAsia="Calibri" w:cstheme="minorHAnsi"/>
          <w:lang w:eastAsia="fr-FR"/>
        </w:rPr>
        <w:t>tous les</w:t>
      </w:r>
      <w:r w:rsidRPr="006B407C">
        <w:rPr>
          <w:rFonts w:eastAsia="Calibri" w:cstheme="minorHAnsi"/>
          <w:lang w:eastAsia="fr-FR"/>
        </w:rPr>
        <w:t xml:space="preserve"> correspondants se désolent </w:t>
      </w:r>
      <w:r w:rsidRPr="006B407C">
        <w:rPr>
          <w:rFonts w:eastAsia="Calibri" w:cstheme="minorHAnsi"/>
          <w:i/>
          <w:iCs/>
          <w:lang w:eastAsia="fr-FR"/>
        </w:rPr>
        <w:t xml:space="preserve">« du spectacle donné par la classe politique française » </w:t>
      </w:r>
      <w:r w:rsidRPr="006B407C">
        <w:rPr>
          <w:rFonts w:eastAsia="Calibri" w:cstheme="minorHAnsi"/>
          <w:lang w:eastAsia="fr-FR"/>
        </w:rPr>
        <w:t>e</w:t>
      </w:r>
      <w:r w:rsidR="00FB1CF9" w:rsidRPr="00FB1CF9">
        <w:rPr>
          <w:rFonts w:eastAsia="Calibri" w:cstheme="minorHAnsi"/>
          <w:lang w:eastAsia="fr-FR"/>
        </w:rPr>
        <w:t xml:space="preserve">t </w:t>
      </w:r>
      <w:r w:rsidRPr="00015F79">
        <w:rPr>
          <w:bCs/>
          <w:iCs/>
        </w:rPr>
        <w:t>interrogent</w:t>
      </w:r>
      <w:r w:rsidRPr="006B407C">
        <w:rPr>
          <w:rFonts w:eastAsia="Calibri" w:cstheme="minorHAnsi"/>
          <w:lang w:eastAsia="fr-FR"/>
        </w:rPr>
        <w:t xml:space="preserve"> le Chef de l’Etat : </w:t>
      </w:r>
      <w:r w:rsidR="0098091E">
        <w:rPr>
          <w:rFonts w:eastAsia="Calibri" w:cstheme="minorHAnsi"/>
          <w:i/>
          <w:iCs/>
          <w:lang w:eastAsia="fr-FR"/>
        </w:rPr>
        <w:t>« c</w:t>
      </w:r>
      <w:r w:rsidRPr="006B407C">
        <w:rPr>
          <w:rFonts w:eastAsia="Calibri" w:cstheme="minorHAnsi"/>
          <w:i/>
          <w:iCs/>
          <w:lang w:eastAsia="fr-FR"/>
        </w:rPr>
        <w:t>omment respecter des élus qui ne respectent rien ? Ne vous étonnez donc pas du désintérêt croissant des français pour la politique ».</w:t>
      </w:r>
      <w:r w:rsidRPr="006B407C">
        <w:rPr>
          <w:rFonts w:eastAsia="Calibri" w:cstheme="minorHAnsi"/>
          <w:lang w:eastAsia="fr-FR"/>
        </w:rPr>
        <w:t xml:space="preserve"> Un tiers des messages aborde également le geste déplacé de Michel Sapin à l’encontre d’une journaliste : </w:t>
      </w:r>
      <w:r w:rsidR="0098091E">
        <w:rPr>
          <w:rFonts w:eastAsia="Calibri" w:cstheme="minorHAnsi"/>
          <w:i/>
          <w:iCs/>
          <w:lang w:eastAsia="fr-FR"/>
        </w:rPr>
        <w:t>« l</w:t>
      </w:r>
      <w:r w:rsidRPr="006B407C">
        <w:rPr>
          <w:rFonts w:eastAsia="Calibri" w:cstheme="minorHAnsi"/>
          <w:i/>
          <w:iCs/>
          <w:lang w:eastAsia="fr-FR"/>
        </w:rPr>
        <w:t xml:space="preserve">e comportement de Monsieur Sapin est tout aussi grave, c’est du sexisme ! ». </w:t>
      </w:r>
      <w:r w:rsidR="00E06A83" w:rsidRPr="00E06A83">
        <w:rPr>
          <w:rFonts w:eastAsia="Calibri" w:cstheme="minorHAnsi"/>
          <w:iCs/>
          <w:lang w:eastAsia="fr-FR"/>
        </w:rPr>
        <w:t>Seul</w:t>
      </w:r>
      <w:r w:rsidR="00E06A83">
        <w:rPr>
          <w:rFonts w:eastAsia="Calibri" w:cstheme="minorHAnsi"/>
          <w:iCs/>
          <w:lang w:eastAsia="fr-FR"/>
        </w:rPr>
        <w:t>e</w:t>
      </w:r>
      <w:r w:rsidR="00E06A83" w:rsidRPr="00E06A83">
        <w:rPr>
          <w:rFonts w:eastAsia="Calibri" w:cstheme="minorHAnsi"/>
          <w:iCs/>
          <w:lang w:eastAsia="fr-FR"/>
        </w:rPr>
        <w:t xml:space="preserve">s 2 personnes </w:t>
      </w:r>
      <w:r w:rsidR="0098091E" w:rsidRPr="00E06A83">
        <w:rPr>
          <w:rFonts w:eastAsia="Calibri" w:cstheme="minorHAnsi"/>
          <w:iCs/>
          <w:lang w:eastAsia="fr-FR"/>
        </w:rPr>
        <w:t>ont appelé à la démission d’Emmanuelle Cosse</w:t>
      </w:r>
      <w:r w:rsidR="0098091E">
        <w:rPr>
          <w:rFonts w:eastAsia="Calibri" w:cstheme="minorHAnsi"/>
          <w:iCs/>
          <w:lang w:eastAsia="fr-FR"/>
        </w:rPr>
        <w:t xml:space="preserve">, </w:t>
      </w:r>
      <w:r w:rsidR="00E06A83" w:rsidRPr="00E06A83">
        <w:rPr>
          <w:rFonts w:eastAsia="Calibri" w:cstheme="minorHAnsi"/>
          <w:iCs/>
          <w:lang w:eastAsia="fr-FR"/>
        </w:rPr>
        <w:t>l’accusant de connaître les agissements de son compagnon.</w:t>
      </w:r>
      <w:r w:rsidR="00E06A83">
        <w:rPr>
          <w:rFonts w:eastAsia="Calibri" w:cstheme="minorHAnsi"/>
          <w:i/>
          <w:iCs/>
          <w:lang w:eastAsia="fr-FR"/>
        </w:rPr>
        <w:t xml:space="preserve">  </w:t>
      </w:r>
    </w:p>
    <w:p w:rsidR="00FB1CF9" w:rsidRPr="004E4B67" w:rsidRDefault="00FB1CF9" w:rsidP="004E4B67">
      <w:pPr>
        <w:spacing w:after="0"/>
        <w:jc w:val="both"/>
        <w:rPr>
          <w:b/>
          <w:bCs/>
          <w:i/>
          <w:iCs/>
          <w:color w:val="33CCCC"/>
          <w:sz w:val="16"/>
          <w:szCs w:val="16"/>
        </w:rPr>
      </w:pPr>
    </w:p>
    <w:p w:rsidR="006B407C" w:rsidRDefault="00FB1CF9" w:rsidP="00287D80">
      <w:pPr>
        <w:spacing w:after="0"/>
        <w:jc w:val="both"/>
        <w:rPr>
          <w:b/>
          <w:bCs/>
          <w:i/>
          <w:iCs/>
          <w:color w:val="33CCCC"/>
          <w:sz w:val="28"/>
          <w:szCs w:val="28"/>
        </w:rPr>
      </w:pPr>
      <w:r>
        <w:rPr>
          <w:b/>
          <w:bCs/>
          <w:i/>
          <w:iCs/>
          <w:color w:val="33CCCC"/>
          <w:sz w:val="28"/>
          <w:szCs w:val="28"/>
        </w:rPr>
        <w:t>Nomination de Jean-Paul Huchon : faible</w:t>
      </w:r>
    </w:p>
    <w:p w:rsidR="00FB1CF9" w:rsidRPr="00FB1CF9" w:rsidRDefault="00015F79" w:rsidP="00015F79">
      <w:pPr>
        <w:spacing w:before="80" w:after="0"/>
        <w:jc w:val="both"/>
        <w:rPr>
          <w:rFonts w:eastAsia="Calibri" w:cstheme="minorHAnsi"/>
        </w:rPr>
      </w:pPr>
      <w:r>
        <w:rPr>
          <w:rFonts w:eastAsia="Calibri" w:cstheme="minorHAnsi"/>
        </w:rPr>
        <w:t>Avant</w:t>
      </w:r>
      <w:r w:rsidR="00FB1CF9" w:rsidRPr="00FB1CF9">
        <w:rPr>
          <w:rFonts w:eastAsia="Calibri" w:cstheme="minorHAnsi"/>
        </w:rPr>
        <w:t xml:space="preserve"> </w:t>
      </w:r>
      <w:r w:rsidR="00FB1CF9" w:rsidRPr="00015F79">
        <w:rPr>
          <w:bCs/>
          <w:iCs/>
        </w:rPr>
        <w:t>l’annonce</w:t>
      </w:r>
      <w:r w:rsidR="00FB1CF9" w:rsidRPr="00FB1CF9">
        <w:rPr>
          <w:rFonts w:eastAsia="Calibri" w:cstheme="minorHAnsi"/>
        </w:rPr>
        <w:t xml:space="preserve"> de Matig</w:t>
      </w:r>
      <w:r w:rsidR="00FB1CF9">
        <w:rPr>
          <w:rFonts w:eastAsia="Calibri" w:cstheme="minorHAnsi"/>
        </w:rPr>
        <w:t>n</w:t>
      </w:r>
      <w:r w:rsidR="00FB1CF9" w:rsidRPr="00FB1CF9">
        <w:rPr>
          <w:rFonts w:eastAsia="Calibri" w:cstheme="minorHAnsi"/>
        </w:rPr>
        <w:t>on</w:t>
      </w:r>
      <w:r w:rsidR="00FB1CF9">
        <w:rPr>
          <w:rFonts w:eastAsia="Calibri" w:cstheme="minorHAnsi"/>
        </w:rPr>
        <w:t xml:space="preserve"> annulant la nomination de Jean-</w:t>
      </w:r>
      <w:r w:rsidR="00FB1CF9" w:rsidRPr="00FB1CF9">
        <w:rPr>
          <w:rFonts w:eastAsia="Calibri" w:cstheme="minorHAnsi"/>
        </w:rPr>
        <w:t>Paul Huchon à la présidence de l’</w:t>
      </w:r>
      <w:proofErr w:type="spellStart"/>
      <w:r w:rsidR="00FB1CF9" w:rsidRPr="00FB1CF9">
        <w:rPr>
          <w:rFonts w:eastAsia="Calibri" w:cstheme="minorHAnsi"/>
        </w:rPr>
        <w:t>Arafer</w:t>
      </w:r>
      <w:proofErr w:type="spellEnd"/>
      <w:r w:rsidR="00FB1CF9" w:rsidRPr="00FB1CF9">
        <w:rPr>
          <w:rFonts w:eastAsia="Calibri" w:cstheme="minorHAnsi"/>
        </w:rPr>
        <w:t xml:space="preserve">, </w:t>
      </w:r>
      <w:r>
        <w:rPr>
          <w:rFonts w:eastAsia="Calibri" w:cstheme="minorHAnsi"/>
        </w:rPr>
        <w:t xml:space="preserve">une poignée de </w:t>
      </w:r>
      <w:r w:rsidR="00FB1CF9" w:rsidRPr="00FB1CF9">
        <w:rPr>
          <w:rFonts w:eastAsia="Calibri" w:cstheme="minorHAnsi"/>
        </w:rPr>
        <w:t xml:space="preserve">correspondants </w:t>
      </w:r>
      <w:r>
        <w:rPr>
          <w:rFonts w:eastAsia="Calibri" w:cstheme="minorHAnsi"/>
        </w:rPr>
        <w:t>se sont</w:t>
      </w:r>
      <w:r w:rsidR="00FB1CF9" w:rsidRPr="00FB1CF9">
        <w:rPr>
          <w:rFonts w:eastAsia="Calibri" w:cstheme="minorHAnsi"/>
        </w:rPr>
        <w:t xml:space="preserve"> offusqués de </w:t>
      </w:r>
      <w:r w:rsidR="00FB1CF9">
        <w:rPr>
          <w:rFonts w:eastAsia="Calibri" w:cstheme="minorHAnsi"/>
        </w:rPr>
        <w:t>ce « </w:t>
      </w:r>
      <w:proofErr w:type="spellStart"/>
      <w:r w:rsidR="00FB1CF9" w:rsidRPr="00FB1CF9">
        <w:rPr>
          <w:rFonts w:eastAsia="Calibri" w:cstheme="minorHAnsi"/>
          <w:i/>
        </w:rPr>
        <w:t>recasage</w:t>
      </w:r>
      <w:proofErr w:type="spellEnd"/>
      <w:r w:rsidR="00FB1CF9" w:rsidRPr="00FB1CF9">
        <w:rPr>
          <w:rFonts w:eastAsia="Calibri" w:cstheme="minorHAnsi"/>
          <w:i/>
        </w:rPr>
        <w:t xml:space="preserve"> honteux</w:t>
      </w:r>
      <w:r w:rsidR="00FB1CF9">
        <w:rPr>
          <w:rFonts w:eastAsia="Calibri" w:cstheme="minorHAnsi"/>
        </w:rPr>
        <w:t> » de la part du Premier ministre</w:t>
      </w:r>
      <w:r w:rsidR="00FB1CF9" w:rsidRPr="00FB1CF9">
        <w:rPr>
          <w:rFonts w:eastAsia="Calibri" w:cstheme="minorHAnsi"/>
          <w:i/>
          <w:iCs/>
        </w:rPr>
        <w:t xml:space="preserve"> </w:t>
      </w:r>
      <w:r w:rsidR="00FB1CF9">
        <w:rPr>
          <w:rFonts w:eastAsia="Calibri" w:cstheme="minorHAnsi"/>
        </w:rPr>
        <w:t>en insistant sur s</w:t>
      </w:r>
      <w:r w:rsidR="00FB1CF9" w:rsidRPr="00FB1CF9">
        <w:rPr>
          <w:rFonts w:eastAsia="Calibri" w:cstheme="minorHAnsi"/>
        </w:rPr>
        <w:t xml:space="preserve">a </w:t>
      </w:r>
      <w:r w:rsidR="00FB1CF9" w:rsidRPr="00FB1CF9">
        <w:rPr>
          <w:rFonts w:eastAsia="Calibri" w:cstheme="minorHAnsi"/>
          <w:i/>
          <w:iCs/>
        </w:rPr>
        <w:t>« rémunération scandaleuse »</w:t>
      </w:r>
      <w:r w:rsidR="00FB1CF9">
        <w:rPr>
          <w:rFonts w:eastAsia="Calibri" w:cstheme="minorHAnsi"/>
        </w:rPr>
        <w:t>. Rappelant le principe d’exemplarité mis en avant par l’exécutif, un tiers affirme que ce genre d’</w:t>
      </w:r>
      <w:r w:rsidR="00FB1CF9" w:rsidRPr="00FB1CF9">
        <w:rPr>
          <w:rFonts w:eastAsia="Calibri" w:cstheme="minorHAnsi"/>
        </w:rPr>
        <w:t xml:space="preserve">agissements </w:t>
      </w:r>
      <w:r w:rsidR="00FB1CF9">
        <w:rPr>
          <w:rFonts w:eastAsia="Calibri" w:cstheme="minorHAnsi"/>
        </w:rPr>
        <w:t>(</w:t>
      </w:r>
      <w:r w:rsidR="00FB1CF9" w:rsidRPr="00FB1CF9">
        <w:rPr>
          <w:rFonts w:eastAsia="Calibri" w:cstheme="minorHAnsi"/>
          <w:i/>
          <w:iCs/>
        </w:rPr>
        <w:t>« cette magouille entre copains »</w:t>
      </w:r>
      <w:r w:rsidR="00FB1CF9">
        <w:rPr>
          <w:rFonts w:eastAsia="Calibri" w:cstheme="minorHAnsi"/>
          <w:i/>
          <w:iCs/>
        </w:rPr>
        <w:t xml:space="preserve">) </w:t>
      </w:r>
      <w:r w:rsidR="00690978">
        <w:rPr>
          <w:rFonts w:eastAsia="Calibri" w:cstheme="minorHAnsi"/>
        </w:rPr>
        <w:t>profiterait au F</w:t>
      </w:r>
      <w:r w:rsidR="00FB1CF9" w:rsidRPr="00FB1CF9">
        <w:rPr>
          <w:rFonts w:eastAsia="Calibri" w:cstheme="minorHAnsi"/>
        </w:rPr>
        <w:t xml:space="preserve">ront national. </w:t>
      </w:r>
    </w:p>
    <w:p w:rsidR="004E4B67" w:rsidRPr="004E4B67" w:rsidRDefault="004E4B67" w:rsidP="004E4B67">
      <w:pPr>
        <w:spacing w:after="0"/>
        <w:jc w:val="both"/>
        <w:rPr>
          <w:rFonts w:ascii="Calibri" w:eastAsia="Calibri" w:hAnsi="Calibri" w:cs="Calibri"/>
          <w:b/>
          <w:bCs/>
          <w:i/>
          <w:iCs/>
          <w:color w:val="33CCCC"/>
          <w:sz w:val="16"/>
          <w:szCs w:val="16"/>
        </w:rPr>
      </w:pPr>
    </w:p>
    <w:p w:rsidR="00FB1CF9" w:rsidRDefault="00F72392" w:rsidP="00F72392">
      <w:pPr>
        <w:spacing w:after="0" w:line="240" w:lineRule="auto"/>
        <w:jc w:val="both"/>
        <w:rPr>
          <w:rFonts w:ascii="Calibri" w:eastAsia="Calibri" w:hAnsi="Calibri" w:cs="Calibri"/>
          <w:b/>
          <w:bCs/>
          <w:i/>
          <w:iCs/>
          <w:color w:val="33CCCC"/>
          <w:sz w:val="28"/>
          <w:szCs w:val="28"/>
        </w:rPr>
      </w:pPr>
      <w:r>
        <w:rPr>
          <w:rFonts w:ascii="Calibri" w:eastAsia="Calibri" w:hAnsi="Calibri" w:cs="Calibri"/>
          <w:b/>
          <w:bCs/>
          <w:i/>
          <w:iCs/>
          <w:color w:val="33CCCC"/>
          <w:sz w:val="28"/>
          <w:szCs w:val="28"/>
        </w:rPr>
        <w:t xml:space="preserve">Procès </w:t>
      </w:r>
      <w:proofErr w:type="spellStart"/>
      <w:r>
        <w:rPr>
          <w:rFonts w:ascii="Calibri" w:eastAsia="Calibri" w:hAnsi="Calibri" w:cs="Calibri"/>
          <w:b/>
          <w:bCs/>
          <w:i/>
          <w:iCs/>
          <w:color w:val="33CCCC"/>
          <w:sz w:val="28"/>
          <w:szCs w:val="28"/>
        </w:rPr>
        <w:t>Luxleaks</w:t>
      </w:r>
      <w:proofErr w:type="spellEnd"/>
      <w:r>
        <w:rPr>
          <w:rFonts w:ascii="Calibri" w:eastAsia="Calibri" w:hAnsi="Calibri" w:cs="Calibri"/>
          <w:b/>
          <w:bCs/>
          <w:i/>
          <w:iCs/>
          <w:color w:val="33CCCC"/>
          <w:sz w:val="28"/>
          <w:szCs w:val="28"/>
        </w:rPr>
        <w:t xml:space="preserve"> - lanceurs d’alerte</w:t>
      </w:r>
      <w:r w:rsidR="00F65AC6" w:rsidRPr="00F65AC6">
        <w:rPr>
          <w:rFonts w:ascii="Calibri" w:eastAsia="Calibri" w:hAnsi="Calibri" w:cs="Calibri"/>
          <w:b/>
          <w:bCs/>
          <w:i/>
          <w:iCs/>
          <w:color w:val="33CCCC"/>
          <w:sz w:val="28"/>
          <w:szCs w:val="28"/>
        </w:rPr>
        <w:t xml:space="preserve"> : </w:t>
      </w:r>
      <w:r w:rsidR="00015F79">
        <w:rPr>
          <w:rFonts w:ascii="Calibri" w:eastAsia="Calibri" w:hAnsi="Calibri" w:cs="Calibri"/>
          <w:b/>
          <w:bCs/>
          <w:i/>
          <w:iCs/>
          <w:color w:val="33CCCC"/>
          <w:sz w:val="28"/>
          <w:szCs w:val="28"/>
        </w:rPr>
        <w:t>5</w:t>
      </w:r>
    </w:p>
    <w:p w:rsidR="00015F79" w:rsidRPr="00015F79" w:rsidRDefault="00015F79" w:rsidP="00015F79">
      <w:pPr>
        <w:spacing w:after="0"/>
        <w:jc w:val="both"/>
        <w:rPr>
          <w:rFonts w:ascii="Calibri" w:eastAsia="Calibri" w:hAnsi="Calibri" w:cs="Calibri"/>
          <w:b/>
          <w:bCs/>
          <w:i/>
          <w:iCs/>
          <w:color w:val="33CCCC"/>
          <w:sz w:val="16"/>
          <w:szCs w:val="16"/>
        </w:rPr>
      </w:pPr>
    </w:p>
    <w:p w:rsidR="00287D80" w:rsidRDefault="00287D80" w:rsidP="00287D80">
      <w:pPr>
        <w:spacing w:after="0"/>
        <w:jc w:val="both"/>
        <w:rPr>
          <w:b/>
          <w:bCs/>
          <w:i/>
          <w:iCs/>
          <w:color w:val="33CCCC"/>
          <w:sz w:val="28"/>
          <w:szCs w:val="28"/>
        </w:rPr>
      </w:pPr>
      <w:r w:rsidRPr="00287D80">
        <w:rPr>
          <w:b/>
          <w:bCs/>
          <w:i/>
          <w:iCs/>
          <w:color w:val="33CCCC"/>
          <w:sz w:val="28"/>
          <w:szCs w:val="28"/>
        </w:rPr>
        <w:t>Examen du code de la route : 4</w:t>
      </w:r>
    </w:p>
    <w:p w:rsidR="00015F79" w:rsidRPr="00015F79" w:rsidRDefault="00015F79" w:rsidP="00287D80">
      <w:pPr>
        <w:spacing w:after="0"/>
        <w:jc w:val="both"/>
        <w:rPr>
          <w:rFonts w:ascii="Calibri" w:eastAsia="Calibri" w:hAnsi="Calibri" w:cs="Calibri"/>
          <w:b/>
          <w:bCs/>
          <w:i/>
          <w:iCs/>
          <w:color w:val="33CCCC"/>
          <w:sz w:val="16"/>
          <w:szCs w:val="16"/>
        </w:rPr>
      </w:pPr>
    </w:p>
    <w:p w:rsidR="00690978" w:rsidRDefault="00690978" w:rsidP="00287D80">
      <w:pPr>
        <w:spacing w:after="0"/>
        <w:jc w:val="both"/>
        <w:rPr>
          <w:b/>
          <w:bCs/>
          <w:i/>
          <w:iCs/>
          <w:color w:val="33CCCC"/>
          <w:sz w:val="28"/>
          <w:szCs w:val="28"/>
        </w:rPr>
      </w:pPr>
      <w:r>
        <w:rPr>
          <w:b/>
          <w:bCs/>
          <w:i/>
          <w:iCs/>
          <w:color w:val="33CCCC"/>
          <w:sz w:val="28"/>
          <w:szCs w:val="28"/>
        </w:rPr>
        <w:t>Cérémonies du 8 mai : 4</w:t>
      </w:r>
    </w:p>
    <w:p w:rsidR="00015F79" w:rsidRPr="00015F79" w:rsidRDefault="00015F79" w:rsidP="00015F79">
      <w:pPr>
        <w:spacing w:after="0"/>
        <w:jc w:val="both"/>
        <w:rPr>
          <w:rFonts w:ascii="Calibri" w:eastAsia="Calibri" w:hAnsi="Calibri" w:cs="Calibri"/>
          <w:b/>
          <w:bCs/>
          <w:i/>
          <w:iCs/>
          <w:color w:val="33CCCC"/>
          <w:sz w:val="16"/>
          <w:szCs w:val="16"/>
        </w:rPr>
      </w:pPr>
    </w:p>
    <w:p w:rsidR="003D10A9" w:rsidRPr="00015F79" w:rsidRDefault="00D42F79" w:rsidP="00015F79">
      <w:pPr>
        <w:spacing w:after="0" w:line="240" w:lineRule="auto"/>
        <w:jc w:val="both"/>
        <w:rPr>
          <w:rFonts w:ascii="Calibri" w:eastAsia="Calibri" w:hAnsi="Calibri" w:cs="Calibri"/>
          <w:b/>
          <w:bCs/>
          <w:i/>
          <w:iCs/>
          <w:color w:val="33CCCC"/>
          <w:sz w:val="28"/>
          <w:szCs w:val="28"/>
        </w:rPr>
      </w:pPr>
      <w:r>
        <w:rPr>
          <w:rFonts w:ascii="Calibri" w:eastAsia="Calibri" w:hAnsi="Calibri" w:cs="Calibri"/>
          <w:b/>
          <w:bCs/>
          <w:i/>
          <w:iCs/>
          <w:color w:val="33CCCC"/>
          <w:sz w:val="28"/>
          <w:szCs w:val="28"/>
        </w:rPr>
        <w:t>Nuit debo</w:t>
      </w:r>
      <w:bookmarkStart w:id="0" w:name="_GoBack"/>
      <w:bookmarkEnd w:id="0"/>
      <w:r>
        <w:rPr>
          <w:rFonts w:ascii="Calibri" w:eastAsia="Calibri" w:hAnsi="Calibri" w:cs="Calibri"/>
          <w:b/>
          <w:bCs/>
          <w:i/>
          <w:iCs/>
          <w:color w:val="33CCCC"/>
          <w:sz w:val="28"/>
          <w:szCs w:val="28"/>
        </w:rPr>
        <w:t>ut : 1</w:t>
      </w:r>
    </w:p>
    <w:sectPr w:rsidR="003D10A9" w:rsidRPr="00015F79" w:rsidSect="00015F79">
      <w:pgSz w:w="11906" w:h="16838"/>
      <w:pgMar w:top="568" w:right="849" w:bottom="568" w:left="85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0FD" w:rsidRDefault="005E00FD" w:rsidP="00F9126C">
      <w:pPr>
        <w:spacing w:after="0" w:line="240" w:lineRule="auto"/>
      </w:pPr>
      <w:r>
        <w:separator/>
      </w:r>
    </w:p>
  </w:endnote>
  <w:endnote w:type="continuationSeparator" w:id="0">
    <w:p w:rsidR="005E00FD" w:rsidRDefault="005E00FD"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0FD" w:rsidRDefault="005E00FD" w:rsidP="00F9126C">
      <w:pPr>
        <w:spacing w:after="0" w:line="240" w:lineRule="auto"/>
      </w:pPr>
      <w:r>
        <w:separator/>
      </w:r>
    </w:p>
  </w:footnote>
  <w:footnote w:type="continuationSeparator" w:id="0">
    <w:p w:rsidR="005E00FD" w:rsidRDefault="005E00FD" w:rsidP="00F912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99A5989"/>
    <w:multiLevelType w:val="hybridMultilevel"/>
    <w:tmpl w:val="2EEA37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16">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6F8F7ECF"/>
    <w:multiLevelType w:val="hybridMultilevel"/>
    <w:tmpl w:val="38FC7E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0C91787"/>
    <w:multiLevelType w:val="hybridMultilevel"/>
    <w:tmpl w:val="B952073A"/>
    <w:lvl w:ilvl="0" w:tplc="75AE1A00">
      <w:start w:val="2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7"/>
  </w:num>
  <w:num w:numId="4">
    <w:abstractNumId w:val="5"/>
  </w:num>
  <w:num w:numId="5">
    <w:abstractNumId w:val="20"/>
  </w:num>
  <w:num w:numId="6">
    <w:abstractNumId w:val="7"/>
  </w:num>
  <w:num w:numId="7">
    <w:abstractNumId w:val="8"/>
  </w:num>
  <w:num w:numId="8">
    <w:abstractNumId w:val="4"/>
  </w:num>
  <w:num w:numId="9">
    <w:abstractNumId w:val="16"/>
  </w:num>
  <w:num w:numId="10">
    <w:abstractNumId w:val="12"/>
  </w:num>
  <w:num w:numId="11">
    <w:abstractNumId w:val="0"/>
  </w:num>
  <w:num w:numId="12">
    <w:abstractNumId w:val="14"/>
  </w:num>
  <w:num w:numId="13">
    <w:abstractNumId w:val="13"/>
  </w:num>
  <w:num w:numId="14">
    <w:abstractNumId w:val="9"/>
  </w:num>
  <w:num w:numId="15">
    <w:abstractNumId w:val="6"/>
  </w:num>
  <w:num w:numId="16">
    <w:abstractNumId w:val="2"/>
  </w:num>
  <w:num w:numId="17">
    <w:abstractNumId w:val="3"/>
  </w:num>
  <w:num w:numId="18">
    <w:abstractNumId w:val="15"/>
  </w:num>
  <w:num w:numId="19">
    <w:abstractNumId w:val="19"/>
  </w:num>
  <w:num w:numId="20">
    <w:abstractNumId w:val="10"/>
  </w:num>
  <w:num w:numId="21">
    <w:abstractNumId w:val="18"/>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BC"/>
    <w:rsid w:val="000064FA"/>
    <w:rsid w:val="00006E3E"/>
    <w:rsid w:val="00007E63"/>
    <w:rsid w:val="0001273A"/>
    <w:rsid w:val="00012773"/>
    <w:rsid w:val="00015F79"/>
    <w:rsid w:val="00015F96"/>
    <w:rsid w:val="000162C3"/>
    <w:rsid w:val="000240D2"/>
    <w:rsid w:val="00024949"/>
    <w:rsid w:val="00027F1D"/>
    <w:rsid w:val="00032A00"/>
    <w:rsid w:val="0003546C"/>
    <w:rsid w:val="000362C2"/>
    <w:rsid w:val="00037158"/>
    <w:rsid w:val="0003788B"/>
    <w:rsid w:val="00041D57"/>
    <w:rsid w:val="00042E59"/>
    <w:rsid w:val="000431C4"/>
    <w:rsid w:val="0004390E"/>
    <w:rsid w:val="00044E3F"/>
    <w:rsid w:val="000503AE"/>
    <w:rsid w:val="00052766"/>
    <w:rsid w:val="00053FF7"/>
    <w:rsid w:val="000545D3"/>
    <w:rsid w:val="0005477B"/>
    <w:rsid w:val="000551EC"/>
    <w:rsid w:val="00060CA3"/>
    <w:rsid w:val="00063B19"/>
    <w:rsid w:val="00065FC8"/>
    <w:rsid w:val="00070B66"/>
    <w:rsid w:val="0007439F"/>
    <w:rsid w:val="000755DE"/>
    <w:rsid w:val="00077CAE"/>
    <w:rsid w:val="000810CE"/>
    <w:rsid w:val="000812DC"/>
    <w:rsid w:val="00084924"/>
    <w:rsid w:val="00092B72"/>
    <w:rsid w:val="000931EC"/>
    <w:rsid w:val="000A1299"/>
    <w:rsid w:val="000A5950"/>
    <w:rsid w:val="000B12E1"/>
    <w:rsid w:val="000B4CB4"/>
    <w:rsid w:val="000C048D"/>
    <w:rsid w:val="000C2063"/>
    <w:rsid w:val="000C2734"/>
    <w:rsid w:val="000C74C3"/>
    <w:rsid w:val="000D1B7D"/>
    <w:rsid w:val="000D611E"/>
    <w:rsid w:val="000E0359"/>
    <w:rsid w:val="000E18A0"/>
    <w:rsid w:val="000E399D"/>
    <w:rsid w:val="000E69C2"/>
    <w:rsid w:val="000F2194"/>
    <w:rsid w:val="000F4BCC"/>
    <w:rsid w:val="000F63D8"/>
    <w:rsid w:val="000F7673"/>
    <w:rsid w:val="00106C36"/>
    <w:rsid w:val="00106F81"/>
    <w:rsid w:val="00113296"/>
    <w:rsid w:val="00113A5E"/>
    <w:rsid w:val="0011616A"/>
    <w:rsid w:val="00120A34"/>
    <w:rsid w:val="00121873"/>
    <w:rsid w:val="001267C4"/>
    <w:rsid w:val="00130420"/>
    <w:rsid w:val="00133071"/>
    <w:rsid w:val="0013532A"/>
    <w:rsid w:val="00136152"/>
    <w:rsid w:val="00144326"/>
    <w:rsid w:val="00147940"/>
    <w:rsid w:val="00151FC4"/>
    <w:rsid w:val="00153FE4"/>
    <w:rsid w:val="00156A12"/>
    <w:rsid w:val="00161BE1"/>
    <w:rsid w:val="00164E28"/>
    <w:rsid w:val="00166389"/>
    <w:rsid w:val="00166725"/>
    <w:rsid w:val="00173CA4"/>
    <w:rsid w:val="00176A8C"/>
    <w:rsid w:val="001806BA"/>
    <w:rsid w:val="001816A3"/>
    <w:rsid w:val="0018170E"/>
    <w:rsid w:val="00182CFB"/>
    <w:rsid w:val="00182E50"/>
    <w:rsid w:val="00185FFF"/>
    <w:rsid w:val="00187D51"/>
    <w:rsid w:val="00190A91"/>
    <w:rsid w:val="0019161E"/>
    <w:rsid w:val="00191934"/>
    <w:rsid w:val="0019787B"/>
    <w:rsid w:val="001A110D"/>
    <w:rsid w:val="001A5537"/>
    <w:rsid w:val="001B3643"/>
    <w:rsid w:val="001B5DB8"/>
    <w:rsid w:val="001C057B"/>
    <w:rsid w:val="001C3B68"/>
    <w:rsid w:val="001C3E89"/>
    <w:rsid w:val="001C6357"/>
    <w:rsid w:val="001D1B3F"/>
    <w:rsid w:val="001D7F87"/>
    <w:rsid w:val="001E1780"/>
    <w:rsid w:val="001E3FB2"/>
    <w:rsid w:val="001F17F3"/>
    <w:rsid w:val="001F2004"/>
    <w:rsid w:val="001F76A8"/>
    <w:rsid w:val="001F76C6"/>
    <w:rsid w:val="0020214E"/>
    <w:rsid w:val="002043C0"/>
    <w:rsid w:val="00204998"/>
    <w:rsid w:val="00205707"/>
    <w:rsid w:val="00206759"/>
    <w:rsid w:val="002067AC"/>
    <w:rsid w:val="002146A2"/>
    <w:rsid w:val="0021589F"/>
    <w:rsid w:val="00216167"/>
    <w:rsid w:val="002202FD"/>
    <w:rsid w:val="00225B32"/>
    <w:rsid w:val="00226ED8"/>
    <w:rsid w:val="00231D67"/>
    <w:rsid w:val="00232A4C"/>
    <w:rsid w:val="00235711"/>
    <w:rsid w:val="00236F16"/>
    <w:rsid w:val="00242D3F"/>
    <w:rsid w:val="00242E02"/>
    <w:rsid w:val="00246E0C"/>
    <w:rsid w:val="0024753B"/>
    <w:rsid w:val="00251132"/>
    <w:rsid w:val="00252C67"/>
    <w:rsid w:val="00254387"/>
    <w:rsid w:val="00254801"/>
    <w:rsid w:val="00254DDB"/>
    <w:rsid w:val="002608BE"/>
    <w:rsid w:val="00263320"/>
    <w:rsid w:val="00263749"/>
    <w:rsid w:val="00266792"/>
    <w:rsid w:val="00266CD9"/>
    <w:rsid w:val="0026751E"/>
    <w:rsid w:val="00271254"/>
    <w:rsid w:val="0027227D"/>
    <w:rsid w:val="00272E33"/>
    <w:rsid w:val="0027324C"/>
    <w:rsid w:val="002817D1"/>
    <w:rsid w:val="00282FBF"/>
    <w:rsid w:val="00283533"/>
    <w:rsid w:val="00283688"/>
    <w:rsid w:val="00286823"/>
    <w:rsid w:val="00287D80"/>
    <w:rsid w:val="00292AD7"/>
    <w:rsid w:val="00293949"/>
    <w:rsid w:val="00294612"/>
    <w:rsid w:val="00294903"/>
    <w:rsid w:val="00295616"/>
    <w:rsid w:val="00297F15"/>
    <w:rsid w:val="002A5F2C"/>
    <w:rsid w:val="002B0E93"/>
    <w:rsid w:val="002B22EB"/>
    <w:rsid w:val="002C1A77"/>
    <w:rsid w:val="002C2FB0"/>
    <w:rsid w:val="002C302F"/>
    <w:rsid w:val="002C4CA7"/>
    <w:rsid w:val="002D0C1E"/>
    <w:rsid w:val="002D4629"/>
    <w:rsid w:val="002E17CB"/>
    <w:rsid w:val="002E3323"/>
    <w:rsid w:val="002E3A00"/>
    <w:rsid w:val="002F2E0B"/>
    <w:rsid w:val="002F4675"/>
    <w:rsid w:val="0030360E"/>
    <w:rsid w:val="00311F22"/>
    <w:rsid w:val="003141C8"/>
    <w:rsid w:val="003176BD"/>
    <w:rsid w:val="00323377"/>
    <w:rsid w:val="0032734D"/>
    <w:rsid w:val="0032790D"/>
    <w:rsid w:val="00330920"/>
    <w:rsid w:val="00331522"/>
    <w:rsid w:val="00334A56"/>
    <w:rsid w:val="0034241A"/>
    <w:rsid w:val="003436E7"/>
    <w:rsid w:val="003446E7"/>
    <w:rsid w:val="00347F13"/>
    <w:rsid w:val="00350235"/>
    <w:rsid w:val="0035176C"/>
    <w:rsid w:val="00351D1B"/>
    <w:rsid w:val="00353202"/>
    <w:rsid w:val="00353DD7"/>
    <w:rsid w:val="0035495F"/>
    <w:rsid w:val="003551E1"/>
    <w:rsid w:val="00356EA6"/>
    <w:rsid w:val="00361C3F"/>
    <w:rsid w:val="003628BF"/>
    <w:rsid w:val="003679FF"/>
    <w:rsid w:val="003711FE"/>
    <w:rsid w:val="003712B3"/>
    <w:rsid w:val="00373165"/>
    <w:rsid w:val="00377BB5"/>
    <w:rsid w:val="00381945"/>
    <w:rsid w:val="003819FC"/>
    <w:rsid w:val="00381D8B"/>
    <w:rsid w:val="003842A0"/>
    <w:rsid w:val="00392203"/>
    <w:rsid w:val="00397633"/>
    <w:rsid w:val="003A235A"/>
    <w:rsid w:val="003B0A6F"/>
    <w:rsid w:val="003B43CC"/>
    <w:rsid w:val="003B454E"/>
    <w:rsid w:val="003B51F8"/>
    <w:rsid w:val="003B7002"/>
    <w:rsid w:val="003C5E5C"/>
    <w:rsid w:val="003C60A8"/>
    <w:rsid w:val="003D10A9"/>
    <w:rsid w:val="003D2C8A"/>
    <w:rsid w:val="003D35DB"/>
    <w:rsid w:val="003E790C"/>
    <w:rsid w:val="003F175D"/>
    <w:rsid w:val="003F36DB"/>
    <w:rsid w:val="003F39F2"/>
    <w:rsid w:val="00416E70"/>
    <w:rsid w:val="00417A9C"/>
    <w:rsid w:val="00421196"/>
    <w:rsid w:val="00422DD2"/>
    <w:rsid w:val="0042678D"/>
    <w:rsid w:val="0043219A"/>
    <w:rsid w:val="0043253A"/>
    <w:rsid w:val="00434AB1"/>
    <w:rsid w:val="004411DA"/>
    <w:rsid w:val="00441837"/>
    <w:rsid w:val="004454F0"/>
    <w:rsid w:val="00454832"/>
    <w:rsid w:val="004548B5"/>
    <w:rsid w:val="00465797"/>
    <w:rsid w:val="00476736"/>
    <w:rsid w:val="004806DF"/>
    <w:rsid w:val="00481DCB"/>
    <w:rsid w:val="00483874"/>
    <w:rsid w:val="00485F1F"/>
    <w:rsid w:val="004906FD"/>
    <w:rsid w:val="00493B0B"/>
    <w:rsid w:val="00494824"/>
    <w:rsid w:val="00494E4C"/>
    <w:rsid w:val="00495497"/>
    <w:rsid w:val="004A098D"/>
    <w:rsid w:val="004A23CA"/>
    <w:rsid w:val="004A4067"/>
    <w:rsid w:val="004A4859"/>
    <w:rsid w:val="004A7FE7"/>
    <w:rsid w:val="004B652A"/>
    <w:rsid w:val="004C0A7D"/>
    <w:rsid w:val="004C1A62"/>
    <w:rsid w:val="004C2FA7"/>
    <w:rsid w:val="004C2FC7"/>
    <w:rsid w:val="004C4431"/>
    <w:rsid w:val="004C49F5"/>
    <w:rsid w:val="004C7B53"/>
    <w:rsid w:val="004D1854"/>
    <w:rsid w:val="004D28E1"/>
    <w:rsid w:val="004D2D8C"/>
    <w:rsid w:val="004E0722"/>
    <w:rsid w:val="004E369A"/>
    <w:rsid w:val="004E4B67"/>
    <w:rsid w:val="004F3F91"/>
    <w:rsid w:val="004F4898"/>
    <w:rsid w:val="004F5B51"/>
    <w:rsid w:val="004F7CF0"/>
    <w:rsid w:val="00503B13"/>
    <w:rsid w:val="005049FB"/>
    <w:rsid w:val="00504F0D"/>
    <w:rsid w:val="0051603E"/>
    <w:rsid w:val="00516BDC"/>
    <w:rsid w:val="00523E1F"/>
    <w:rsid w:val="005276DE"/>
    <w:rsid w:val="0053687C"/>
    <w:rsid w:val="005434EA"/>
    <w:rsid w:val="0054673C"/>
    <w:rsid w:val="0055066D"/>
    <w:rsid w:val="00555141"/>
    <w:rsid w:val="00566B7E"/>
    <w:rsid w:val="00571AE4"/>
    <w:rsid w:val="00572493"/>
    <w:rsid w:val="0057260F"/>
    <w:rsid w:val="00572E91"/>
    <w:rsid w:val="0057629C"/>
    <w:rsid w:val="00577A3E"/>
    <w:rsid w:val="0058307E"/>
    <w:rsid w:val="00584FAC"/>
    <w:rsid w:val="0058521B"/>
    <w:rsid w:val="00587CE7"/>
    <w:rsid w:val="005939B3"/>
    <w:rsid w:val="00593DD7"/>
    <w:rsid w:val="0059625B"/>
    <w:rsid w:val="005A75C8"/>
    <w:rsid w:val="005B2FB1"/>
    <w:rsid w:val="005B4DC7"/>
    <w:rsid w:val="005C049A"/>
    <w:rsid w:val="005C2C20"/>
    <w:rsid w:val="005D2996"/>
    <w:rsid w:val="005D2B85"/>
    <w:rsid w:val="005E00FD"/>
    <w:rsid w:val="005E0272"/>
    <w:rsid w:val="005E05FF"/>
    <w:rsid w:val="005E3562"/>
    <w:rsid w:val="005E65B7"/>
    <w:rsid w:val="005F2507"/>
    <w:rsid w:val="005F5FDA"/>
    <w:rsid w:val="005F73B4"/>
    <w:rsid w:val="005F7C3B"/>
    <w:rsid w:val="00601918"/>
    <w:rsid w:val="00612D32"/>
    <w:rsid w:val="00612E9D"/>
    <w:rsid w:val="00622C0A"/>
    <w:rsid w:val="00625BE0"/>
    <w:rsid w:val="00626B5F"/>
    <w:rsid w:val="00631573"/>
    <w:rsid w:val="0063484C"/>
    <w:rsid w:val="00640345"/>
    <w:rsid w:val="00643018"/>
    <w:rsid w:val="00656058"/>
    <w:rsid w:val="00660E1E"/>
    <w:rsid w:val="00661832"/>
    <w:rsid w:val="00662DB0"/>
    <w:rsid w:val="00664B42"/>
    <w:rsid w:val="0067034F"/>
    <w:rsid w:val="006768C5"/>
    <w:rsid w:val="00677244"/>
    <w:rsid w:val="006858E7"/>
    <w:rsid w:val="00686F4D"/>
    <w:rsid w:val="006900A0"/>
    <w:rsid w:val="00690978"/>
    <w:rsid w:val="00694931"/>
    <w:rsid w:val="006965CA"/>
    <w:rsid w:val="00697487"/>
    <w:rsid w:val="006A10A6"/>
    <w:rsid w:val="006A7FBF"/>
    <w:rsid w:val="006B407C"/>
    <w:rsid w:val="006B435D"/>
    <w:rsid w:val="006B7D21"/>
    <w:rsid w:val="006C1403"/>
    <w:rsid w:val="006C3F9D"/>
    <w:rsid w:val="006C6A5E"/>
    <w:rsid w:val="006C6BBE"/>
    <w:rsid w:val="006D0C03"/>
    <w:rsid w:val="006D1E3C"/>
    <w:rsid w:val="006D21DA"/>
    <w:rsid w:val="006E0112"/>
    <w:rsid w:val="006E51F3"/>
    <w:rsid w:val="006E76E5"/>
    <w:rsid w:val="006F506A"/>
    <w:rsid w:val="007001C6"/>
    <w:rsid w:val="0070142F"/>
    <w:rsid w:val="00701DB8"/>
    <w:rsid w:val="007025A2"/>
    <w:rsid w:val="00702A6B"/>
    <w:rsid w:val="00704301"/>
    <w:rsid w:val="007047AA"/>
    <w:rsid w:val="0070593D"/>
    <w:rsid w:val="007140A9"/>
    <w:rsid w:val="00714E34"/>
    <w:rsid w:val="007155D2"/>
    <w:rsid w:val="00724123"/>
    <w:rsid w:val="00730A1A"/>
    <w:rsid w:val="00731AA5"/>
    <w:rsid w:val="00731D7B"/>
    <w:rsid w:val="00735006"/>
    <w:rsid w:val="00735F4C"/>
    <w:rsid w:val="00736174"/>
    <w:rsid w:val="007419EA"/>
    <w:rsid w:val="00741E50"/>
    <w:rsid w:val="00743563"/>
    <w:rsid w:val="007440DC"/>
    <w:rsid w:val="007453A6"/>
    <w:rsid w:val="00752E8C"/>
    <w:rsid w:val="00760A30"/>
    <w:rsid w:val="00772B78"/>
    <w:rsid w:val="007733C3"/>
    <w:rsid w:val="00774C98"/>
    <w:rsid w:val="00775970"/>
    <w:rsid w:val="00780096"/>
    <w:rsid w:val="007806B0"/>
    <w:rsid w:val="00780E80"/>
    <w:rsid w:val="0078227E"/>
    <w:rsid w:val="00785322"/>
    <w:rsid w:val="007856AA"/>
    <w:rsid w:val="00792BAC"/>
    <w:rsid w:val="007934A6"/>
    <w:rsid w:val="007A1300"/>
    <w:rsid w:val="007A2656"/>
    <w:rsid w:val="007A43C8"/>
    <w:rsid w:val="007A5F19"/>
    <w:rsid w:val="007A6D85"/>
    <w:rsid w:val="007B5E91"/>
    <w:rsid w:val="007C6D83"/>
    <w:rsid w:val="007E1427"/>
    <w:rsid w:val="007E2E79"/>
    <w:rsid w:val="007E7BD1"/>
    <w:rsid w:val="007F04DD"/>
    <w:rsid w:val="007F2050"/>
    <w:rsid w:val="007F4A84"/>
    <w:rsid w:val="007F7EDE"/>
    <w:rsid w:val="00803EE8"/>
    <w:rsid w:val="00804E89"/>
    <w:rsid w:val="00810ACC"/>
    <w:rsid w:val="00812622"/>
    <w:rsid w:val="00815928"/>
    <w:rsid w:val="0081649A"/>
    <w:rsid w:val="008169A7"/>
    <w:rsid w:val="00817330"/>
    <w:rsid w:val="00823E80"/>
    <w:rsid w:val="00825955"/>
    <w:rsid w:val="00825B58"/>
    <w:rsid w:val="00826558"/>
    <w:rsid w:val="00830A39"/>
    <w:rsid w:val="008336B3"/>
    <w:rsid w:val="00833DCB"/>
    <w:rsid w:val="0083470B"/>
    <w:rsid w:val="00842316"/>
    <w:rsid w:val="00843496"/>
    <w:rsid w:val="00850019"/>
    <w:rsid w:val="0085056E"/>
    <w:rsid w:val="008537AD"/>
    <w:rsid w:val="00855D73"/>
    <w:rsid w:val="00857BD8"/>
    <w:rsid w:val="0086280B"/>
    <w:rsid w:val="00871E35"/>
    <w:rsid w:val="008726B3"/>
    <w:rsid w:val="00873219"/>
    <w:rsid w:val="00876759"/>
    <w:rsid w:val="00876E48"/>
    <w:rsid w:val="00876EF7"/>
    <w:rsid w:val="00881EFF"/>
    <w:rsid w:val="00882549"/>
    <w:rsid w:val="00883653"/>
    <w:rsid w:val="00890B16"/>
    <w:rsid w:val="00891CFC"/>
    <w:rsid w:val="00892456"/>
    <w:rsid w:val="00894D33"/>
    <w:rsid w:val="008A1772"/>
    <w:rsid w:val="008A212B"/>
    <w:rsid w:val="008A2B00"/>
    <w:rsid w:val="008A4CC9"/>
    <w:rsid w:val="008A6412"/>
    <w:rsid w:val="008B064C"/>
    <w:rsid w:val="008B175E"/>
    <w:rsid w:val="008B1A02"/>
    <w:rsid w:val="008B4BD9"/>
    <w:rsid w:val="008B691F"/>
    <w:rsid w:val="008C344F"/>
    <w:rsid w:val="008C3E1D"/>
    <w:rsid w:val="008C5046"/>
    <w:rsid w:val="008D11B7"/>
    <w:rsid w:val="008D4859"/>
    <w:rsid w:val="008E3408"/>
    <w:rsid w:val="008E6363"/>
    <w:rsid w:val="008E7933"/>
    <w:rsid w:val="008F110D"/>
    <w:rsid w:val="00900D48"/>
    <w:rsid w:val="00903872"/>
    <w:rsid w:val="0090456C"/>
    <w:rsid w:val="009047A3"/>
    <w:rsid w:val="00910F5D"/>
    <w:rsid w:val="00914389"/>
    <w:rsid w:val="0092067E"/>
    <w:rsid w:val="00922F79"/>
    <w:rsid w:val="00934F59"/>
    <w:rsid w:val="0093528A"/>
    <w:rsid w:val="00936E87"/>
    <w:rsid w:val="00940264"/>
    <w:rsid w:val="00945469"/>
    <w:rsid w:val="00946E45"/>
    <w:rsid w:val="00947E11"/>
    <w:rsid w:val="00950EC2"/>
    <w:rsid w:val="00963FA0"/>
    <w:rsid w:val="00970C7A"/>
    <w:rsid w:val="00972071"/>
    <w:rsid w:val="0097211A"/>
    <w:rsid w:val="0097549F"/>
    <w:rsid w:val="00975C33"/>
    <w:rsid w:val="0098091E"/>
    <w:rsid w:val="00986174"/>
    <w:rsid w:val="0099040B"/>
    <w:rsid w:val="00990EE0"/>
    <w:rsid w:val="00990F52"/>
    <w:rsid w:val="009919AD"/>
    <w:rsid w:val="00992D52"/>
    <w:rsid w:val="009956C6"/>
    <w:rsid w:val="00997BBC"/>
    <w:rsid w:val="009A2AB2"/>
    <w:rsid w:val="009A45F1"/>
    <w:rsid w:val="009C0493"/>
    <w:rsid w:val="009C08C4"/>
    <w:rsid w:val="009C568D"/>
    <w:rsid w:val="009D14C1"/>
    <w:rsid w:val="009D1BB3"/>
    <w:rsid w:val="009D445A"/>
    <w:rsid w:val="009D4FC7"/>
    <w:rsid w:val="009E0AEC"/>
    <w:rsid w:val="009E3ED2"/>
    <w:rsid w:val="009F2150"/>
    <w:rsid w:val="009F4D4E"/>
    <w:rsid w:val="009F6A30"/>
    <w:rsid w:val="00A01DAC"/>
    <w:rsid w:val="00A02779"/>
    <w:rsid w:val="00A0642E"/>
    <w:rsid w:val="00A068C7"/>
    <w:rsid w:val="00A11296"/>
    <w:rsid w:val="00A146D4"/>
    <w:rsid w:val="00A173B9"/>
    <w:rsid w:val="00A17D1C"/>
    <w:rsid w:val="00A30686"/>
    <w:rsid w:val="00A31F62"/>
    <w:rsid w:val="00A35193"/>
    <w:rsid w:val="00A40002"/>
    <w:rsid w:val="00A409EA"/>
    <w:rsid w:val="00A470F1"/>
    <w:rsid w:val="00A5351E"/>
    <w:rsid w:val="00A619C3"/>
    <w:rsid w:val="00A64F2C"/>
    <w:rsid w:val="00A65632"/>
    <w:rsid w:val="00A70DA3"/>
    <w:rsid w:val="00A71F0A"/>
    <w:rsid w:val="00A723CD"/>
    <w:rsid w:val="00A75586"/>
    <w:rsid w:val="00A8312A"/>
    <w:rsid w:val="00A93E77"/>
    <w:rsid w:val="00A93F22"/>
    <w:rsid w:val="00A95006"/>
    <w:rsid w:val="00AA011E"/>
    <w:rsid w:val="00AA023C"/>
    <w:rsid w:val="00AA2EDB"/>
    <w:rsid w:val="00AA4A10"/>
    <w:rsid w:val="00AA5B17"/>
    <w:rsid w:val="00AA5CF9"/>
    <w:rsid w:val="00AA676F"/>
    <w:rsid w:val="00AB02B9"/>
    <w:rsid w:val="00AB0FE0"/>
    <w:rsid w:val="00AB3E8B"/>
    <w:rsid w:val="00AC0802"/>
    <w:rsid w:val="00AC18AA"/>
    <w:rsid w:val="00AC3E65"/>
    <w:rsid w:val="00AC3E8D"/>
    <w:rsid w:val="00AD1370"/>
    <w:rsid w:val="00AD154F"/>
    <w:rsid w:val="00AD2031"/>
    <w:rsid w:val="00AD4B92"/>
    <w:rsid w:val="00AD50E8"/>
    <w:rsid w:val="00AD520F"/>
    <w:rsid w:val="00AD5FC5"/>
    <w:rsid w:val="00AD78EA"/>
    <w:rsid w:val="00AD792C"/>
    <w:rsid w:val="00AE1052"/>
    <w:rsid w:val="00AE1471"/>
    <w:rsid w:val="00AE2660"/>
    <w:rsid w:val="00AE6554"/>
    <w:rsid w:val="00AE671F"/>
    <w:rsid w:val="00AE7FEF"/>
    <w:rsid w:val="00AF346E"/>
    <w:rsid w:val="00AF5787"/>
    <w:rsid w:val="00B00551"/>
    <w:rsid w:val="00B018CE"/>
    <w:rsid w:val="00B02E6D"/>
    <w:rsid w:val="00B02ECA"/>
    <w:rsid w:val="00B03A90"/>
    <w:rsid w:val="00B042B5"/>
    <w:rsid w:val="00B103B8"/>
    <w:rsid w:val="00B13A9A"/>
    <w:rsid w:val="00B1710A"/>
    <w:rsid w:val="00B17430"/>
    <w:rsid w:val="00B2219A"/>
    <w:rsid w:val="00B22F8E"/>
    <w:rsid w:val="00B233A5"/>
    <w:rsid w:val="00B2390B"/>
    <w:rsid w:val="00B23BE2"/>
    <w:rsid w:val="00B25AD9"/>
    <w:rsid w:val="00B31722"/>
    <w:rsid w:val="00B33EA4"/>
    <w:rsid w:val="00B34714"/>
    <w:rsid w:val="00B412A9"/>
    <w:rsid w:val="00B456AE"/>
    <w:rsid w:val="00B45CCB"/>
    <w:rsid w:val="00B50B5F"/>
    <w:rsid w:val="00B52DE9"/>
    <w:rsid w:val="00B52ED4"/>
    <w:rsid w:val="00B55F3D"/>
    <w:rsid w:val="00B62FCF"/>
    <w:rsid w:val="00B659E4"/>
    <w:rsid w:val="00B750DF"/>
    <w:rsid w:val="00B753C1"/>
    <w:rsid w:val="00B76054"/>
    <w:rsid w:val="00B76A41"/>
    <w:rsid w:val="00B8143C"/>
    <w:rsid w:val="00B8247B"/>
    <w:rsid w:val="00B82908"/>
    <w:rsid w:val="00B834CF"/>
    <w:rsid w:val="00B83C08"/>
    <w:rsid w:val="00B9019D"/>
    <w:rsid w:val="00B90495"/>
    <w:rsid w:val="00B976F9"/>
    <w:rsid w:val="00B97BA0"/>
    <w:rsid w:val="00BA3250"/>
    <w:rsid w:val="00BA56AD"/>
    <w:rsid w:val="00BA6BBD"/>
    <w:rsid w:val="00BA6BCF"/>
    <w:rsid w:val="00BB0734"/>
    <w:rsid w:val="00BB1A80"/>
    <w:rsid w:val="00BB3A94"/>
    <w:rsid w:val="00BB4BE4"/>
    <w:rsid w:val="00BC2851"/>
    <w:rsid w:val="00BC3EB6"/>
    <w:rsid w:val="00BC3F62"/>
    <w:rsid w:val="00BC792D"/>
    <w:rsid w:val="00BD6844"/>
    <w:rsid w:val="00BD71F8"/>
    <w:rsid w:val="00BD7E25"/>
    <w:rsid w:val="00BE1623"/>
    <w:rsid w:val="00BE167B"/>
    <w:rsid w:val="00BE1D04"/>
    <w:rsid w:val="00BE2372"/>
    <w:rsid w:val="00BE50D3"/>
    <w:rsid w:val="00BE657D"/>
    <w:rsid w:val="00BF04C6"/>
    <w:rsid w:val="00BF37B1"/>
    <w:rsid w:val="00BF3B01"/>
    <w:rsid w:val="00BF46F4"/>
    <w:rsid w:val="00BF7D6F"/>
    <w:rsid w:val="00C05EAF"/>
    <w:rsid w:val="00C10F81"/>
    <w:rsid w:val="00C139AE"/>
    <w:rsid w:val="00C16943"/>
    <w:rsid w:val="00C20377"/>
    <w:rsid w:val="00C207B0"/>
    <w:rsid w:val="00C30564"/>
    <w:rsid w:val="00C35DF3"/>
    <w:rsid w:val="00C37574"/>
    <w:rsid w:val="00C421F1"/>
    <w:rsid w:val="00C42550"/>
    <w:rsid w:val="00C500AB"/>
    <w:rsid w:val="00C53753"/>
    <w:rsid w:val="00C60251"/>
    <w:rsid w:val="00C62560"/>
    <w:rsid w:val="00C630A4"/>
    <w:rsid w:val="00C65456"/>
    <w:rsid w:val="00C656B9"/>
    <w:rsid w:val="00C714CF"/>
    <w:rsid w:val="00C71E8C"/>
    <w:rsid w:val="00C73ACE"/>
    <w:rsid w:val="00C80B0C"/>
    <w:rsid w:val="00C82C15"/>
    <w:rsid w:val="00C837A6"/>
    <w:rsid w:val="00C846CB"/>
    <w:rsid w:val="00C87414"/>
    <w:rsid w:val="00C90E93"/>
    <w:rsid w:val="00C93B1F"/>
    <w:rsid w:val="00C95AF8"/>
    <w:rsid w:val="00C96EBB"/>
    <w:rsid w:val="00CA1839"/>
    <w:rsid w:val="00CA655D"/>
    <w:rsid w:val="00CA788A"/>
    <w:rsid w:val="00CB46AF"/>
    <w:rsid w:val="00CB5EF9"/>
    <w:rsid w:val="00CB73A8"/>
    <w:rsid w:val="00CC200D"/>
    <w:rsid w:val="00CC41B3"/>
    <w:rsid w:val="00CD0734"/>
    <w:rsid w:val="00CD10E2"/>
    <w:rsid w:val="00CD3C3E"/>
    <w:rsid w:val="00CE0EA0"/>
    <w:rsid w:val="00CE2E5C"/>
    <w:rsid w:val="00CE7AE2"/>
    <w:rsid w:val="00CE7D46"/>
    <w:rsid w:val="00CF5784"/>
    <w:rsid w:val="00CF746A"/>
    <w:rsid w:val="00D02966"/>
    <w:rsid w:val="00D1532C"/>
    <w:rsid w:val="00D16095"/>
    <w:rsid w:val="00D20AB7"/>
    <w:rsid w:val="00D20ADD"/>
    <w:rsid w:val="00D22525"/>
    <w:rsid w:val="00D23776"/>
    <w:rsid w:val="00D2467E"/>
    <w:rsid w:val="00D24F71"/>
    <w:rsid w:val="00D25978"/>
    <w:rsid w:val="00D2661E"/>
    <w:rsid w:val="00D2754D"/>
    <w:rsid w:val="00D31179"/>
    <w:rsid w:val="00D3641E"/>
    <w:rsid w:val="00D36B18"/>
    <w:rsid w:val="00D37414"/>
    <w:rsid w:val="00D3760F"/>
    <w:rsid w:val="00D42F79"/>
    <w:rsid w:val="00D43C8F"/>
    <w:rsid w:val="00D45424"/>
    <w:rsid w:val="00D50377"/>
    <w:rsid w:val="00D51669"/>
    <w:rsid w:val="00D542EF"/>
    <w:rsid w:val="00D62B92"/>
    <w:rsid w:val="00D66290"/>
    <w:rsid w:val="00D678EF"/>
    <w:rsid w:val="00D720BE"/>
    <w:rsid w:val="00D75AF2"/>
    <w:rsid w:val="00D7650F"/>
    <w:rsid w:val="00D817A6"/>
    <w:rsid w:val="00D83F9B"/>
    <w:rsid w:val="00D95D93"/>
    <w:rsid w:val="00D9656E"/>
    <w:rsid w:val="00DA0FD8"/>
    <w:rsid w:val="00DA369C"/>
    <w:rsid w:val="00DA6158"/>
    <w:rsid w:val="00DB001C"/>
    <w:rsid w:val="00DB262A"/>
    <w:rsid w:val="00DB578A"/>
    <w:rsid w:val="00DC04D9"/>
    <w:rsid w:val="00DC2739"/>
    <w:rsid w:val="00DC5149"/>
    <w:rsid w:val="00DD0175"/>
    <w:rsid w:val="00DD1064"/>
    <w:rsid w:val="00DE103F"/>
    <w:rsid w:val="00DE27A3"/>
    <w:rsid w:val="00DF22E9"/>
    <w:rsid w:val="00DF4E7B"/>
    <w:rsid w:val="00E01F38"/>
    <w:rsid w:val="00E02472"/>
    <w:rsid w:val="00E0254A"/>
    <w:rsid w:val="00E038E7"/>
    <w:rsid w:val="00E04057"/>
    <w:rsid w:val="00E04139"/>
    <w:rsid w:val="00E068A3"/>
    <w:rsid w:val="00E06A83"/>
    <w:rsid w:val="00E07948"/>
    <w:rsid w:val="00E15A49"/>
    <w:rsid w:val="00E16206"/>
    <w:rsid w:val="00E25DFE"/>
    <w:rsid w:val="00E263FB"/>
    <w:rsid w:val="00E30EF1"/>
    <w:rsid w:val="00E30FE4"/>
    <w:rsid w:val="00E332C7"/>
    <w:rsid w:val="00E3331B"/>
    <w:rsid w:val="00E433E7"/>
    <w:rsid w:val="00E4403C"/>
    <w:rsid w:val="00E4761E"/>
    <w:rsid w:val="00E55E9C"/>
    <w:rsid w:val="00E56413"/>
    <w:rsid w:val="00E579DE"/>
    <w:rsid w:val="00E61456"/>
    <w:rsid w:val="00E6358C"/>
    <w:rsid w:val="00E63C63"/>
    <w:rsid w:val="00E71688"/>
    <w:rsid w:val="00E716BD"/>
    <w:rsid w:val="00E73090"/>
    <w:rsid w:val="00E7327B"/>
    <w:rsid w:val="00E74820"/>
    <w:rsid w:val="00E754C4"/>
    <w:rsid w:val="00E93D1F"/>
    <w:rsid w:val="00E95E6E"/>
    <w:rsid w:val="00E96B5D"/>
    <w:rsid w:val="00EA0758"/>
    <w:rsid w:val="00EA7D55"/>
    <w:rsid w:val="00EB6979"/>
    <w:rsid w:val="00EB746D"/>
    <w:rsid w:val="00EC0882"/>
    <w:rsid w:val="00EC1484"/>
    <w:rsid w:val="00EC3C7A"/>
    <w:rsid w:val="00EC4B22"/>
    <w:rsid w:val="00EC6BAC"/>
    <w:rsid w:val="00ED0634"/>
    <w:rsid w:val="00ED1C04"/>
    <w:rsid w:val="00ED28C0"/>
    <w:rsid w:val="00ED4746"/>
    <w:rsid w:val="00EE0C76"/>
    <w:rsid w:val="00EE158D"/>
    <w:rsid w:val="00EE16BF"/>
    <w:rsid w:val="00EE2CFE"/>
    <w:rsid w:val="00EE2D43"/>
    <w:rsid w:val="00EE32BA"/>
    <w:rsid w:val="00EE3A2B"/>
    <w:rsid w:val="00EF1882"/>
    <w:rsid w:val="00EF4CE5"/>
    <w:rsid w:val="00EF4F60"/>
    <w:rsid w:val="00EF62F9"/>
    <w:rsid w:val="00EF78F8"/>
    <w:rsid w:val="00F005D9"/>
    <w:rsid w:val="00F01372"/>
    <w:rsid w:val="00F04CC7"/>
    <w:rsid w:val="00F04CD2"/>
    <w:rsid w:val="00F05C24"/>
    <w:rsid w:val="00F072B2"/>
    <w:rsid w:val="00F14B14"/>
    <w:rsid w:val="00F14BB7"/>
    <w:rsid w:val="00F158B6"/>
    <w:rsid w:val="00F165B2"/>
    <w:rsid w:val="00F17AAD"/>
    <w:rsid w:val="00F245DA"/>
    <w:rsid w:val="00F30B52"/>
    <w:rsid w:val="00F321CE"/>
    <w:rsid w:val="00F3392A"/>
    <w:rsid w:val="00F366A1"/>
    <w:rsid w:val="00F37003"/>
    <w:rsid w:val="00F379A0"/>
    <w:rsid w:val="00F40697"/>
    <w:rsid w:val="00F4290B"/>
    <w:rsid w:val="00F429AE"/>
    <w:rsid w:val="00F429BF"/>
    <w:rsid w:val="00F4434A"/>
    <w:rsid w:val="00F51C73"/>
    <w:rsid w:val="00F645DE"/>
    <w:rsid w:val="00F65AC6"/>
    <w:rsid w:val="00F72392"/>
    <w:rsid w:val="00F74D58"/>
    <w:rsid w:val="00F76841"/>
    <w:rsid w:val="00F80FF7"/>
    <w:rsid w:val="00F8151C"/>
    <w:rsid w:val="00F818BA"/>
    <w:rsid w:val="00F85F9D"/>
    <w:rsid w:val="00F87F2C"/>
    <w:rsid w:val="00F901CA"/>
    <w:rsid w:val="00F90EB3"/>
    <w:rsid w:val="00F9126C"/>
    <w:rsid w:val="00F92007"/>
    <w:rsid w:val="00F92C6F"/>
    <w:rsid w:val="00F92EF3"/>
    <w:rsid w:val="00F92F9A"/>
    <w:rsid w:val="00F938E8"/>
    <w:rsid w:val="00F964DD"/>
    <w:rsid w:val="00FA5CA7"/>
    <w:rsid w:val="00FB1CF9"/>
    <w:rsid w:val="00FB37EF"/>
    <w:rsid w:val="00FB7A3A"/>
    <w:rsid w:val="00FC0951"/>
    <w:rsid w:val="00FC3A75"/>
    <w:rsid w:val="00FC567A"/>
    <w:rsid w:val="00FC5896"/>
    <w:rsid w:val="00FC7212"/>
    <w:rsid w:val="00FD05D9"/>
    <w:rsid w:val="00FD5BFA"/>
    <w:rsid w:val="00FE6B48"/>
    <w:rsid w:val="00FF134B"/>
    <w:rsid w:val="00FF2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586">
      <w:bodyDiv w:val="1"/>
      <w:marLeft w:val="0"/>
      <w:marRight w:val="0"/>
      <w:marTop w:val="0"/>
      <w:marBottom w:val="0"/>
      <w:divBdr>
        <w:top w:val="none" w:sz="0" w:space="0" w:color="auto"/>
        <w:left w:val="none" w:sz="0" w:space="0" w:color="auto"/>
        <w:bottom w:val="none" w:sz="0" w:space="0" w:color="auto"/>
        <w:right w:val="none" w:sz="0" w:space="0" w:color="auto"/>
      </w:divBdr>
    </w:div>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60325312">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84108238">
      <w:bodyDiv w:val="1"/>
      <w:marLeft w:val="0"/>
      <w:marRight w:val="0"/>
      <w:marTop w:val="0"/>
      <w:marBottom w:val="0"/>
      <w:divBdr>
        <w:top w:val="none" w:sz="0" w:space="0" w:color="auto"/>
        <w:left w:val="none" w:sz="0" w:space="0" w:color="auto"/>
        <w:bottom w:val="none" w:sz="0" w:space="0" w:color="auto"/>
        <w:right w:val="none" w:sz="0" w:space="0" w:color="auto"/>
      </w:divBdr>
    </w:div>
    <w:div w:id="90323358">
      <w:bodyDiv w:val="1"/>
      <w:marLeft w:val="0"/>
      <w:marRight w:val="0"/>
      <w:marTop w:val="0"/>
      <w:marBottom w:val="0"/>
      <w:divBdr>
        <w:top w:val="none" w:sz="0" w:space="0" w:color="auto"/>
        <w:left w:val="none" w:sz="0" w:space="0" w:color="auto"/>
        <w:bottom w:val="none" w:sz="0" w:space="0" w:color="auto"/>
        <w:right w:val="none" w:sz="0" w:space="0" w:color="auto"/>
      </w:divBdr>
    </w:div>
    <w:div w:id="92283364">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69950441">
      <w:bodyDiv w:val="1"/>
      <w:marLeft w:val="0"/>
      <w:marRight w:val="0"/>
      <w:marTop w:val="0"/>
      <w:marBottom w:val="0"/>
      <w:divBdr>
        <w:top w:val="none" w:sz="0" w:space="0" w:color="auto"/>
        <w:left w:val="none" w:sz="0" w:space="0" w:color="auto"/>
        <w:bottom w:val="none" w:sz="0" w:space="0" w:color="auto"/>
        <w:right w:val="none" w:sz="0" w:space="0" w:color="auto"/>
      </w:divBdr>
    </w:div>
    <w:div w:id="176508752">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3351245">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227956097">
      <w:bodyDiv w:val="1"/>
      <w:marLeft w:val="0"/>
      <w:marRight w:val="0"/>
      <w:marTop w:val="0"/>
      <w:marBottom w:val="0"/>
      <w:divBdr>
        <w:top w:val="none" w:sz="0" w:space="0" w:color="auto"/>
        <w:left w:val="none" w:sz="0" w:space="0" w:color="auto"/>
        <w:bottom w:val="none" w:sz="0" w:space="0" w:color="auto"/>
        <w:right w:val="none" w:sz="0" w:space="0" w:color="auto"/>
      </w:divBdr>
    </w:div>
    <w:div w:id="272826857">
      <w:bodyDiv w:val="1"/>
      <w:marLeft w:val="0"/>
      <w:marRight w:val="0"/>
      <w:marTop w:val="0"/>
      <w:marBottom w:val="0"/>
      <w:divBdr>
        <w:top w:val="none" w:sz="0" w:space="0" w:color="auto"/>
        <w:left w:val="none" w:sz="0" w:space="0" w:color="auto"/>
        <w:bottom w:val="none" w:sz="0" w:space="0" w:color="auto"/>
        <w:right w:val="none" w:sz="0" w:space="0" w:color="auto"/>
      </w:divBdr>
    </w:div>
    <w:div w:id="302807251">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76466757">
      <w:bodyDiv w:val="1"/>
      <w:marLeft w:val="0"/>
      <w:marRight w:val="0"/>
      <w:marTop w:val="0"/>
      <w:marBottom w:val="0"/>
      <w:divBdr>
        <w:top w:val="none" w:sz="0" w:space="0" w:color="auto"/>
        <w:left w:val="none" w:sz="0" w:space="0" w:color="auto"/>
        <w:bottom w:val="none" w:sz="0" w:space="0" w:color="auto"/>
        <w:right w:val="none" w:sz="0" w:space="0" w:color="auto"/>
      </w:divBdr>
    </w:div>
    <w:div w:id="383139425">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27427839">
      <w:bodyDiv w:val="1"/>
      <w:marLeft w:val="0"/>
      <w:marRight w:val="0"/>
      <w:marTop w:val="0"/>
      <w:marBottom w:val="0"/>
      <w:divBdr>
        <w:top w:val="none" w:sz="0" w:space="0" w:color="auto"/>
        <w:left w:val="none" w:sz="0" w:space="0" w:color="auto"/>
        <w:bottom w:val="none" w:sz="0" w:space="0" w:color="auto"/>
        <w:right w:val="none" w:sz="0" w:space="0" w:color="auto"/>
      </w:divBdr>
    </w:div>
    <w:div w:id="441342228">
      <w:bodyDiv w:val="1"/>
      <w:marLeft w:val="0"/>
      <w:marRight w:val="0"/>
      <w:marTop w:val="0"/>
      <w:marBottom w:val="0"/>
      <w:divBdr>
        <w:top w:val="none" w:sz="0" w:space="0" w:color="auto"/>
        <w:left w:val="none" w:sz="0" w:space="0" w:color="auto"/>
        <w:bottom w:val="none" w:sz="0" w:space="0" w:color="auto"/>
        <w:right w:val="none" w:sz="0" w:space="0" w:color="auto"/>
      </w:divBdr>
    </w:div>
    <w:div w:id="442650828">
      <w:bodyDiv w:val="1"/>
      <w:marLeft w:val="0"/>
      <w:marRight w:val="0"/>
      <w:marTop w:val="0"/>
      <w:marBottom w:val="0"/>
      <w:divBdr>
        <w:top w:val="none" w:sz="0" w:space="0" w:color="auto"/>
        <w:left w:val="none" w:sz="0" w:space="0" w:color="auto"/>
        <w:bottom w:val="none" w:sz="0" w:space="0" w:color="auto"/>
        <w:right w:val="none" w:sz="0" w:space="0" w:color="auto"/>
      </w:divBdr>
    </w:div>
    <w:div w:id="443305926">
      <w:bodyDiv w:val="1"/>
      <w:marLeft w:val="0"/>
      <w:marRight w:val="0"/>
      <w:marTop w:val="0"/>
      <w:marBottom w:val="0"/>
      <w:divBdr>
        <w:top w:val="none" w:sz="0" w:space="0" w:color="auto"/>
        <w:left w:val="none" w:sz="0" w:space="0" w:color="auto"/>
        <w:bottom w:val="none" w:sz="0" w:space="0" w:color="auto"/>
        <w:right w:val="none" w:sz="0" w:space="0" w:color="auto"/>
      </w:divBdr>
    </w:div>
    <w:div w:id="445656628">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79925225">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1311935">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500050440">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52223282">
      <w:bodyDiv w:val="1"/>
      <w:marLeft w:val="0"/>
      <w:marRight w:val="0"/>
      <w:marTop w:val="0"/>
      <w:marBottom w:val="0"/>
      <w:divBdr>
        <w:top w:val="none" w:sz="0" w:space="0" w:color="auto"/>
        <w:left w:val="none" w:sz="0" w:space="0" w:color="auto"/>
        <w:bottom w:val="none" w:sz="0" w:space="0" w:color="auto"/>
        <w:right w:val="none" w:sz="0" w:space="0" w:color="auto"/>
      </w:divBdr>
    </w:div>
    <w:div w:id="663438657">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84478216">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15280836">
      <w:bodyDiv w:val="1"/>
      <w:marLeft w:val="0"/>
      <w:marRight w:val="0"/>
      <w:marTop w:val="0"/>
      <w:marBottom w:val="0"/>
      <w:divBdr>
        <w:top w:val="none" w:sz="0" w:space="0" w:color="auto"/>
        <w:left w:val="none" w:sz="0" w:space="0" w:color="auto"/>
        <w:bottom w:val="none" w:sz="0" w:space="0" w:color="auto"/>
        <w:right w:val="none" w:sz="0" w:space="0" w:color="auto"/>
      </w:divBdr>
    </w:div>
    <w:div w:id="718436234">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40761213">
      <w:bodyDiv w:val="1"/>
      <w:marLeft w:val="0"/>
      <w:marRight w:val="0"/>
      <w:marTop w:val="0"/>
      <w:marBottom w:val="0"/>
      <w:divBdr>
        <w:top w:val="none" w:sz="0" w:space="0" w:color="auto"/>
        <w:left w:val="none" w:sz="0" w:space="0" w:color="auto"/>
        <w:bottom w:val="none" w:sz="0" w:space="0" w:color="auto"/>
        <w:right w:val="none" w:sz="0" w:space="0" w:color="auto"/>
      </w:divBdr>
    </w:div>
    <w:div w:id="755203250">
      <w:bodyDiv w:val="1"/>
      <w:marLeft w:val="0"/>
      <w:marRight w:val="0"/>
      <w:marTop w:val="0"/>
      <w:marBottom w:val="0"/>
      <w:divBdr>
        <w:top w:val="none" w:sz="0" w:space="0" w:color="auto"/>
        <w:left w:val="none" w:sz="0" w:space="0" w:color="auto"/>
        <w:bottom w:val="none" w:sz="0" w:space="0" w:color="auto"/>
        <w:right w:val="none" w:sz="0" w:space="0" w:color="auto"/>
      </w:divBdr>
    </w:div>
    <w:div w:id="768237040">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803618543">
      <w:bodyDiv w:val="1"/>
      <w:marLeft w:val="0"/>
      <w:marRight w:val="0"/>
      <w:marTop w:val="0"/>
      <w:marBottom w:val="0"/>
      <w:divBdr>
        <w:top w:val="none" w:sz="0" w:space="0" w:color="auto"/>
        <w:left w:val="none" w:sz="0" w:space="0" w:color="auto"/>
        <w:bottom w:val="none" w:sz="0" w:space="0" w:color="auto"/>
        <w:right w:val="none" w:sz="0" w:space="0" w:color="auto"/>
      </w:divBdr>
    </w:div>
    <w:div w:id="854542680">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75774572">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50356481">
      <w:bodyDiv w:val="1"/>
      <w:marLeft w:val="0"/>
      <w:marRight w:val="0"/>
      <w:marTop w:val="0"/>
      <w:marBottom w:val="0"/>
      <w:divBdr>
        <w:top w:val="none" w:sz="0" w:space="0" w:color="auto"/>
        <w:left w:val="none" w:sz="0" w:space="0" w:color="auto"/>
        <w:bottom w:val="none" w:sz="0" w:space="0" w:color="auto"/>
        <w:right w:val="none" w:sz="0" w:space="0" w:color="auto"/>
      </w:divBdr>
    </w:div>
    <w:div w:id="965086381">
      <w:bodyDiv w:val="1"/>
      <w:marLeft w:val="0"/>
      <w:marRight w:val="0"/>
      <w:marTop w:val="0"/>
      <w:marBottom w:val="0"/>
      <w:divBdr>
        <w:top w:val="none" w:sz="0" w:space="0" w:color="auto"/>
        <w:left w:val="none" w:sz="0" w:space="0" w:color="auto"/>
        <w:bottom w:val="none" w:sz="0" w:space="0" w:color="auto"/>
        <w:right w:val="none" w:sz="0" w:space="0" w:color="auto"/>
      </w:divBdr>
    </w:div>
    <w:div w:id="979530184">
      <w:bodyDiv w:val="1"/>
      <w:marLeft w:val="0"/>
      <w:marRight w:val="0"/>
      <w:marTop w:val="0"/>
      <w:marBottom w:val="0"/>
      <w:divBdr>
        <w:top w:val="none" w:sz="0" w:space="0" w:color="auto"/>
        <w:left w:val="none" w:sz="0" w:space="0" w:color="auto"/>
        <w:bottom w:val="none" w:sz="0" w:space="0" w:color="auto"/>
        <w:right w:val="none" w:sz="0" w:space="0" w:color="auto"/>
      </w:divBdr>
    </w:div>
    <w:div w:id="980769952">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39936130">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097944716">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36142857">
      <w:bodyDiv w:val="1"/>
      <w:marLeft w:val="0"/>
      <w:marRight w:val="0"/>
      <w:marTop w:val="0"/>
      <w:marBottom w:val="0"/>
      <w:divBdr>
        <w:top w:val="none" w:sz="0" w:space="0" w:color="auto"/>
        <w:left w:val="none" w:sz="0" w:space="0" w:color="auto"/>
        <w:bottom w:val="none" w:sz="0" w:space="0" w:color="auto"/>
        <w:right w:val="none" w:sz="0" w:space="0" w:color="auto"/>
      </w:divBdr>
    </w:div>
    <w:div w:id="1143425596">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161702271">
      <w:bodyDiv w:val="1"/>
      <w:marLeft w:val="0"/>
      <w:marRight w:val="0"/>
      <w:marTop w:val="0"/>
      <w:marBottom w:val="0"/>
      <w:divBdr>
        <w:top w:val="none" w:sz="0" w:space="0" w:color="auto"/>
        <w:left w:val="none" w:sz="0" w:space="0" w:color="auto"/>
        <w:bottom w:val="none" w:sz="0" w:space="0" w:color="auto"/>
        <w:right w:val="none" w:sz="0" w:space="0" w:color="auto"/>
      </w:divBdr>
    </w:div>
    <w:div w:id="1170293263">
      <w:bodyDiv w:val="1"/>
      <w:marLeft w:val="0"/>
      <w:marRight w:val="0"/>
      <w:marTop w:val="0"/>
      <w:marBottom w:val="0"/>
      <w:divBdr>
        <w:top w:val="none" w:sz="0" w:space="0" w:color="auto"/>
        <w:left w:val="none" w:sz="0" w:space="0" w:color="auto"/>
        <w:bottom w:val="none" w:sz="0" w:space="0" w:color="auto"/>
        <w:right w:val="none" w:sz="0" w:space="0" w:color="auto"/>
      </w:divBdr>
    </w:div>
    <w:div w:id="1186942004">
      <w:bodyDiv w:val="1"/>
      <w:marLeft w:val="0"/>
      <w:marRight w:val="0"/>
      <w:marTop w:val="0"/>
      <w:marBottom w:val="0"/>
      <w:divBdr>
        <w:top w:val="none" w:sz="0" w:space="0" w:color="auto"/>
        <w:left w:val="none" w:sz="0" w:space="0" w:color="auto"/>
        <w:bottom w:val="none" w:sz="0" w:space="0" w:color="auto"/>
        <w:right w:val="none" w:sz="0" w:space="0" w:color="auto"/>
      </w:divBdr>
    </w:div>
    <w:div w:id="1188592998">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28883605">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54119742">
      <w:bodyDiv w:val="1"/>
      <w:marLeft w:val="0"/>
      <w:marRight w:val="0"/>
      <w:marTop w:val="0"/>
      <w:marBottom w:val="0"/>
      <w:divBdr>
        <w:top w:val="none" w:sz="0" w:space="0" w:color="auto"/>
        <w:left w:val="none" w:sz="0" w:space="0" w:color="auto"/>
        <w:bottom w:val="none" w:sz="0" w:space="0" w:color="auto"/>
        <w:right w:val="none" w:sz="0" w:space="0" w:color="auto"/>
      </w:divBdr>
    </w:div>
    <w:div w:id="1261790356">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6396278">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15060968">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50176076">
      <w:bodyDiv w:val="1"/>
      <w:marLeft w:val="0"/>
      <w:marRight w:val="0"/>
      <w:marTop w:val="0"/>
      <w:marBottom w:val="0"/>
      <w:divBdr>
        <w:top w:val="none" w:sz="0" w:space="0" w:color="auto"/>
        <w:left w:val="none" w:sz="0" w:space="0" w:color="auto"/>
        <w:bottom w:val="none" w:sz="0" w:space="0" w:color="auto"/>
        <w:right w:val="none" w:sz="0" w:space="0" w:color="auto"/>
      </w:divBdr>
    </w:div>
    <w:div w:id="1355809365">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360935363">
      <w:bodyDiv w:val="1"/>
      <w:marLeft w:val="0"/>
      <w:marRight w:val="0"/>
      <w:marTop w:val="0"/>
      <w:marBottom w:val="0"/>
      <w:divBdr>
        <w:top w:val="none" w:sz="0" w:space="0" w:color="auto"/>
        <w:left w:val="none" w:sz="0" w:space="0" w:color="auto"/>
        <w:bottom w:val="none" w:sz="0" w:space="0" w:color="auto"/>
        <w:right w:val="none" w:sz="0" w:space="0" w:color="auto"/>
      </w:divBdr>
    </w:div>
    <w:div w:id="1378119442">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03136842">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431044905">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49167044">
      <w:bodyDiv w:val="1"/>
      <w:marLeft w:val="0"/>
      <w:marRight w:val="0"/>
      <w:marTop w:val="0"/>
      <w:marBottom w:val="0"/>
      <w:divBdr>
        <w:top w:val="none" w:sz="0" w:space="0" w:color="auto"/>
        <w:left w:val="none" w:sz="0" w:space="0" w:color="auto"/>
        <w:bottom w:val="none" w:sz="0" w:space="0" w:color="auto"/>
        <w:right w:val="none" w:sz="0" w:space="0" w:color="auto"/>
      </w:divBdr>
    </w:div>
    <w:div w:id="1653177939">
      <w:bodyDiv w:val="1"/>
      <w:marLeft w:val="0"/>
      <w:marRight w:val="0"/>
      <w:marTop w:val="0"/>
      <w:marBottom w:val="0"/>
      <w:divBdr>
        <w:top w:val="none" w:sz="0" w:space="0" w:color="auto"/>
        <w:left w:val="none" w:sz="0" w:space="0" w:color="auto"/>
        <w:bottom w:val="none" w:sz="0" w:space="0" w:color="auto"/>
        <w:right w:val="none" w:sz="0" w:space="0" w:color="auto"/>
      </w:divBdr>
    </w:div>
    <w:div w:id="1665275636">
      <w:bodyDiv w:val="1"/>
      <w:marLeft w:val="0"/>
      <w:marRight w:val="0"/>
      <w:marTop w:val="0"/>
      <w:marBottom w:val="0"/>
      <w:divBdr>
        <w:top w:val="none" w:sz="0" w:space="0" w:color="auto"/>
        <w:left w:val="none" w:sz="0" w:space="0" w:color="auto"/>
        <w:bottom w:val="none" w:sz="0" w:space="0" w:color="auto"/>
        <w:right w:val="none" w:sz="0" w:space="0" w:color="auto"/>
      </w:divBdr>
    </w:div>
    <w:div w:id="1677922062">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719083251">
      <w:bodyDiv w:val="1"/>
      <w:marLeft w:val="0"/>
      <w:marRight w:val="0"/>
      <w:marTop w:val="0"/>
      <w:marBottom w:val="0"/>
      <w:divBdr>
        <w:top w:val="none" w:sz="0" w:space="0" w:color="auto"/>
        <w:left w:val="none" w:sz="0" w:space="0" w:color="auto"/>
        <w:bottom w:val="none" w:sz="0" w:space="0" w:color="auto"/>
        <w:right w:val="none" w:sz="0" w:space="0" w:color="auto"/>
      </w:divBdr>
    </w:div>
    <w:div w:id="1740832954">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796755157">
      <w:bodyDiv w:val="1"/>
      <w:marLeft w:val="0"/>
      <w:marRight w:val="0"/>
      <w:marTop w:val="0"/>
      <w:marBottom w:val="0"/>
      <w:divBdr>
        <w:top w:val="none" w:sz="0" w:space="0" w:color="auto"/>
        <w:left w:val="none" w:sz="0" w:space="0" w:color="auto"/>
        <w:bottom w:val="none" w:sz="0" w:space="0" w:color="auto"/>
        <w:right w:val="none" w:sz="0" w:space="0" w:color="auto"/>
      </w:divBdr>
    </w:div>
    <w:div w:id="1818112191">
      <w:bodyDiv w:val="1"/>
      <w:marLeft w:val="0"/>
      <w:marRight w:val="0"/>
      <w:marTop w:val="0"/>
      <w:marBottom w:val="0"/>
      <w:divBdr>
        <w:top w:val="none" w:sz="0" w:space="0" w:color="auto"/>
        <w:left w:val="none" w:sz="0" w:space="0" w:color="auto"/>
        <w:bottom w:val="none" w:sz="0" w:space="0" w:color="auto"/>
        <w:right w:val="none" w:sz="0" w:space="0" w:color="auto"/>
      </w:divBdr>
    </w:div>
    <w:div w:id="1824422016">
      <w:bodyDiv w:val="1"/>
      <w:marLeft w:val="0"/>
      <w:marRight w:val="0"/>
      <w:marTop w:val="0"/>
      <w:marBottom w:val="0"/>
      <w:divBdr>
        <w:top w:val="none" w:sz="0" w:space="0" w:color="auto"/>
        <w:left w:val="none" w:sz="0" w:space="0" w:color="auto"/>
        <w:bottom w:val="none" w:sz="0" w:space="0" w:color="auto"/>
        <w:right w:val="none" w:sz="0" w:space="0" w:color="auto"/>
      </w:divBdr>
    </w:div>
    <w:div w:id="1835684623">
      <w:bodyDiv w:val="1"/>
      <w:marLeft w:val="0"/>
      <w:marRight w:val="0"/>
      <w:marTop w:val="0"/>
      <w:marBottom w:val="0"/>
      <w:divBdr>
        <w:top w:val="none" w:sz="0" w:space="0" w:color="auto"/>
        <w:left w:val="none" w:sz="0" w:space="0" w:color="auto"/>
        <w:bottom w:val="none" w:sz="0" w:space="0" w:color="auto"/>
        <w:right w:val="none" w:sz="0" w:space="0" w:color="auto"/>
      </w:divBdr>
    </w:div>
    <w:div w:id="1837305650">
      <w:bodyDiv w:val="1"/>
      <w:marLeft w:val="0"/>
      <w:marRight w:val="0"/>
      <w:marTop w:val="0"/>
      <w:marBottom w:val="0"/>
      <w:divBdr>
        <w:top w:val="none" w:sz="0" w:space="0" w:color="auto"/>
        <w:left w:val="none" w:sz="0" w:space="0" w:color="auto"/>
        <w:bottom w:val="none" w:sz="0" w:space="0" w:color="auto"/>
        <w:right w:val="none" w:sz="0" w:space="0" w:color="auto"/>
      </w:divBdr>
      <w:divsChild>
        <w:div w:id="1313216633">
          <w:marLeft w:val="0"/>
          <w:marRight w:val="0"/>
          <w:marTop w:val="0"/>
          <w:marBottom w:val="0"/>
          <w:divBdr>
            <w:top w:val="none" w:sz="0" w:space="0" w:color="auto"/>
            <w:left w:val="none" w:sz="0" w:space="0" w:color="auto"/>
            <w:bottom w:val="none" w:sz="0" w:space="0" w:color="auto"/>
            <w:right w:val="none" w:sz="0" w:space="0" w:color="auto"/>
          </w:divBdr>
        </w:div>
      </w:divsChild>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895851656">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1977754367">
      <w:bodyDiv w:val="1"/>
      <w:marLeft w:val="0"/>
      <w:marRight w:val="0"/>
      <w:marTop w:val="0"/>
      <w:marBottom w:val="0"/>
      <w:divBdr>
        <w:top w:val="none" w:sz="0" w:space="0" w:color="auto"/>
        <w:left w:val="none" w:sz="0" w:space="0" w:color="auto"/>
        <w:bottom w:val="none" w:sz="0" w:space="0" w:color="auto"/>
        <w:right w:val="none" w:sz="0" w:space="0" w:color="auto"/>
      </w:divBdr>
    </w:div>
    <w:div w:id="1980763879">
      <w:bodyDiv w:val="1"/>
      <w:marLeft w:val="0"/>
      <w:marRight w:val="0"/>
      <w:marTop w:val="0"/>
      <w:marBottom w:val="0"/>
      <w:divBdr>
        <w:top w:val="none" w:sz="0" w:space="0" w:color="auto"/>
        <w:left w:val="none" w:sz="0" w:space="0" w:color="auto"/>
        <w:bottom w:val="none" w:sz="0" w:space="0" w:color="auto"/>
        <w:right w:val="none" w:sz="0" w:space="0" w:color="auto"/>
      </w:divBdr>
    </w:div>
    <w:div w:id="2002196184">
      <w:bodyDiv w:val="1"/>
      <w:marLeft w:val="0"/>
      <w:marRight w:val="0"/>
      <w:marTop w:val="0"/>
      <w:marBottom w:val="0"/>
      <w:divBdr>
        <w:top w:val="none" w:sz="0" w:space="0" w:color="auto"/>
        <w:left w:val="none" w:sz="0" w:space="0" w:color="auto"/>
        <w:bottom w:val="none" w:sz="0" w:space="0" w:color="auto"/>
        <w:right w:val="none" w:sz="0" w:space="0" w:color="auto"/>
      </w:divBdr>
    </w:div>
    <w:div w:id="2009744135">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45256">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18574723">
      <w:bodyDiv w:val="1"/>
      <w:marLeft w:val="0"/>
      <w:marRight w:val="0"/>
      <w:marTop w:val="0"/>
      <w:marBottom w:val="0"/>
      <w:divBdr>
        <w:top w:val="none" w:sz="0" w:space="0" w:color="auto"/>
        <w:left w:val="none" w:sz="0" w:space="0" w:color="auto"/>
        <w:bottom w:val="none" w:sz="0" w:space="0" w:color="auto"/>
        <w:right w:val="none" w:sz="0" w:space="0" w:color="auto"/>
      </w:divBdr>
    </w:div>
    <w:div w:id="2019572442">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054770704">
      <w:bodyDiv w:val="1"/>
      <w:marLeft w:val="0"/>
      <w:marRight w:val="0"/>
      <w:marTop w:val="0"/>
      <w:marBottom w:val="0"/>
      <w:divBdr>
        <w:top w:val="none" w:sz="0" w:space="0" w:color="auto"/>
        <w:left w:val="none" w:sz="0" w:space="0" w:color="auto"/>
        <w:bottom w:val="none" w:sz="0" w:space="0" w:color="auto"/>
        <w:right w:val="none" w:sz="0" w:space="0" w:color="auto"/>
      </w:divBdr>
    </w:div>
    <w:div w:id="2062555900">
      <w:bodyDiv w:val="1"/>
      <w:marLeft w:val="0"/>
      <w:marRight w:val="0"/>
      <w:marTop w:val="0"/>
      <w:marBottom w:val="0"/>
      <w:divBdr>
        <w:top w:val="none" w:sz="0" w:space="0" w:color="auto"/>
        <w:left w:val="none" w:sz="0" w:space="0" w:color="auto"/>
        <w:bottom w:val="none" w:sz="0" w:space="0" w:color="auto"/>
        <w:right w:val="none" w:sz="0" w:space="0" w:color="auto"/>
      </w:divBdr>
    </w:div>
    <w:div w:id="2082673128">
      <w:bodyDiv w:val="1"/>
      <w:marLeft w:val="0"/>
      <w:marRight w:val="0"/>
      <w:marTop w:val="0"/>
      <w:marBottom w:val="0"/>
      <w:divBdr>
        <w:top w:val="none" w:sz="0" w:space="0" w:color="auto"/>
        <w:left w:val="none" w:sz="0" w:space="0" w:color="auto"/>
        <w:bottom w:val="none" w:sz="0" w:space="0" w:color="auto"/>
        <w:right w:val="none" w:sz="0" w:space="0" w:color="auto"/>
      </w:divBdr>
    </w:div>
    <w:div w:id="2090616045">
      <w:bodyDiv w:val="1"/>
      <w:marLeft w:val="0"/>
      <w:marRight w:val="0"/>
      <w:marTop w:val="0"/>
      <w:marBottom w:val="0"/>
      <w:divBdr>
        <w:top w:val="none" w:sz="0" w:space="0" w:color="auto"/>
        <w:left w:val="none" w:sz="0" w:space="0" w:color="auto"/>
        <w:bottom w:val="none" w:sz="0" w:space="0" w:color="auto"/>
        <w:right w:val="none" w:sz="0" w:space="0" w:color="auto"/>
      </w:divBdr>
    </w:div>
    <w:div w:id="2100326940">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 w:id="21418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8F9EC-E7D4-40BC-9343-F64D9041E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1193</Words>
  <Characters>6566</Characters>
  <Application>Microsoft Office Word</Application>
  <DocSecurity>4</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7744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PERON Tristan</dc:creator>
  <cp:lastModifiedBy>ABECASSIS Adrien</cp:lastModifiedBy>
  <cp:revision>2</cp:revision>
  <cp:lastPrinted>2016-05-13T14:35:00Z</cp:lastPrinted>
  <dcterms:created xsi:type="dcterms:W3CDTF">2016-05-13T17:15:00Z</dcterms:created>
  <dcterms:modified xsi:type="dcterms:W3CDTF">2016-05-13T17:15:00Z</dcterms:modified>
</cp:coreProperties>
</file>