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6565C4">
        <w:rPr>
          <w:rFonts w:ascii="Times New Roman" w:eastAsia="Times New Roman" w:hAnsi="Times New Roman"/>
          <w:color w:val="0D0D0D"/>
          <w:sz w:val="23"/>
          <w:szCs w:val="23"/>
        </w:rPr>
        <w:t>23</w:t>
      </w:r>
      <w:r w:rsidR="009D0398">
        <w:rPr>
          <w:rFonts w:ascii="Times New Roman" w:eastAsia="Times New Roman" w:hAnsi="Times New Roman"/>
          <w:color w:val="0D0D0D"/>
          <w:sz w:val="23"/>
          <w:szCs w:val="23"/>
        </w:rPr>
        <w:t xml:space="preserve"> mai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645F4A" w:rsidRPr="008B70D0" w:rsidRDefault="00645F4A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645F4A" w:rsidRDefault="00645F4A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:rsidR="004C7F20" w:rsidRPr="00B040FA" w:rsidRDefault="004C7F20" w:rsidP="004C7F20">
      <w:pPr>
        <w:spacing w:before="120" w:after="0" w:line="264" w:lineRule="auto"/>
        <w:jc w:val="both"/>
        <w:rPr>
          <w:rFonts w:asciiTheme="majorHAnsi" w:hAnsiTheme="majorHAnsi"/>
        </w:rPr>
      </w:pPr>
    </w:p>
    <w:p w:rsidR="004C7F20" w:rsidRPr="00B040FA" w:rsidRDefault="004C7F20" w:rsidP="00C2457E">
      <w:pPr>
        <w:spacing w:before="120" w:after="0" w:line="257" w:lineRule="auto"/>
        <w:jc w:val="both"/>
        <w:rPr>
          <w:b/>
          <w:i/>
          <w:u w:val="single"/>
        </w:rPr>
      </w:pPr>
      <w:r w:rsidRPr="00B040FA">
        <w:rPr>
          <w:b/>
          <w:i/>
          <w:smallCaps/>
        </w:rPr>
        <w:t>Objet</w:t>
      </w:r>
      <w:r w:rsidRPr="00B040FA">
        <w:rPr>
          <w:i/>
        </w:rPr>
        <w:t xml:space="preserve"> : </w:t>
      </w:r>
      <w:r w:rsidR="00992B4B">
        <w:rPr>
          <w:b/>
          <w:i/>
          <w:u w:val="single"/>
        </w:rPr>
        <w:t>pénuries de carburant</w:t>
      </w:r>
      <w:r w:rsidR="00D42EFE" w:rsidRPr="00B040FA">
        <w:rPr>
          <w:b/>
          <w:i/>
          <w:u w:val="single"/>
        </w:rPr>
        <w:t xml:space="preserve"> – réactions courriers</w:t>
      </w:r>
    </w:p>
    <w:p w:rsidR="00A967AC" w:rsidRPr="00B040FA" w:rsidRDefault="00A967AC" w:rsidP="00C2457E">
      <w:pPr>
        <w:spacing w:after="0" w:line="240" w:lineRule="auto"/>
        <w:jc w:val="both"/>
        <w:rPr>
          <w:rFonts w:eastAsia="Times New Roman" w:cs="Times New Roman"/>
          <w:lang w:eastAsia="fr-FR"/>
        </w:rPr>
      </w:pPr>
    </w:p>
    <w:p w:rsidR="00EA2019" w:rsidRDefault="00EA2019" w:rsidP="00EA2019">
      <w:pPr>
        <w:spacing w:before="240" w:after="0" w:line="276" w:lineRule="auto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b/>
          <w:lang w:eastAsia="fr-FR"/>
        </w:rPr>
        <w:t xml:space="preserve">Depuis ce week-end, des courriers commencent à arriver en nombre relativement importants </w:t>
      </w:r>
      <w:r w:rsidRPr="006565C4">
        <w:rPr>
          <w:rFonts w:eastAsia="Times New Roman" w:cs="Times New Roman"/>
          <w:lang w:eastAsia="fr-FR"/>
        </w:rPr>
        <w:t>concernant les blocages</w:t>
      </w:r>
      <w:r>
        <w:rPr>
          <w:rFonts w:eastAsia="Times New Roman" w:cs="Times New Roman"/>
          <w:lang w:eastAsia="fr-FR"/>
        </w:rPr>
        <w:t xml:space="preserve"> des dépôts de carburant.</w:t>
      </w:r>
    </w:p>
    <w:p w:rsidR="00EA2019" w:rsidRPr="006D1A3E" w:rsidRDefault="00EA2019" w:rsidP="006D1A3E">
      <w:pPr>
        <w:pStyle w:val="Paragraphedeliste"/>
        <w:numPr>
          <w:ilvl w:val="0"/>
          <w:numId w:val="15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6D1A3E">
        <w:rPr>
          <w:rFonts w:eastAsia="Times New Roman" w:cs="Times New Roman"/>
          <w:b/>
          <w:lang w:eastAsia="fr-FR"/>
        </w:rPr>
        <w:t>Une petite partie</w:t>
      </w:r>
      <w:r w:rsidRPr="006D1A3E">
        <w:rPr>
          <w:rFonts w:eastAsia="Times New Roman" w:cs="Times New Roman"/>
          <w:lang w:eastAsia="fr-FR"/>
        </w:rPr>
        <w:t xml:space="preserve"> (environ un quart) </w:t>
      </w:r>
      <w:r w:rsidRPr="006D1A3E">
        <w:rPr>
          <w:rFonts w:eastAsia="Times New Roman" w:cs="Times New Roman"/>
          <w:b/>
          <w:lang w:eastAsia="fr-FR"/>
        </w:rPr>
        <w:t>sont extrêmement critiques sinon virulents</w:t>
      </w:r>
      <w:r w:rsidR="006D1A3E" w:rsidRPr="006D1A3E">
        <w:rPr>
          <w:rFonts w:eastAsia="Times New Roman" w:cs="Times New Roman"/>
          <w:lang w:eastAsia="fr-FR"/>
        </w:rPr>
        <w:t xml:space="preserve"> : </w:t>
      </w:r>
      <w:r w:rsidR="00024E1E" w:rsidRPr="006D1A3E">
        <w:rPr>
          <w:rFonts w:eastAsia="Times New Roman" w:cs="Times New Roman"/>
          <w:lang w:eastAsia="fr-FR"/>
        </w:rPr>
        <w:t>« </w:t>
      </w:r>
      <w:r w:rsidR="006565C4">
        <w:rPr>
          <w:rFonts w:eastAsia="Times New Roman" w:cs="Times New Roman"/>
          <w:i/>
          <w:lang w:eastAsia="fr-FR"/>
        </w:rPr>
        <w:t>C</w:t>
      </w:r>
      <w:r w:rsidR="00024E1E" w:rsidRPr="006D1A3E">
        <w:rPr>
          <w:rFonts w:eastAsia="Times New Roman" w:cs="Times New Roman"/>
          <w:i/>
          <w:lang w:eastAsia="fr-FR"/>
        </w:rPr>
        <w:t>’est une honte, le pays est en vrac et le 1</w:t>
      </w:r>
      <w:r w:rsidR="00024E1E" w:rsidRPr="006D1A3E">
        <w:rPr>
          <w:rFonts w:eastAsia="Times New Roman" w:cs="Times New Roman"/>
          <w:i/>
          <w:vertAlign w:val="superscript"/>
          <w:lang w:eastAsia="fr-FR"/>
        </w:rPr>
        <w:t>er</w:t>
      </w:r>
      <w:r w:rsidR="00024E1E" w:rsidRPr="006D1A3E">
        <w:rPr>
          <w:rFonts w:eastAsia="Times New Roman" w:cs="Times New Roman"/>
          <w:i/>
          <w:lang w:eastAsia="fr-FR"/>
        </w:rPr>
        <w:t xml:space="preserve"> ministre est en balade en Israël</w:t>
      </w:r>
      <w:r w:rsidR="00024E1E" w:rsidRPr="006D1A3E">
        <w:rPr>
          <w:rFonts w:eastAsia="Times New Roman" w:cs="Times New Roman"/>
          <w:lang w:eastAsia="fr-FR"/>
        </w:rPr>
        <w:t> »</w:t>
      </w:r>
      <w:r w:rsidR="006D1A3E" w:rsidRPr="006D1A3E">
        <w:rPr>
          <w:rFonts w:eastAsia="Times New Roman" w:cs="Times New Roman"/>
          <w:lang w:eastAsia="fr-FR"/>
        </w:rPr>
        <w:t>.</w:t>
      </w:r>
      <w:r w:rsidR="00992B4B" w:rsidRPr="00992B4B">
        <w:rPr>
          <w:rFonts w:eastAsia="Times New Roman" w:cs="Times New Roman"/>
          <w:lang w:eastAsia="fr-FR"/>
        </w:rPr>
        <w:t xml:space="preserve"> </w:t>
      </w:r>
      <w:r w:rsidR="00992B4B">
        <w:rPr>
          <w:rFonts w:eastAsia="Times New Roman" w:cs="Times New Roman"/>
          <w:lang w:eastAsia="fr-FR"/>
        </w:rPr>
        <w:t>« </w:t>
      </w:r>
      <w:r w:rsidR="00992B4B" w:rsidRPr="00553BFF">
        <w:rPr>
          <w:rFonts w:eastAsia="Times New Roman" w:cs="Times New Roman"/>
          <w:i/>
          <w:lang w:eastAsia="fr-FR"/>
        </w:rPr>
        <w:t xml:space="preserve">Dites-moi comment faire pour payer les factures si nous ne pouvons pas </w:t>
      </w:r>
      <w:r w:rsidR="00992B4B">
        <w:rPr>
          <w:rFonts w:eastAsia="Times New Roman" w:cs="Times New Roman"/>
          <w:i/>
          <w:lang w:eastAsia="fr-FR"/>
        </w:rPr>
        <w:t xml:space="preserve">nous rendre au travail faute </w:t>
      </w:r>
      <w:r w:rsidR="00992B4B" w:rsidRPr="00553BFF">
        <w:rPr>
          <w:rFonts w:eastAsia="Times New Roman" w:cs="Times New Roman"/>
          <w:i/>
          <w:lang w:eastAsia="fr-FR"/>
        </w:rPr>
        <w:t>d’essence. Moi j’ai voté pour un Président pour qu’il s’occupe des problèmes de la France</w:t>
      </w:r>
      <w:r w:rsidR="00992B4B">
        <w:rPr>
          <w:rFonts w:eastAsia="Times New Roman" w:cs="Times New Roman"/>
          <w:lang w:eastAsia="fr-FR"/>
        </w:rPr>
        <w:t> ».</w:t>
      </w:r>
    </w:p>
    <w:p w:rsidR="00553BFF" w:rsidRDefault="00553BFF" w:rsidP="006D1A3E">
      <w:pPr>
        <w:spacing w:before="120" w:after="0" w:line="276" w:lineRule="auto"/>
        <w:ind w:left="284"/>
        <w:jc w:val="both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Des correspondants </w:t>
      </w:r>
      <w:r w:rsidRPr="00553BFF">
        <w:rPr>
          <w:rFonts w:eastAsia="Times New Roman" w:cs="Times New Roman"/>
          <w:b/>
          <w:lang w:eastAsia="fr-FR"/>
        </w:rPr>
        <w:t>mêlent cette situation avec les manifestations</w:t>
      </w:r>
      <w:r>
        <w:rPr>
          <w:rFonts w:eastAsia="Times New Roman" w:cs="Times New Roman"/>
          <w:lang w:eastAsia="fr-FR"/>
        </w:rPr>
        <w:t> : « </w:t>
      </w:r>
      <w:r w:rsidRPr="00553BFF">
        <w:rPr>
          <w:rFonts w:eastAsia="Times New Roman" w:cs="Times New Roman"/>
          <w:i/>
          <w:lang w:eastAsia="fr-FR"/>
        </w:rPr>
        <w:t>Y’a-t-il un pilote dans l’avion ? Les Français s’entre-déchirent, le pays est dans l</w:t>
      </w:r>
      <w:r w:rsidR="00992B4B">
        <w:rPr>
          <w:rFonts w:eastAsia="Times New Roman" w:cs="Times New Roman"/>
          <w:i/>
          <w:lang w:eastAsia="fr-FR"/>
        </w:rPr>
        <w:t>e chaos</w:t>
      </w:r>
      <w:r w:rsidRPr="00553BFF">
        <w:rPr>
          <w:rFonts w:eastAsia="Times New Roman" w:cs="Times New Roman"/>
          <w:i/>
          <w:lang w:eastAsia="fr-FR"/>
        </w:rPr>
        <w:t xml:space="preserve"> mais Monsieur Hollande reste invisible !</w:t>
      </w:r>
      <w:r>
        <w:rPr>
          <w:rFonts w:eastAsia="Times New Roman" w:cs="Times New Roman"/>
          <w:lang w:eastAsia="fr-FR"/>
        </w:rPr>
        <w:t> ». « </w:t>
      </w:r>
      <w:r w:rsidRPr="00553BFF">
        <w:rPr>
          <w:rFonts w:eastAsia="Times New Roman" w:cs="Times New Roman"/>
          <w:i/>
          <w:lang w:eastAsia="fr-FR"/>
        </w:rPr>
        <w:t>Qu’attendez-vous pour réagir en personne, pour montrer aux Français une conviction et une fermeté dignes de votre fonction de chef d’Etat !</w:t>
      </w:r>
      <w:r>
        <w:rPr>
          <w:rFonts w:eastAsia="Times New Roman" w:cs="Times New Roman"/>
          <w:lang w:eastAsia="fr-FR"/>
        </w:rPr>
        <w:t> ».</w:t>
      </w:r>
    </w:p>
    <w:p w:rsidR="00EA2019" w:rsidRPr="00992B4B" w:rsidRDefault="005C4BEA" w:rsidP="00992B4B">
      <w:pPr>
        <w:pStyle w:val="Paragraphedeliste"/>
        <w:numPr>
          <w:ilvl w:val="0"/>
          <w:numId w:val="15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lang w:eastAsia="fr-FR"/>
        </w:rPr>
      </w:pPr>
      <w:r w:rsidRPr="005C4BEA">
        <w:rPr>
          <w:rFonts w:eastAsia="Times New Roman" w:cs="Times New Roman"/>
          <w:b/>
          <w:lang w:eastAsia="fr-FR"/>
        </w:rPr>
        <w:t>La plupart</w:t>
      </w:r>
      <w:r w:rsidR="00EA2019" w:rsidRPr="005C4BEA">
        <w:rPr>
          <w:rFonts w:eastAsia="Times New Roman" w:cs="Times New Roman"/>
          <w:b/>
          <w:lang w:eastAsia="fr-FR"/>
        </w:rPr>
        <w:t xml:space="preserve"> écrivent </w:t>
      </w:r>
      <w:r w:rsidR="006D1A3E">
        <w:rPr>
          <w:rFonts w:eastAsia="Times New Roman" w:cs="Times New Roman"/>
          <w:b/>
          <w:lang w:eastAsia="fr-FR"/>
        </w:rPr>
        <w:t xml:space="preserve">cependant </w:t>
      </w:r>
      <w:r w:rsidR="00EA2019" w:rsidRPr="005C4BEA">
        <w:rPr>
          <w:rFonts w:eastAsia="Times New Roman" w:cs="Times New Roman"/>
          <w:b/>
          <w:lang w:eastAsia="fr-FR"/>
        </w:rPr>
        <w:t xml:space="preserve">pour demander une intervention </w:t>
      </w:r>
      <w:r w:rsidR="00553BFF">
        <w:rPr>
          <w:rFonts w:eastAsia="Times New Roman" w:cs="Times New Roman"/>
          <w:b/>
          <w:lang w:eastAsia="fr-FR"/>
        </w:rPr>
        <w:t>rapide</w:t>
      </w:r>
      <w:r w:rsidR="00EE5333" w:rsidRPr="005C4BEA">
        <w:rPr>
          <w:rFonts w:eastAsia="Times New Roman" w:cs="Times New Roman"/>
          <w:b/>
          <w:lang w:eastAsia="fr-FR"/>
        </w:rPr>
        <w:t xml:space="preserve">, exprimant </w:t>
      </w:r>
      <w:r w:rsidR="00553BFF">
        <w:rPr>
          <w:rFonts w:eastAsia="Times New Roman" w:cs="Times New Roman"/>
          <w:b/>
          <w:lang w:eastAsia="fr-FR"/>
        </w:rPr>
        <w:t xml:space="preserve">des </w:t>
      </w:r>
      <w:r w:rsidR="00EE5333" w:rsidRPr="005C4BEA">
        <w:rPr>
          <w:rFonts w:eastAsia="Times New Roman" w:cs="Times New Roman"/>
          <w:b/>
          <w:lang w:eastAsia="fr-FR"/>
        </w:rPr>
        <w:t>inquiétudes personnelles</w:t>
      </w:r>
      <w:r w:rsidR="00553BFF">
        <w:rPr>
          <w:rFonts w:eastAsia="Times New Roman" w:cs="Times New Roman"/>
          <w:b/>
          <w:lang w:eastAsia="fr-FR"/>
        </w:rPr>
        <w:t xml:space="preserve"> et parfois un début de panique</w:t>
      </w:r>
      <w:r w:rsidR="00EE5333">
        <w:rPr>
          <w:rFonts w:eastAsia="Times New Roman" w:cs="Times New Roman"/>
          <w:lang w:eastAsia="fr-FR"/>
        </w:rPr>
        <w:t>.</w:t>
      </w:r>
      <w:r>
        <w:rPr>
          <w:rFonts w:eastAsia="Times New Roman" w:cs="Times New Roman"/>
          <w:lang w:eastAsia="fr-FR"/>
        </w:rPr>
        <w:t xml:space="preserve"> </w:t>
      </w:r>
      <w:r w:rsidRPr="005C4BEA">
        <w:rPr>
          <w:rFonts w:eastAsia="Times New Roman" w:cs="Times New Roman"/>
          <w:i/>
          <w:lang w:eastAsia="fr-FR"/>
        </w:rPr>
        <w:t>« Pourquoi ne faites-vous pas intervenir les forces de l’ordre</w:t>
      </w:r>
      <w:r w:rsidR="006565C4">
        <w:rPr>
          <w:rFonts w:eastAsia="Times New Roman" w:cs="Times New Roman"/>
          <w:i/>
          <w:lang w:eastAsia="fr-FR"/>
        </w:rPr>
        <w:t>, a</w:t>
      </w:r>
      <w:r w:rsidRPr="005C4BEA">
        <w:rPr>
          <w:rFonts w:eastAsia="Times New Roman" w:cs="Times New Roman"/>
          <w:i/>
          <w:lang w:eastAsia="fr-FR"/>
        </w:rPr>
        <w:t>l</w:t>
      </w:r>
      <w:r w:rsidR="006565C4">
        <w:rPr>
          <w:rFonts w:eastAsia="Times New Roman" w:cs="Times New Roman"/>
          <w:i/>
          <w:lang w:eastAsia="fr-FR"/>
        </w:rPr>
        <w:t>l</w:t>
      </w:r>
      <w:r w:rsidRPr="005C4BEA">
        <w:rPr>
          <w:rFonts w:eastAsia="Times New Roman" w:cs="Times New Roman"/>
          <w:i/>
          <w:lang w:eastAsia="fr-FR"/>
        </w:rPr>
        <w:t>ez-vous attendre qu’il n’y ait plus une goutte d’essence nulle part et que la panique s’installe ? ».</w:t>
      </w:r>
      <w:r w:rsidR="00EE5333" w:rsidRPr="005C4BEA">
        <w:rPr>
          <w:rFonts w:eastAsia="Times New Roman" w:cs="Times New Roman"/>
          <w:i/>
          <w:lang w:eastAsia="fr-FR"/>
        </w:rPr>
        <w:t xml:space="preserve"> « Si la pénurie se prolonge, comment ferons-nous pour nous rendre au travail, l’activit</w:t>
      </w:r>
      <w:r w:rsidRPr="005C4BEA">
        <w:rPr>
          <w:rFonts w:eastAsia="Times New Roman" w:cs="Times New Roman"/>
          <w:i/>
          <w:lang w:eastAsia="fr-FR"/>
        </w:rPr>
        <w:t xml:space="preserve">é économique est déjà difficile, ça </w:t>
      </w:r>
      <w:r w:rsidR="00992B4B">
        <w:rPr>
          <w:rFonts w:eastAsia="Times New Roman" w:cs="Times New Roman"/>
          <w:i/>
          <w:lang w:eastAsia="fr-FR"/>
        </w:rPr>
        <w:t>va</w:t>
      </w:r>
      <w:r w:rsidR="00EE5333" w:rsidRPr="005C4BEA">
        <w:rPr>
          <w:rFonts w:eastAsia="Times New Roman" w:cs="Times New Roman"/>
          <w:i/>
          <w:lang w:eastAsia="fr-FR"/>
        </w:rPr>
        <w:t xml:space="preserve"> tourner à la catastrophe »</w:t>
      </w:r>
      <w:r w:rsidR="00553BFF">
        <w:rPr>
          <w:rFonts w:eastAsia="Times New Roman" w:cs="Times New Roman"/>
          <w:i/>
          <w:lang w:eastAsia="fr-FR"/>
        </w:rPr>
        <w:t>.</w:t>
      </w:r>
      <w:r w:rsidR="00EE1774" w:rsidRPr="00992B4B">
        <w:rPr>
          <w:rFonts w:eastAsia="Times New Roman" w:cs="Times New Roman"/>
          <w:lang w:eastAsia="fr-FR"/>
        </w:rPr>
        <w:t xml:space="preserve"> « </w:t>
      </w:r>
      <w:r w:rsidR="00EE1774" w:rsidRPr="00992B4B">
        <w:rPr>
          <w:rFonts w:eastAsia="Times New Roman" w:cs="Times New Roman"/>
          <w:i/>
          <w:lang w:eastAsia="fr-FR"/>
        </w:rPr>
        <w:t>Intervenez rapidement pour éviter le pire</w:t>
      </w:r>
      <w:r w:rsidR="00EE1774" w:rsidRPr="00992B4B">
        <w:rPr>
          <w:rFonts w:eastAsia="Times New Roman" w:cs="Times New Roman"/>
          <w:lang w:eastAsia="fr-FR"/>
        </w:rPr>
        <w:t> ». « </w:t>
      </w:r>
      <w:r w:rsidR="00EE1774" w:rsidRPr="00992B4B">
        <w:rPr>
          <w:rFonts w:eastAsia="Times New Roman" w:cs="Times New Roman"/>
          <w:i/>
          <w:lang w:eastAsia="fr-FR"/>
        </w:rPr>
        <w:t>Des gens veulent travailler et ne peuvent pas. Je suis de gauche et vous soutiens mais là ras-le-bol</w:t>
      </w:r>
      <w:r w:rsidR="00EE1774" w:rsidRPr="00992B4B">
        <w:rPr>
          <w:rFonts w:eastAsia="Times New Roman" w:cs="Times New Roman"/>
          <w:lang w:eastAsia="fr-FR"/>
        </w:rPr>
        <w:t> ».</w:t>
      </w:r>
    </w:p>
    <w:p w:rsidR="00553BFF" w:rsidRPr="00553BFF" w:rsidRDefault="006D1A3E" w:rsidP="006D1A3E">
      <w:pPr>
        <w:pStyle w:val="Paragraphedeliste"/>
        <w:numPr>
          <w:ilvl w:val="0"/>
          <w:numId w:val="15"/>
        </w:numPr>
        <w:spacing w:before="240" w:after="0" w:line="276" w:lineRule="auto"/>
        <w:ind w:left="284" w:hanging="284"/>
        <w:contextualSpacing w:val="0"/>
        <w:jc w:val="both"/>
        <w:rPr>
          <w:rFonts w:eastAsia="Times New Roman" w:cs="Times New Roman"/>
          <w:i/>
          <w:lang w:eastAsia="fr-FR"/>
        </w:rPr>
      </w:pPr>
      <w:r>
        <w:rPr>
          <w:rFonts w:eastAsia="Times New Roman" w:cs="Times New Roman"/>
          <w:b/>
          <w:lang w:eastAsia="fr-FR"/>
        </w:rPr>
        <w:t>A noter que l</w:t>
      </w:r>
      <w:r w:rsidR="00553BFF" w:rsidRPr="006D1A3E">
        <w:rPr>
          <w:rFonts w:eastAsia="Times New Roman" w:cs="Times New Roman"/>
          <w:b/>
          <w:lang w:eastAsia="fr-FR"/>
        </w:rPr>
        <w:t>a communication du gouvernement</w:t>
      </w:r>
      <w:r>
        <w:rPr>
          <w:rFonts w:eastAsia="Times New Roman" w:cs="Times New Roman"/>
          <w:b/>
          <w:lang w:eastAsia="fr-FR"/>
        </w:rPr>
        <w:t xml:space="preserve"> est à ce stade, au moins, incomprise</w:t>
      </w:r>
      <w:r w:rsidR="007F4C0B">
        <w:rPr>
          <w:rFonts w:eastAsia="Times New Roman" w:cs="Times New Roman"/>
          <w:lang w:eastAsia="fr-FR"/>
        </w:rPr>
        <w:t> : « </w:t>
      </w:r>
      <w:r w:rsidR="007F4C0B" w:rsidRPr="006D1A3E">
        <w:rPr>
          <w:rFonts w:eastAsia="Times New Roman" w:cs="Times New Roman"/>
          <w:i/>
          <w:lang w:eastAsia="fr-FR"/>
        </w:rPr>
        <w:t>Suite à la déclaration du gouvernement ce jour jugeant qu’il n’y a aucune pénurie d’essence, comment pouvez-vous expliquer qu’ici plus aucune station n’a de gasoil et qu’on se demande comment on va pouvoir se rendre au travail ?</w:t>
      </w:r>
      <w:r w:rsidR="007F4C0B">
        <w:rPr>
          <w:rFonts w:eastAsia="Times New Roman" w:cs="Times New Roman"/>
          <w:lang w:eastAsia="fr-FR"/>
        </w:rPr>
        <w:t> » « </w:t>
      </w:r>
      <w:r w:rsidR="007F4C0B" w:rsidRPr="006D1A3E">
        <w:rPr>
          <w:rFonts w:eastAsia="Times New Roman" w:cs="Times New Roman"/>
          <w:i/>
          <w:lang w:eastAsia="fr-FR"/>
        </w:rPr>
        <w:t xml:space="preserve">Le </w:t>
      </w:r>
      <w:r w:rsidR="00577D8C" w:rsidRPr="006D1A3E">
        <w:rPr>
          <w:rFonts w:eastAsia="Times New Roman" w:cs="Times New Roman"/>
          <w:i/>
          <w:lang w:eastAsia="fr-FR"/>
        </w:rPr>
        <w:t>pompon</w:t>
      </w:r>
      <w:r w:rsidR="007F4C0B" w:rsidRPr="006D1A3E">
        <w:rPr>
          <w:rFonts w:eastAsia="Times New Roman" w:cs="Times New Roman"/>
          <w:i/>
          <w:lang w:eastAsia="fr-FR"/>
        </w:rPr>
        <w:t> ! Et sur les ondes le Premier ministre et ses acolytes précisent qu’il n’y a pas de pénurie ! C’est sûr que pour les élus il n’y aura pas de problèmes d’approvisionnement, c’est pour les travailleurs qu’il y en aura !</w:t>
      </w:r>
      <w:r w:rsidR="007F4C0B">
        <w:rPr>
          <w:rFonts w:eastAsia="Times New Roman" w:cs="Times New Roman"/>
          <w:lang w:eastAsia="fr-FR"/>
        </w:rPr>
        <w:t> ».</w:t>
      </w:r>
    </w:p>
    <w:p w:rsidR="00EA2019" w:rsidRDefault="00EA2019" w:rsidP="00EA2019">
      <w:pPr>
        <w:spacing w:before="240" w:after="0" w:line="276" w:lineRule="auto"/>
        <w:jc w:val="both"/>
        <w:rPr>
          <w:rFonts w:eastAsia="Times New Roman" w:cs="Times New Roman"/>
          <w:lang w:eastAsia="fr-FR"/>
        </w:rPr>
      </w:pPr>
      <w:r w:rsidRPr="00EA2019">
        <w:rPr>
          <w:rFonts w:eastAsia="Times New Roman" w:cs="Times New Roman"/>
          <w:lang w:eastAsia="fr-FR"/>
        </w:rPr>
        <w:t xml:space="preserve">A noter que </w:t>
      </w:r>
      <w:r w:rsidR="00577D8C">
        <w:rPr>
          <w:rFonts w:eastAsia="Times New Roman" w:cs="Times New Roman"/>
          <w:lang w:eastAsia="fr-FR"/>
        </w:rPr>
        <w:t>si</w:t>
      </w:r>
      <w:r w:rsidR="006565C4" w:rsidRPr="00EA2019">
        <w:rPr>
          <w:rFonts w:eastAsia="Times New Roman" w:cs="Times New Roman"/>
          <w:lang w:eastAsia="fr-FR"/>
        </w:rPr>
        <w:t xml:space="preserve"> la Loire-Atlantique et </w:t>
      </w:r>
      <w:r w:rsidR="00577D8C">
        <w:rPr>
          <w:rFonts w:eastAsia="Times New Roman" w:cs="Times New Roman"/>
          <w:lang w:eastAsia="fr-FR"/>
        </w:rPr>
        <w:t>le</w:t>
      </w:r>
      <w:r w:rsidR="006565C4" w:rsidRPr="00EA2019">
        <w:rPr>
          <w:rFonts w:eastAsia="Times New Roman" w:cs="Times New Roman"/>
          <w:lang w:eastAsia="fr-FR"/>
        </w:rPr>
        <w:t xml:space="preserve"> Morbihan </w:t>
      </w:r>
      <w:r w:rsidR="00577D8C">
        <w:rPr>
          <w:rFonts w:eastAsia="Times New Roman" w:cs="Times New Roman"/>
          <w:lang w:eastAsia="fr-FR"/>
        </w:rPr>
        <w:t xml:space="preserve">sont surreprésentés </w:t>
      </w:r>
      <w:r w:rsidR="006565C4" w:rsidRPr="00EA2019">
        <w:rPr>
          <w:rFonts w:eastAsia="Times New Roman" w:cs="Times New Roman"/>
          <w:lang w:eastAsia="fr-FR"/>
        </w:rPr>
        <w:t>(25%</w:t>
      </w:r>
      <w:r w:rsidR="00577D8C">
        <w:rPr>
          <w:rFonts w:eastAsia="Times New Roman" w:cs="Times New Roman"/>
          <w:lang w:eastAsia="fr-FR"/>
        </w:rPr>
        <w:t xml:space="preserve"> des messages</w:t>
      </w:r>
      <w:r w:rsidR="006565C4" w:rsidRPr="00EA2019">
        <w:rPr>
          <w:rFonts w:eastAsia="Times New Roman" w:cs="Times New Roman"/>
          <w:lang w:eastAsia="fr-FR"/>
        </w:rPr>
        <w:t>)</w:t>
      </w:r>
      <w:r w:rsidR="006565C4">
        <w:rPr>
          <w:rFonts w:eastAsia="Times New Roman" w:cs="Times New Roman"/>
          <w:lang w:eastAsia="fr-FR"/>
        </w:rPr>
        <w:t>, le reste provient de toutes les régions</w:t>
      </w:r>
      <w:r w:rsidRPr="00EA2019">
        <w:rPr>
          <w:rFonts w:eastAsia="Times New Roman" w:cs="Times New Roman"/>
          <w:lang w:eastAsia="fr-FR"/>
        </w:rPr>
        <w:t>.</w:t>
      </w:r>
      <w:bookmarkStart w:id="0" w:name="_GoBack"/>
      <w:bookmarkEnd w:id="0"/>
    </w:p>
    <w:p w:rsidR="00024E1E" w:rsidRDefault="00024E1E" w:rsidP="00821695">
      <w:pPr>
        <w:spacing w:before="120" w:after="0" w:line="276" w:lineRule="auto"/>
        <w:jc w:val="both"/>
        <w:rPr>
          <w:rFonts w:eastAsia="Times New Roman" w:cs="Times New Roman"/>
          <w:lang w:eastAsia="fr-FR"/>
        </w:rPr>
      </w:pPr>
    </w:p>
    <w:p w:rsidR="00DC4F96" w:rsidRPr="00B040FA" w:rsidRDefault="00DC4F96" w:rsidP="00C2457E">
      <w:pPr>
        <w:spacing w:before="120" w:after="0" w:line="264" w:lineRule="auto"/>
        <w:jc w:val="both"/>
        <w:rPr>
          <w:i/>
        </w:rPr>
      </w:pPr>
    </w:p>
    <w:p w:rsidR="00666A52" w:rsidRPr="007602DC" w:rsidRDefault="00DC4F96" w:rsidP="007602DC">
      <w:pPr>
        <w:tabs>
          <w:tab w:val="left" w:pos="6804"/>
        </w:tabs>
        <w:spacing w:before="120" w:after="0" w:line="264" w:lineRule="auto"/>
        <w:jc w:val="both"/>
      </w:pPr>
      <w:r w:rsidRPr="00B040FA">
        <w:tab/>
        <w:t>Adrien ABECASSIS</w:t>
      </w:r>
    </w:p>
    <w:sectPr w:rsidR="00666A52" w:rsidRPr="007602DC" w:rsidSect="007D2D93">
      <w:pgSz w:w="11906" w:h="16838" w:code="9"/>
      <w:pgMar w:top="794" w:right="1304" w:bottom="680" w:left="1191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96C" w:rsidRDefault="0052196C" w:rsidP="00254AF9">
      <w:pPr>
        <w:spacing w:after="0" w:line="240" w:lineRule="auto"/>
      </w:pPr>
      <w:r>
        <w:separator/>
      </w:r>
    </w:p>
  </w:endnote>
  <w:end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96C" w:rsidRDefault="0052196C" w:rsidP="00254AF9">
      <w:pPr>
        <w:spacing w:after="0" w:line="240" w:lineRule="auto"/>
      </w:pPr>
      <w:r>
        <w:separator/>
      </w:r>
    </w:p>
  </w:footnote>
  <w:footnote w:type="continuationSeparator" w:id="0">
    <w:p w:rsidR="0052196C" w:rsidRDefault="0052196C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17989086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D6E81470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C8020A"/>
    <w:multiLevelType w:val="hybridMultilevel"/>
    <w:tmpl w:val="B254E6A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77564"/>
    <w:multiLevelType w:val="hybridMultilevel"/>
    <w:tmpl w:val="997A4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9958AD"/>
    <w:multiLevelType w:val="hybridMultilevel"/>
    <w:tmpl w:val="226CFF72"/>
    <w:lvl w:ilvl="0" w:tplc="8362AC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>
    <w:nsid w:val="4D492106"/>
    <w:multiLevelType w:val="hybridMultilevel"/>
    <w:tmpl w:val="54F47890"/>
    <w:lvl w:ilvl="0" w:tplc="D6E81470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9B77E4"/>
    <w:multiLevelType w:val="hybridMultilevel"/>
    <w:tmpl w:val="DB04EA16"/>
    <w:lvl w:ilvl="0" w:tplc="CD54973E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AF4160"/>
    <w:multiLevelType w:val="hybridMultilevel"/>
    <w:tmpl w:val="6FDE3A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13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101F0"/>
    <w:rsid w:val="00020549"/>
    <w:rsid w:val="00024E1E"/>
    <w:rsid w:val="000428D0"/>
    <w:rsid w:val="0007261F"/>
    <w:rsid w:val="00075454"/>
    <w:rsid w:val="00081F1F"/>
    <w:rsid w:val="000E3F18"/>
    <w:rsid w:val="00100EBC"/>
    <w:rsid w:val="00106273"/>
    <w:rsid w:val="00134910"/>
    <w:rsid w:val="00170CDF"/>
    <w:rsid w:val="001A44AF"/>
    <w:rsid w:val="001B2E6D"/>
    <w:rsid w:val="001C3A46"/>
    <w:rsid w:val="001D21D3"/>
    <w:rsid w:val="001D2955"/>
    <w:rsid w:val="001E011A"/>
    <w:rsid w:val="001F00B4"/>
    <w:rsid w:val="002022DC"/>
    <w:rsid w:val="00220749"/>
    <w:rsid w:val="00254AF9"/>
    <w:rsid w:val="00256126"/>
    <w:rsid w:val="0027683A"/>
    <w:rsid w:val="00283BC4"/>
    <w:rsid w:val="002A0BC3"/>
    <w:rsid w:val="002A10FB"/>
    <w:rsid w:val="002A4CFA"/>
    <w:rsid w:val="002C35A0"/>
    <w:rsid w:val="003318A5"/>
    <w:rsid w:val="0034091E"/>
    <w:rsid w:val="00360DF8"/>
    <w:rsid w:val="00392307"/>
    <w:rsid w:val="003B4D95"/>
    <w:rsid w:val="003C2021"/>
    <w:rsid w:val="003C2241"/>
    <w:rsid w:val="003E11E4"/>
    <w:rsid w:val="00411895"/>
    <w:rsid w:val="0047173E"/>
    <w:rsid w:val="004B090F"/>
    <w:rsid w:val="004C7F20"/>
    <w:rsid w:val="00516CCD"/>
    <w:rsid w:val="0052196C"/>
    <w:rsid w:val="0055187F"/>
    <w:rsid w:val="00553BFF"/>
    <w:rsid w:val="00577D8C"/>
    <w:rsid w:val="00586FE8"/>
    <w:rsid w:val="005874F5"/>
    <w:rsid w:val="005B5AB2"/>
    <w:rsid w:val="005C4BEA"/>
    <w:rsid w:val="006262CF"/>
    <w:rsid w:val="0063058A"/>
    <w:rsid w:val="00645F4A"/>
    <w:rsid w:val="006565C4"/>
    <w:rsid w:val="00662A07"/>
    <w:rsid w:val="00666A52"/>
    <w:rsid w:val="00685CD7"/>
    <w:rsid w:val="0068623E"/>
    <w:rsid w:val="006862CF"/>
    <w:rsid w:val="0069223A"/>
    <w:rsid w:val="00694D9D"/>
    <w:rsid w:val="006C2553"/>
    <w:rsid w:val="006D1A3E"/>
    <w:rsid w:val="006F585C"/>
    <w:rsid w:val="006F65B7"/>
    <w:rsid w:val="00700A7A"/>
    <w:rsid w:val="007108E3"/>
    <w:rsid w:val="0072155F"/>
    <w:rsid w:val="0073120B"/>
    <w:rsid w:val="0075560A"/>
    <w:rsid w:val="007602DC"/>
    <w:rsid w:val="007653E5"/>
    <w:rsid w:val="007B49A8"/>
    <w:rsid w:val="007D2D93"/>
    <w:rsid w:val="007D49EB"/>
    <w:rsid w:val="007E4E1A"/>
    <w:rsid w:val="007F4C0B"/>
    <w:rsid w:val="00812610"/>
    <w:rsid w:val="00821695"/>
    <w:rsid w:val="00854B70"/>
    <w:rsid w:val="008A621C"/>
    <w:rsid w:val="00925C7B"/>
    <w:rsid w:val="00930969"/>
    <w:rsid w:val="00953A25"/>
    <w:rsid w:val="009750F0"/>
    <w:rsid w:val="00992B4B"/>
    <w:rsid w:val="00993CD3"/>
    <w:rsid w:val="009D0398"/>
    <w:rsid w:val="009E0CE2"/>
    <w:rsid w:val="009E35D9"/>
    <w:rsid w:val="009F26C5"/>
    <w:rsid w:val="00A23E5D"/>
    <w:rsid w:val="00A54038"/>
    <w:rsid w:val="00A967AC"/>
    <w:rsid w:val="00AA1611"/>
    <w:rsid w:val="00AC761B"/>
    <w:rsid w:val="00AD62FD"/>
    <w:rsid w:val="00AE47FF"/>
    <w:rsid w:val="00AF71E3"/>
    <w:rsid w:val="00AF7E86"/>
    <w:rsid w:val="00B040FA"/>
    <w:rsid w:val="00B136C4"/>
    <w:rsid w:val="00B54356"/>
    <w:rsid w:val="00B56887"/>
    <w:rsid w:val="00B61EEC"/>
    <w:rsid w:val="00B7159C"/>
    <w:rsid w:val="00BA7883"/>
    <w:rsid w:val="00BE2EE0"/>
    <w:rsid w:val="00C001C0"/>
    <w:rsid w:val="00C02E21"/>
    <w:rsid w:val="00C2457E"/>
    <w:rsid w:val="00C46E23"/>
    <w:rsid w:val="00C727A0"/>
    <w:rsid w:val="00C74D5A"/>
    <w:rsid w:val="00CA5EED"/>
    <w:rsid w:val="00CA724B"/>
    <w:rsid w:val="00D23577"/>
    <w:rsid w:val="00D24780"/>
    <w:rsid w:val="00D42EFE"/>
    <w:rsid w:val="00D57EEB"/>
    <w:rsid w:val="00D76165"/>
    <w:rsid w:val="00D80D0A"/>
    <w:rsid w:val="00D86E35"/>
    <w:rsid w:val="00D95D49"/>
    <w:rsid w:val="00DC4F96"/>
    <w:rsid w:val="00DE372A"/>
    <w:rsid w:val="00E458DF"/>
    <w:rsid w:val="00E5402F"/>
    <w:rsid w:val="00EA2019"/>
    <w:rsid w:val="00EE1774"/>
    <w:rsid w:val="00EE5333"/>
    <w:rsid w:val="00EF6D7B"/>
    <w:rsid w:val="00F12AFD"/>
    <w:rsid w:val="00F247B2"/>
    <w:rsid w:val="00F41A2A"/>
    <w:rsid w:val="00F4637D"/>
    <w:rsid w:val="00F6778E"/>
    <w:rsid w:val="00F97D47"/>
    <w:rsid w:val="00FA45F3"/>
    <w:rsid w:val="00FD084F"/>
    <w:rsid w:val="00FD348C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778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78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FF785-62F0-4BC0-9B2C-E24977D8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4</cp:revision>
  <cp:lastPrinted>2016-05-11T18:00:00Z</cp:lastPrinted>
  <dcterms:created xsi:type="dcterms:W3CDTF">2016-05-23T16:00:00Z</dcterms:created>
  <dcterms:modified xsi:type="dcterms:W3CDTF">2016-05-23T16:45:00Z</dcterms:modified>
</cp:coreProperties>
</file>