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39" w:rsidRPr="00690A39" w:rsidRDefault="00690A39" w:rsidP="00690A39">
      <w:pPr>
        <w:suppressAutoHyphens/>
        <w:ind w:left="-426"/>
        <w:rPr>
          <w:rFonts w:ascii="Times New Roman" w:eastAsia="Times New Roman" w:hAnsi="Times New Roman" w:cs="Times New Roman"/>
          <w:b/>
          <w:caps/>
          <w:lang w:eastAsia="ar-SA"/>
        </w:rPr>
      </w:pPr>
      <w:r w:rsidRPr="00690A39">
        <w:rPr>
          <w:rFonts w:ascii="Times New Roman" w:eastAsia="Times New Roman" w:hAnsi="Times New Roman" w:cs="Times New Roman"/>
          <w:b/>
          <w:caps/>
          <w:lang w:eastAsia="ar-SA"/>
        </w:rPr>
        <w:t>Présidence de la République</w:t>
      </w:r>
    </w:p>
    <w:p w:rsidR="00690A39" w:rsidRPr="00690A39" w:rsidRDefault="00690A39" w:rsidP="00690A39">
      <w:pPr>
        <w:suppressAutoHyphens/>
        <w:ind w:left="-426"/>
        <w:rPr>
          <w:rFonts w:ascii="Times New Roman" w:eastAsia="Times New Roman" w:hAnsi="Times New Roman" w:cs="Times New Roman"/>
          <w:i/>
          <w:lang w:eastAsia="ar-SA"/>
        </w:rPr>
      </w:pPr>
    </w:p>
    <w:p w:rsidR="00690A39" w:rsidRPr="00690A39" w:rsidRDefault="00690A39" w:rsidP="00690A39">
      <w:pPr>
        <w:suppressAutoHyphens/>
        <w:ind w:left="-426"/>
        <w:rPr>
          <w:rFonts w:ascii="Times New Roman" w:eastAsia="Times New Roman" w:hAnsi="Times New Roman" w:cs="Times New Roman"/>
          <w:i/>
          <w:lang w:eastAsia="ar-SA"/>
        </w:rPr>
      </w:pPr>
      <w:r w:rsidRPr="00690A39">
        <w:rPr>
          <w:rFonts w:ascii="Times New Roman" w:eastAsia="Times New Roman" w:hAnsi="Times New Roman" w:cs="Times New Roman"/>
          <w:i/>
          <w:lang w:eastAsia="ar-SA"/>
        </w:rPr>
        <w:t>Service de la Correspondance Présidentielle</w:t>
      </w:r>
    </w:p>
    <w:p w:rsidR="00690A39" w:rsidRPr="00690A39" w:rsidRDefault="00690A39" w:rsidP="00690A39">
      <w:pPr>
        <w:suppressAutoHyphens/>
        <w:ind w:left="-426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690A39">
        <w:rPr>
          <w:rFonts w:ascii="Times New Roman" w:eastAsia="Times New Roman" w:hAnsi="Times New Roman" w:cs="Times New Roman"/>
          <w:sz w:val="16"/>
          <w:szCs w:val="16"/>
          <w:lang w:eastAsia="ar-SA"/>
        </w:rPr>
        <w:t>SCP/BA/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>Julie KOPP-DEBELLEMANIERE</w:t>
      </w:r>
    </w:p>
    <w:p w:rsidR="00690A39" w:rsidRPr="00690A39" w:rsidRDefault="00690A39" w:rsidP="00690A39">
      <w:pPr>
        <w:suppressAutoHyphens/>
        <w:ind w:left="-426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690A39" w:rsidRPr="00690A39" w:rsidRDefault="00690A39" w:rsidP="00690A39">
      <w:pPr>
        <w:suppressAutoHyphens/>
        <w:ind w:left="4962" w:firstLine="708"/>
        <w:jc w:val="center"/>
        <w:rPr>
          <w:rFonts w:ascii="Times New Roman" w:eastAsia="Times New Roman" w:hAnsi="Times New Roman" w:cs="Times New Roman"/>
          <w:lang w:eastAsia="ar-SA"/>
        </w:rPr>
      </w:pPr>
      <w:r w:rsidRPr="00690A39">
        <w:rPr>
          <w:rFonts w:ascii="Times New Roman" w:eastAsia="Times New Roman" w:hAnsi="Times New Roman" w:cs="Times New Roman"/>
          <w:lang w:eastAsia="ar-SA"/>
        </w:rPr>
        <w:t xml:space="preserve">Paris, le </w:t>
      </w:r>
      <w:r w:rsidR="009672D4">
        <w:rPr>
          <w:rFonts w:ascii="Times New Roman" w:eastAsia="Times New Roman" w:hAnsi="Times New Roman" w:cs="Times New Roman"/>
          <w:lang w:eastAsia="ar-SA"/>
        </w:rPr>
        <w:t>17</w:t>
      </w:r>
      <w:r w:rsidR="001866D4">
        <w:rPr>
          <w:rFonts w:ascii="Times New Roman" w:eastAsia="Times New Roman" w:hAnsi="Times New Roman" w:cs="Times New Roman"/>
          <w:lang w:eastAsia="ar-SA"/>
        </w:rPr>
        <w:t xml:space="preserve"> juin 2016</w:t>
      </w:r>
    </w:p>
    <w:p w:rsidR="00690A39" w:rsidRPr="00690A39" w:rsidRDefault="00690A39" w:rsidP="00690A39">
      <w:pPr>
        <w:keepNext/>
        <w:tabs>
          <w:tab w:val="num" w:pos="432"/>
        </w:tabs>
        <w:suppressAutoHyphens/>
        <w:ind w:left="-142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eastAsia="ar-SA"/>
        </w:rPr>
      </w:pPr>
    </w:p>
    <w:p w:rsidR="00690A39" w:rsidRPr="00690A39" w:rsidRDefault="00690A39" w:rsidP="00690A39">
      <w:pPr>
        <w:keepNext/>
        <w:tabs>
          <w:tab w:val="num" w:pos="432"/>
        </w:tabs>
        <w:suppressAutoHyphens/>
        <w:ind w:left="-142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eastAsia="ar-SA"/>
        </w:rPr>
      </w:pPr>
      <w:r w:rsidRPr="00690A39">
        <w:rPr>
          <w:rFonts w:ascii="Times New Roman" w:eastAsia="Times New Roman" w:hAnsi="Times New Roman" w:cs="Times New Roman"/>
          <w:b/>
          <w:u w:val="single"/>
          <w:lang w:eastAsia="ar-SA"/>
        </w:rPr>
        <w:t>N O T E</w:t>
      </w:r>
    </w:p>
    <w:p w:rsidR="00690A39" w:rsidRPr="00690A39" w:rsidRDefault="00690A39" w:rsidP="00690A39">
      <w:pPr>
        <w:keepNext/>
        <w:tabs>
          <w:tab w:val="num" w:pos="432"/>
        </w:tabs>
        <w:suppressAutoHyphens/>
        <w:ind w:left="-142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eastAsia="ar-SA"/>
        </w:rPr>
      </w:pPr>
    </w:p>
    <w:p w:rsidR="009672D4" w:rsidRDefault="009672D4" w:rsidP="009672D4">
      <w:pPr>
        <w:keepNext/>
        <w:tabs>
          <w:tab w:val="num" w:pos="432"/>
        </w:tabs>
        <w:suppressAutoHyphens/>
        <w:ind w:left="-142"/>
        <w:jc w:val="center"/>
        <w:outlineLvl w:val="0"/>
        <w:rPr>
          <w:rFonts w:ascii="Times New Roman" w:eastAsia="Times New Roman" w:hAnsi="Times New Roman"/>
          <w:b/>
          <w:lang w:eastAsia="ar-SA"/>
        </w:rPr>
      </w:pPr>
      <w:r>
        <w:rPr>
          <w:rFonts w:ascii="Times New Roman" w:eastAsia="Times New Roman" w:hAnsi="Times New Roman"/>
          <w:b/>
          <w:lang w:eastAsia="ar-SA"/>
        </w:rPr>
        <w:t>A L’ATTENTION DE</w:t>
      </w:r>
    </w:p>
    <w:p w:rsidR="009672D4" w:rsidRDefault="009672D4" w:rsidP="009672D4">
      <w:pPr>
        <w:keepNext/>
        <w:tabs>
          <w:tab w:val="num" w:pos="432"/>
        </w:tabs>
        <w:suppressAutoHyphens/>
        <w:ind w:left="-142"/>
        <w:jc w:val="center"/>
        <w:outlineLvl w:val="0"/>
        <w:rPr>
          <w:rFonts w:ascii="Times New Roman" w:eastAsia="Times New Roman" w:hAnsi="Times New Roman"/>
          <w:b/>
          <w:caps/>
          <w:lang w:eastAsia="ar-SA"/>
        </w:rPr>
      </w:pPr>
      <w:r>
        <w:rPr>
          <w:rFonts w:ascii="Times New Roman" w:eastAsia="Times New Roman" w:hAnsi="Times New Roman"/>
          <w:b/>
          <w:caps/>
          <w:lang w:eastAsia="ar-SA"/>
        </w:rPr>
        <w:t>MONSIEUR JEAN-PIERRE JOUYET</w:t>
      </w:r>
    </w:p>
    <w:p w:rsidR="009672D4" w:rsidRDefault="009672D4" w:rsidP="009672D4">
      <w:pPr>
        <w:keepNext/>
        <w:tabs>
          <w:tab w:val="num" w:pos="432"/>
        </w:tabs>
        <w:suppressAutoHyphens/>
        <w:ind w:left="-142"/>
        <w:jc w:val="center"/>
        <w:outlineLvl w:val="0"/>
        <w:rPr>
          <w:rFonts w:ascii="Times New Roman" w:eastAsia="Times New Roman" w:hAnsi="Times New Roman"/>
          <w:b/>
          <w:caps/>
          <w:lang w:eastAsia="ar-SA"/>
        </w:rPr>
      </w:pPr>
      <w:r>
        <w:rPr>
          <w:rFonts w:ascii="Times New Roman" w:eastAsia="Times New Roman" w:hAnsi="Times New Roman"/>
          <w:b/>
          <w:caps/>
          <w:lang w:eastAsia="ar-SA"/>
        </w:rPr>
        <w:t xml:space="preserve">SECRETAIRE GENERAL </w:t>
      </w:r>
    </w:p>
    <w:p w:rsidR="00690A39" w:rsidRDefault="00690A39" w:rsidP="00690A39">
      <w:pPr>
        <w:keepNext/>
        <w:tabs>
          <w:tab w:val="num" w:pos="432"/>
        </w:tabs>
        <w:suppressAutoHyphens/>
        <w:ind w:left="-142"/>
        <w:jc w:val="center"/>
        <w:outlineLvl w:val="0"/>
        <w:rPr>
          <w:rFonts w:ascii="Times New Roman" w:eastAsia="Times New Roman" w:hAnsi="Times New Roman"/>
          <w:b/>
          <w:caps/>
          <w:lang w:eastAsia="ar-SA"/>
        </w:rPr>
      </w:pPr>
    </w:p>
    <w:p w:rsidR="00690A39" w:rsidRDefault="00690A39" w:rsidP="00690A39">
      <w:pPr>
        <w:jc w:val="both"/>
        <w:rPr>
          <w:b/>
          <w:bCs/>
          <w:u w:val="single"/>
        </w:rPr>
      </w:pPr>
    </w:p>
    <w:p w:rsidR="00690A39" w:rsidRDefault="00690A39" w:rsidP="00690A39">
      <w:pPr>
        <w:jc w:val="both"/>
        <w:rPr>
          <w:b/>
          <w:bCs/>
          <w:u w:val="single"/>
        </w:rPr>
      </w:pPr>
    </w:p>
    <w:p w:rsidR="00690A39" w:rsidRPr="00690A39" w:rsidRDefault="00690A39" w:rsidP="00690A39">
      <w:pPr>
        <w:jc w:val="both"/>
        <w:rPr>
          <w:rFonts w:ascii="Times New Roman" w:eastAsia="Calibri" w:hAnsi="Times New Roman" w:cs="Times New Roman"/>
        </w:rPr>
      </w:pPr>
      <w:r w:rsidRPr="00690A39">
        <w:rPr>
          <w:rFonts w:ascii="Times New Roman" w:eastAsia="Calibri" w:hAnsi="Times New Roman" w:cs="Times New Roman"/>
          <w:b/>
          <w:u w:val="single"/>
        </w:rPr>
        <w:t>OBJET </w:t>
      </w:r>
      <w:r w:rsidRPr="00690A39">
        <w:rPr>
          <w:rFonts w:ascii="Times New Roman" w:eastAsia="Calibri" w:hAnsi="Times New Roman" w:cs="Times New Roman"/>
        </w:rPr>
        <w:t xml:space="preserve">: Synthèse des réactions d’opinion reçues </w:t>
      </w:r>
      <w:bookmarkStart w:id="0" w:name="_GoBack"/>
      <w:bookmarkEnd w:id="0"/>
      <w:r w:rsidRPr="00690A39">
        <w:rPr>
          <w:rFonts w:ascii="Times New Roman" w:eastAsia="Calibri" w:hAnsi="Times New Roman" w:cs="Times New Roman"/>
        </w:rPr>
        <w:t>concernant la vie politique.</w:t>
      </w:r>
    </w:p>
    <w:p w:rsidR="00690A39" w:rsidRPr="00690A39" w:rsidRDefault="00690A39" w:rsidP="00690A39">
      <w:pPr>
        <w:ind w:firstLine="708"/>
        <w:jc w:val="both"/>
        <w:rPr>
          <w:rFonts w:ascii="Times New Roman" w:eastAsia="Calibri" w:hAnsi="Times New Roman" w:cs="Times New Roman"/>
        </w:rPr>
      </w:pPr>
    </w:p>
    <w:p w:rsidR="00CE212A" w:rsidRDefault="00690A39" w:rsidP="00CE212A">
      <w:pPr>
        <w:ind w:firstLine="708"/>
        <w:jc w:val="both"/>
        <w:rPr>
          <w:rFonts w:ascii="Times New Roman" w:eastAsia="Calibri" w:hAnsi="Times New Roman" w:cs="Times New Roman"/>
        </w:rPr>
      </w:pPr>
      <w:r w:rsidRPr="00690A39">
        <w:rPr>
          <w:rFonts w:ascii="Times New Roman" w:eastAsia="Calibri" w:hAnsi="Times New Roman" w:cs="Times New Roman"/>
        </w:rPr>
        <w:t xml:space="preserve">Parmi les </w:t>
      </w:r>
      <w:r w:rsidR="00906A1A">
        <w:rPr>
          <w:rFonts w:ascii="Times New Roman" w:eastAsia="Calibri" w:hAnsi="Times New Roman" w:cs="Times New Roman"/>
        </w:rPr>
        <w:t>3 02</w:t>
      </w:r>
      <w:r w:rsidR="003C7918">
        <w:rPr>
          <w:rFonts w:ascii="Times New Roman" w:eastAsia="Calibri" w:hAnsi="Times New Roman" w:cs="Times New Roman"/>
        </w:rPr>
        <w:t>9</w:t>
      </w:r>
      <w:r w:rsidRPr="00690A39">
        <w:rPr>
          <w:rFonts w:ascii="Times New Roman" w:eastAsia="Calibri" w:hAnsi="Times New Roman" w:cs="Times New Roman"/>
        </w:rPr>
        <w:t xml:space="preserve"> courriers d’opinion parvenus à la Présidence de la République</w:t>
      </w:r>
      <w:r w:rsidR="00CE212A">
        <w:rPr>
          <w:rFonts w:ascii="Times New Roman" w:eastAsia="Calibri" w:hAnsi="Times New Roman" w:cs="Times New Roman"/>
        </w:rPr>
        <w:t xml:space="preserve"> au cours du mois écoulé</w:t>
      </w:r>
      <w:r w:rsidRPr="00690A39">
        <w:rPr>
          <w:rFonts w:ascii="Times New Roman" w:eastAsia="Calibri" w:hAnsi="Times New Roman" w:cs="Times New Roman"/>
        </w:rPr>
        <w:t>,</w:t>
      </w:r>
      <w:r w:rsidRPr="00690A39">
        <w:rPr>
          <w:rFonts w:ascii="Times New Roman" w:eastAsia="Calibri" w:hAnsi="Times New Roman" w:cs="Times New Roman"/>
          <w:b/>
        </w:rPr>
        <w:t xml:space="preserve"> </w:t>
      </w:r>
      <w:r w:rsidR="003C7918">
        <w:rPr>
          <w:rFonts w:ascii="Times New Roman" w:eastAsia="Calibri" w:hAnsi="Times New Roman" w:cs="Times New Roman"/>
        </w:rPr>
        <w:t>565</w:t>
      </w:r>
      <w:r w:rsidRPr="00690A39">
        <w:rPr>
          <w:rFonts w:ascii="Times New Roman" w:eastAsia="Calibri" w:hAnsi="Times New Roman" w:cs="Times New Roman"/>
        </w:rPr>
        <w:t xml:space="preserve"> soit </w:t>
      </w:r>
      <w:r w:rsidR="00104BE5">
        <w:rPr>
          <w:rFonts w:ascii="Times New Roman" w:eastAsia="Calibri" w:hAnsi="Times New Roman" w:cs="Times New Roman"/>
        </w:rPr>
        <w:t>19</w:t>
      </w:r>
      <w:r w:rsidRPr="00690A39">
        <w:rPr>
          <w:rFonts w:ascii="Times New Roman" w:eastAsia="Calibri" w:hAnsi="Times New Roman" w:cs="Times New Roman"/>
        </w:rPr>
        <w:t>%</w:t>
      </w:r>
      <w:r w:rsidR="005E1179">
        <w:rPr>
          <w:rFonts w:ascii="Times New Roman" w:eastAsia="Calibri" w:hAnsi="Times New Roman" w:cs="Times New Roman"/>
        </w:rPr>
        <w:t>,</w:t>
      </w:r>
      <w:r w:rsidRPr="00690A39">
        <w:rPr>
          <w:rFonts w:ascii="Times New Roman" w:eastAsia="Calibri" w:hAnsi="Times New Roman" w:cs="Times New Roman"/>
        </w:rPr>
        <w:t xml:space="preserve"> portent sur la vie politique française et </w:t>
      </w:r>
      <w:r w:rsidR="00CE212A">
        <w:rPr>
          <w:rFonts w:ascii="Times New Roman" w:eastAsia="Calibri" w:hAnsi="Times New Roman" w:cs="Times New Roman"/>
        </w:rPr>
        <w:t>font l’objet de cette synthèse.</w:t>
      </w:r>
    </w:p>
    <w:p w:rsidR="00CE212A" w:rsidRDefault="00CE212A" w:rsidP="00CE212A">
      <w:pPr>
        <w:ind w:firstLine="708"/>
        <w:jc w:val="both"/>
        <w:rPr>
          <w:rFonts w:ascii="Times New Roman" w:eastAsia="Calibri" w:hAnsi="Times New Roman" w:cs="Times New Roman"/>
        </w:rPr>
      </w:pPr>
    </w:p>
    <w:p w:rsidR="00FD5190" w:rsidRDefault="00A46A44" w:rsidP="00184568">
      <w:pPr>
        <w:ind w:firstLine="708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</w:rPr>
        <w:t>Les</w:t>
      </w:r>
      <w:r w:rsidR="00454178">
        <w:rPr>
          <w:rFonts w:ascii="Times New Roman" w:eastAsia="Calibri" w:hAnsi="Times New Roman" w:cs="Times New Roman"/>
        </w:rPr>
        <w:t xml:space="preserve"> </w:t>
      </w:r>
      <w:r w:rsidR="00FD5190">
        <w:rPr>
          <w:rFonts w:ascii="Times New Roman" w:eastAsia="Calibri" w:hAnsi="Times New Roman" w:cs="Times New Roman"/>
        </w:rPr>
        <w:t xml:space="preserve">soutiens </w:t>
      </w:r>
      <w:r>
        <w:rPr>
          <w:rFonts w:ascii="Times New Roman" w:eastAsia="Calibri" w:hAnsi="Times New Roman" w:cs="Times New Roman"/>
        </w:rPr>
        <w:t xml:space="preserve">au </w:t>
      </w:r>
      <w:r w:rsidR="00BA643E">
        <w:rPr>
          <w:rFonts w:ascii="Times New Roman" w:eastAsia="Calibri" w:hAnsi="Times New Roman" w:cs="Times New Roman"/>
        </w:rPr>
        <w:t>Président de la République</w:t>
      </w:r>
      <w:r w:rsidR="006242C0">
        <w:rPr>
          <w:rFonts w:ascii="Times New Roman" w:eastAsia="Calibri" w:hAnsi="Times New Roman" w:cs="Times New Roman"/>
        </w:rPr>
        <w:t xml:space="preserve"> </w:t>
      </w:r>
      <w:r w:rsidR="00FD5190">
        <w:rPr>
          <w:rFonts w:ascii="Times New Roman" w:eastAsia="Calibri" w:hAnsi="Times New Roman" w:cs="Times New Roman"/>
        </w:rPr>
        <w:t xml:space="preserve">soulignent l’importance du rassemblement de la gauche </w:t>
      </w:r>
      <w:r>
        <w:rPr>
          <w:rFonts w:ascii="Times New Roman" w:eastAsia="Calibri" w:hAnsi="Times New Roman" w:cs="Times New Roman"/>
        </w:rPr>
        <w:t xml:space="preserve">(I) quand </w:t>
      </w:r>
      <w:r w:rsidR="00BC3B85">
        <w:rPr>
          <w:rFonts w:ascii="Times New Roman" w:eastAsia="Calibri" w:hAnsi="Times New Roman" w:cs="Times New Roman"/>
        </w:rPr>
        <w:t>ses détracteurs se livrent à un inventaire critique</w:t>
      </w:r>
      <w:r>
        <w:rPr>
          <w:rFonts w:ascii="Times New Roman" w:eastAsia="Calibri" w:hAnsi="Times New Roman" w:cs="Times New Roman"/>
        </w:rPr>
        <w:t xml:space="preserve"> du quinquennat en recourant à l’expression « ça va mieux » (II). Enfin, les prochaines échéances électorales sont envisagées à l’aune d</w:t>
      </w:r>
      <w:r w:rsidR="003835B9">
        <w:rPr>
          <w:rFonts w:ascii="Times New Roman" w:eastAsia="Calibri" w:hAnsi="Times New Roman" w:cs="Times New Roman"/>
        </w:rPr>
        <w:t>’une éventuelle candidature du C</w:t>
      </w:r>
      <w:r>
        <w:rPr>
          <w:rFonts w:ascii="Times New Roman" w:eastAsia="Calibri" w:hAnsi="Times New Roman" w:cs="Times New Roman"/>
        </w:rPr>
        <w:t xml:space="preserve">hef de l’Etat à sa propre succession (III).  </w:t>
      </w:r>
    </w:p>
    <w:p w:rsidR="00690A39" w:rsidRDefault="00690A39" w:rsidP="00690A39">
      <w:pPr>
        <w:jc w:val="both"/>
        <w:rPr>
          <w:rFonts w:ascii="Times New Roman" w:eastAsia="Calibri" w:hAnsi="Times New Roman" w:cs="Times New Roman"/>
        </w:rPr>
      </w:pPr>
    </w:p>
    <w:p w:rsidR="00A46A44" w:rsidRDefault="00A46A44" w:rsidP="00690A39">
      <w:pPr>
        <w:jc w:val="both"/>
        <w:rPr>
          <w:b/>
          <w:bCs/>
          <w:u w:val="single"/>
        </w:rPr>
      </w:pPr>
    </w:p>
    <w:p w:rsidR="00FD5190" w:rsidRPr="00BF0FAA" w:rsidRDefault="00BF0FAA" w:rsidP="006E456B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</w:rPr>
      </w:pPr>
      <w:r w:rsidRPr="00BF0FAA">
        <w:rPr>
          <w:b/>
          <w:u w:val="single"/>
        </w:rPr>
        <w:t xml:space="preserve">Les soutiens au Chef de l’Etat </w:t>
      </w:r>
      <w:r>
        <w:rPr>
          <w:b/>
          <w:u w:val="single"/>
        </w:rPr>
        <w:t xml:space="preserve">lui </w:t>
      </w:r>
      <w:r w:rsidRPr="00BF0FAA">
        <w:rPr>
          <w:b/>
          <w:u w:val="single"/>
        </w:rPr>
        <w:t xml:space="preserve">demandent de mettre de l’ordre au sein de la majorité et du gouvernement :  </w:t>
      </w:r>
    </w:p>
    <w:p w:rsidR="00BF0FAA" w:rsidRPr="00BF0FAA" w:rsidRDefault="00BF0FAA" w:rsidP="00BF0FAA">
      <w:pPr>
        <w:ind w:left="720"/>
        <w:jc w:val="both"/>
        <w:rPr>
          <w:b/>
          <w:bCs/>
          <w:u w:val="single"/>
        </w:rPr>
      </w:pPr>
    </w:p>
    <w:p w:rsidR="00E03946" w:rsidRDefault="004B5FAC" w:rsidP="00E03946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L’examen du projet de loi Travail ayant mis au jour les lignes de fracture qui traversent la majorité</w:t>
      </w:r>
      <w:r w:rsidR="00C02525">
        <w:rPr>
          <w:rFonts w:ascii="Times New Roman" w:hAnsi="Times New Roman" w:cs="Times New Roman"/>
          <w:bCs/>
        </w:rPr>
        <w:t>, l</w:t>
      </w:r>
      <w:r w:rsidR="00B672F4">
        <w:rPr>
          <w:rFonts w:ascii="Times New Roman" w:hAnsi="Times New Roman" w:cs="Times New Roman"/>
          <w:bCs/>
        </w:rPr>
        <w:t xml:space="preserve">a nécessité de </w:t>
      </w:r>
      <w:r w:rsidR="00B672F4" w:rsidRPr="00B672F4">
        <w:rPr>
          <w:rFonts w:ascii="Times New Roman" w:hAnsi="Times New Roman" w:cs="Times New Roman"/>
          <w:bCs/>
          <w:i/>
        </w:rPr>
        <w:t>« souder la gauche »</w:t>
      </w:r>
      <w:r w:rsidR="00B672F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apparaît d’autant plus capitale qu</w:t>
      </w:r>
      <w:r w:rsidR="00C20CC2">
        <w:rPr>
          <w:rFonts w:ascii="Times New Roman" w:hAnsi="Times New Roman" w:cs="Times New Roman"/>
          <w:bCs/>
        </w:rPr>
        <w:t xml:space="preserve">e le mandat entre dans sa dernière année. </w:t>
      </w:r>
      <w:r>
        <w:rPr>
          <w:rFonts w:ascii="Times New Roman" w:hAnsi="Times New Roman" w:cs="Times New Roman"/>
          <w:bCs/>
        </w:rPr>
        <w:t>S’ils sont une trentaine</w:t>
      </w:r>
      <w:r w:rsidR="00B672F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à rappeler </w:t>
      </w:r>
      <w:r w:rsidR="00B672F4" w:rsidRPr="00B672F4">
        <w:rPr>
          <w:rFonts w:ascii="Times New Roman" w:hAnsi="Times New Roman" w:cs="Times New Roman"/>
          <w:bCs/>
          <w:i/>
        </w:rPr>
        <w:t>« l’importance capitale d’afficher un clan uni »,</w:t>
      </w:r>
      <w:r w:rsidR="00B672F4">
        <w:rPr>
          <w:rFonts w:ascii="Times New Roman" w:hAnsi="Times New Roman" w:cs="Times New Roman"/>
          <w:bCs/>
        </w:rPr>
        <w:t xml:space="preserve"> </w:t>
      </w:r>
      <w:r w:rsidR="00C20CC2">
        <w:rPr>
          <w:rFonts w:ascii="Times New Roman" w:hAnsi="Times New Roman" w:cs="Times New Roman"/>
          <w:bCs/>
        </w:rPr>
        <w:t>l’at</w:t>
      </w:r>
      <w:r w:rsidR="003A5178">
        <w:rPr>
          <w:rFonts w:ascii="Times New Roman" w:hAnsi="Times New Roman" w:cs="Times New Roman"/>
          <w:bCs/>
        </w:rPr>
        <w:t>titude à adopter vis-à-vis des frondeurs</w:t>
      </w:r>
      <w:r w:rsidR="00C20CC2">
        <w:rPr>
          <w:rFonts w:ascii="Times New Roman" w:hAnsi="Times New Roman" w:cs="Times New Roman"/>
          <w:bCs/>
        </w:rPr>
        <w:t xml:space="preserve"> à l’Assemblée et d’Emmanuel Macron au sein du gouvernement reflète c</w:t>
      </w:r>
      <w:r>
        <w:rPr>
          <w:rFonts w:ascii="Times New Roman" w:hAnsi="Times New Roman" w:cs="Times New Roman"/>
          <w:bCs/>
        </w:rPr>
        <w:t xml:space="preserve">es divergences. </w:t>
      </w:r>
    </w:p>
    <w:p w:rsidR="004B5FAC" w:rsidRDefault="004B5FAC" w:rsidP="00E03946">
      <w:pPr>
        <w:ind w:firstLine="708"/>
        <w:jc w:val="both"/>
        <w:rPr>
          <w:rFonts w:ascii="Times New Roman" w:hAnsi="Times New Roman" w:cs="Times New Roman"/>
          <w:bCs/>
        </w:rPr>
      </w:pPr>
    </w:p>
    <w:p w:rsidR="00CE212A" w:rsidRDefault="00CE212A" w:rsidP="009672D4">
      <w:pPr>
        <w:ind w:firstLine="708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- </w:t>
      </w:r>
      <w:r w:rsidRPr="00CE212A">
        <w:rPr>
          <w:rFonts w:ascii="Times New Roman" w:hAnsi="Times New Roman" w:cs="Times New Roman"/>
          <w:b/>
          <w:bCs/>
        </w:rPr>
        <w:t>Les frondeurs font le plus réagir</w:t>
      </w:r>
      <w:r>
        <w:rPr>
          <w:rFonts w:ascii="Times New Roman" w:hAnsi="Times New Roman" w:cs="Times New Roman"/>
          <w:bCs/>
        </w:rPr>
        <w:t xml:space="preserve">. </w:t>
      </w:r>
      <w:r w:rsidR="00E03946">
        <w:rPr>
          <w:rFonts w:ascii="Times New Roman" w:hAnsi="Times New Roman" w:cs="Times New Roman"/>
          <w:bCs/>
        </w:rPr>
        <w:t xml:space="preserve">Qualifiant </w:t>
      </w:r>
      <w:r w:rsidR="006242C0">
        <w:rPr>
          <w:rFonts w:ascii="Times New Roman" w:hAnsi="Times New Roman" w:cs="Times New Roman"/>
          <w:bCs/>
        </w:rPr>
        <w:t>le</w:t>
      </w:r>
      <w:r w:rsidR="00E03946">
        <w:rPr>
          <w:rFonts w:ascii="Times New Roman" w:hAnsi="Times New Roman" w:cs="Times New Roman"/>
          <w:bCs/>
        </w:rPr>
        <w:t xml:space="preserve"> comportement</w:t>
      </w:r>
      <w:r w:rsidR="003A5178">
        <w:rPr>
          <w:rFonts w:ascii="Times New Roman" w:hAnsi="Times New Roman" w:cs="Times New Roman"/>
          <w:bCs/>
        </w:rPr>
        <w:t xml:space="preserve"> des </w:t>
      </w:r>
      <w:r w:rsidR="00EA0B8D">
        <w:rPr>
          <w:rFonts w:ascii="Times New Roman" w:hAnsi="Times New Roman" w:cs="Times New Roman"/>
          <w:bCs/>
        </w:rPr>
        <w:t>fron</w:t>
      </w:r>
      <w:r w:rsidR="006242C0">
        <w:rPr>
          <w:rFonts w:ascii="Times New Roman" w:hAnsi="Times New Roman" w:cs="Times New Roman"/>
          <w:bCs/>
        </w:rPr>
        <w:t>deurs</w:t>
      </w:r>
      <w:r w:rsidR="00E03946">
        <w:rPr>
          <w:rFonts w:ascii="Times New Roman" w:hAnsi="Times New Roman" w:cs="Times New Roman"/>
          <w:bCs/>
        </w:rPr>
        <w:t xml:space="preserve"> de </w:t>
      </w:r>
      <w:r w:rsidR="00E03946" w:rsidRPr="00E03946">
        <w:rPr>
          <w:rFonts w:ascii="Times New Roman" w:hAnsi="Times New Roman" w:cs="Times New Roman"/>
          <w:bCs/>
          <w:i/>
        </w:rPr>
        <w:t>« suicide politique »</w:t>
      </w:r>
      <w:r w:rsidR="00E03946">
        <w:rPr>
          <w:rFonts w:ascii="Times New Roman" w:hAnsi="Times New Roman" w:cs="Times New Roman"/>
          <w:bCs/>
        </w:rPr>
        <w:t xml:space="preserve">, </w:t>
      </w:r>
      <w:r w:rsidR="004B5FAC">
        <w:rPr>
          <w:rFonts w:ascii="Times New Roman" w:hAnsi="Times New Roman" w:cs="Times New Roman"/>
          <w:bCs/>
        </w:rPr>
        <w:t xml:space="preserve">ces intervenants </w:t>
      </w:r>
      <w:r w:rsidR="00E03946">
        <w:rPr>
          <w:rFonts w:ascii="Times New Roman" w:hAnsi="Times New Roman" w:cs="Times New Roman"/>
          <w:bCs/>
        </w:rPr>
        <w:t xml:space="preserve">font part de leur </w:t>
      </w:r>
      <w:r w:rsidR="00020A37">
        <w:rPr>
          <w:rFonts w:ascii="Times New Roman" w:hAnsi="Times New Roman" w:cs="Times New Roman"/>
          <w:bCs/>
        </w:rPr>
        <w:t xml:space="preserve">incompréhension mâtinée de </w:t>
      </w:r>
      <w:r w:rsidR="00E03946">
        <w:rPr>
          <w:rFonts w:ascii="Times New Roman" w:hAnsi="Times New Roman" w:cs="Times New Roman"/>
          <w:bCs/>
        </w:rPr>
        <w:t xml:space="preserve">désarroi </w:t>
      </w:r>
      <w:r w:rsidR="00020A37">
        <w:rPr>
          <w:rFonts w:ascii="Times New Roman" w:hAnsi="Times New Roman" w:cs="Times New Roman"/>
          <w:bCs/>
        </w:rPr>
        <w:t>devant d</w:t>
      </w:r>
      <w:r w:rsidR="00E03946">
        <w:rPr>
          <w:rFonts w:ascii="Times New Roman" w:hAnsi="Times New Roman" w:cs="Times New Roman"/>
          <w:bCs/>
        </w:rPr>
        <w:t xml:space="preserve">es </w:t>
      </w:r>
      <w:r w:rsidR="00E03946" w:rsidRPr="00E03946">
        <w:rPr>
          <w:rFonts w:ascii="Times New Roman" w:hAnsi="Times New Roman" w:cs="Times New Roman"/>
          <w:bCs/>
          <w:i/>
        </w:rPr>
        <w:t>« chamailleries »</w:t>
      </w:r>
      <w:r w:rsidR="00020A37">
        <w:rPr>
          <w:rFonts w:ascii="Times New Roman" w:hAnsi="Times New Roman" w:cs="Times New Roman"/>
          <w:bCs/>
          <w:i/>
        </w:rPr>
        <w:t xml:space="preserve"> </w:t>
      </w:r>
      <w:r w:rsidR="00020A37" w:rsidRPr="00020A37">
        <w:rPr>
          <w:rFonts w:ascii="Times New Roman" w:hAnsi="Times New Roman" w:cs="Times New Roman"/>
          <w:bCs/>
        </w:rPr>
        <w:t>qui pourraient se révéler</w:t>
      </w:r>
      <w:r w:rsidR="00020A37">
        <w:rPr>
          <w:rFonts w:ascii="Times New Roman" w:hAnsi="Times New Roman" w:cs="Times New Roman"/>
          <w:bCs/>
          <w:i/>
        </w:rPr>
        <w:t xml:space="preserve"> « dangereuses » </w:t>
      </w:r>
      <w:r w:rsidR="00020A37" w:rsidRPr="00020A37">
        <w:rPr>
          <w:rFonts w:ascii="Times New Roman" w:hAnsi="Times New Roman" w:cs="Times New Roman"/>
          <w:bCs/>
        </w:rPr>
        <w:t>pour l’</w:t>
      </w:r>
      <w:r w:rsidR="000264FA">
        <w:rPr>
          <w:rFonts w:ascii="Times New Roman" w:hAnsi="Times New Roman" w:cs="Times New Roman"/>
          <w:bCs/>
        </w:rPr>
        <w:t>ensemble de la gauche. Ils demandent au</w:t>
      </w:r>
      <w:r w:rsidR="004B5FAC" w:rsidRPr="004B5FAC">
        <w:rPr>
          <w:rFonts w:ascii="Times New Roman" w:hAnsi="Times New Roman" w:cs="Times New Roman"/>
          <w:bCs/>
        </w:rPr>
        <w:t xml:space="preserve"> Chef de l’Etat </w:t>
      </w:r>
      <w:r w:rsidR="004B5FAC">
        <w:rPr>
          <w:rFonts w:ascii="Times New Roman" w:hAnsi="Times New Roman" w:cs="Times New Roman"/>
          <w:bCs/>
        </w:rPr>
        <w:t xml:space="preserve">de mettre fin à ce </w:t>
      </w:r>
      <w:r w:rsidR="004B5FAC" w:rsidRPr="00FC0DF3">
        <w:rPr>
          <w:rFonts w:ascii="Times New Roman" w:hAnsi="Times New Roman" w:cs="Times New Roman"/>
          <w:bCs/>
          <w:i/>
        </w:rPr>
        <w:t>« spectacle lamentable »</w:t>
      </w:r>
      <w:r w:rsidR="003A5178">
        <w:rPr>
          <w:rFonts w:ascii="Times New Roman" w:hAnsi="Times New Roman" w:cs="Times New Roman"/>
          <w:bCs/>
        </w:rPr>
        <w:t xml:space="preserve"> en faisant preuve d’</w:t>
      </w:r>
      <w:r w:rsidR="004B5FAC">
        <w:rPr>
          <w:rFonts w:ascii="Times New Roman" w:hAnsi="Times New Roman" w:cs="Times New Roman"/>
          <w:bCs/>
        </w:rPr>
        <w:t>autorité : </w:t>
      </w:r>
      <w:r w:rsidR="004B5FAC" w:rsidRPr="00D96F91">
        <w:rPr>
          <w:rFonts w:ascii="Times New Roman" w:hAnsi="Times New Roman" w:cs="Times New Roman"/>
          <w:bCs/>
          <w:i/>
        </w:rPr>
        <w:t>« </w:t>
      </w:r>
      <w:r w:rsidR="004B5FAC">
        <w:rPr>
          <w:rFonts w:ascii="Times New Roman" w:hAnsi="Times New Roman" w:cs="Times New Roman"/>
          <w:bCs/>
          <w:i/>
        </w:rPr>
        <w:t>c</w:t>
      </w:r>
      <w:r w:rsidR="004B5FAC" w:rsidRPr="00D96F91">
        <w:rPr>
          <w:rFonts w:ascii="Times New Roman" w:hAnsi="Times New Roman" w:cs="Times New Roman"/>
          <w:bCs/>
          <w:i/>
        </w:rPr>
        <w:t>es sabotages de l'intérieur et ces cacophonies incessantes sont inacceptables et intolérables, mettez-y un terme ».</w:t>
      </w:r>
    </w:p>
    <w:p w:rsidR="009011D8" w:rsidRDefault="00020A37" w:rsidP="00020A37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Epargnant au Président de la République la responsabilité de ces divisions, ils sont plus </w:t>
      </w:r>
      <w:r w:rsidR="003A5178">
        <w:rPr>
          <w:rFonts w:ascii="Times New Roman" w:hAnsi="Times New Roman" w:cs="Times New Roman"/>
          <w:bCs/>
        </w:rPr>
        <w:t xml:space="preserve">enclins </w:t>
      </w:r>
      <w:r>
        <w:rPr>
          <w:rFonts w:ascii="Times New Roman" w:hAnsi="Times New Roman" w:cs="Times New Roman"/>
          <w:bCs/>
        </w:rPr>
        <w:t xml:space="preserve">à y voir </w:t>
      </w:r>
      <w:r w:rsidR="000264FA">
        <w:rPr>
          <w:rFonts w:ascii="Times New Roman" w:hAnsi="Times New Roman" w:cs="Times New Roman"/>
          <w:bCs/>
        </w:rPr>
        <w:t>le reflet d’un</w:t>
      </w:r>
      <w:r w:rsidR="00D96F91">
        <w:rPr>
          <w:rFonts w:ascii="Times New Roman" w:hAnsi="Times New Roman" w:cs="Times New Roman"/>
          <w:bCs/>
        </w:rPr>
        <w:t xml:space="preserve"> mal qui ronge</w:t>
      </w:r>
      <w:r>
        <w:rPr>
          <w:rFonts w:ascii="Times New Roman" w:hAnsi="Times New Roman" w:cs="Times New Roman"/>
          <w:bCs/>
        </w:rPr>
        <w:t>rait</w:t>
      </w:r>
      <w:r w:rsidR="00D96F91">
        <w:rPr>
          <w:rFonts w:ascii="Times New Roman" w:hAnsi="Times New Roman" w:cs="Times New Roman"/>
          <w:bCs/>
        </w:rPr>
        <w:t xml:space="preserve"> la classe politique dans son ensemble : des politiques </w:t>
      </w:r>
      <w:r w:rsidR="00D96F91" w:rsidRPr="00D96F91">
        <w:rPr>
          <w:rFonts w:ascii="Times New Roman" w:hAnsi="Times New Roman" w:cs="Times New Roman"/>
          <w:bCs/>
          <w:i/>
        </w:rPr>
        <w:t xml:space="preserve">« carriéristes » </w:t>
      </w:r>
      <w:r>
        <w:rPr>
          <w:rFonts w:ascii="Times New Roman" w:hAnsi="Times New Roman" w:cs="Times New Roman"/>
          <w:bCs/>
        </w:rPr>
        <w:t xml:space="preserve">privilégiant leur </w:t>
      </w:r>
      <w:r w:rsidR="00D96F91">
        <w:rPr>
          <w:rFonts w:ascii="Times New Roman" w:hAnsi="Times New Roman" w:cs="Times New Roman"/>
          <w:bCs/>
        </w:rPr>
        <w:t>ambition personnelle au détriment de l’intérêt général.</w:t>
      </w:r>
    </w:p>
    <w:p w:rsidR="00020A37" w:rsidRDefault="00020A37" w:rsidP="00BF0FAA">
      <w:pPr>
        <w:jc w:val="both"/>
        <w:rPr>
          <w:rFonts w:ascii="Times New Roman" w:hAnsi="Times New Roman" w:cs="Times New Roman"/>
          <w:bCs/>
        </w:rPr>
      </w:pPr>
    </w:p>
    <w:p w:rsidR="00CE212A" w:rsidRDefault="00CE212A" w:rsidP="009672D4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Pr="00CE212A">
        <w:rPr>
          <w:rFonts w:ascii="Times New Roman" w:hAnsi="Times New Roman" w:cs="Times New Roman"/>
          <w:b/>
          <w:bCs/>
        </w:rPr>
        <w:t>Le Ministre de l’économie</w:t>
      </w:r>
      <w:r>
        <w:rPr>
          <w:rFonts w:ascii="Times New Roman" w:hAnsi="Times New Roman" w:cs="Times New Roman"/>
          <w:bCs/>
        </w:rPr>
        <w:t xml:space="preserve"> n’</w:t>
      </w:r>
      <w:r w:rsidR="000264FA">
        <w:rPr>
          <w:rFonts w:ascii="Times New Roman" w:hAnsi="Times New Roman" w:cs="Times New Roman"/>
          <w:bCs/>
        </w:rPr>
        <w:t>a</w:t>
      </w:r>
      <w:r w:rsidR="004E3F01">
        <w:rPr>
          <w:rFonts w:ascii="Times New Roman" w:hAnsi="Times New Roman" w:cs="Times New Roman"/>
          <w:bCs/>
        </w:rPr>
        <w:t xml:space="preserve"> engendré </w:t>
      </w:r>
      <w:r>
        <w:rPr>
          <w:rFonts w:ascii="Times New Roman" w:hAnsi="Times New Roman" w:cs="Times New Roman"/>
          <w:bCs/>
        </w:rPr>
        <w:t>qu’</w:t>
      </w:r>
      <w:r w:rsidR="004E3F01">
        <w:rPr>
          <w:rFonts w:ascii="Times New Roman" w:hAnsi="Times New Roman" w:cs="Times New Roman"/>
          <w:bCs/>
        </w:rPr>
        <w:t xml:space="preserve">une quinzaine de commentaires </w:t>
      </w:r>
      <w:r w:rsidR="0039661B">
        <w:rPr>
          <w:rFonts w:ascii="Times New Roman" w:hAnsi="Times New Roman" w:cs="Times New Roman"/>
          <w:bCs/>
        </w:rPr>
        <w:t xml:space="preserve">partagés </w:t>
      </w:r>
      <w:r w:rsidR="004E3F01">
        <w:rPr>
          <w:rFonts w:ascii="Times New Roman" w:hAnsi="Times New Roman" w:cs="Times New Roman"/>
          <w:bCs/>
        </w:rPr>
        <w:t>quant à sa personnalit</w:t>
      </w:r>
      <w:r w:rsidR="0039661B">
        <w:rPr>
          <w:rFonts w:ascii="Times New Roman" w:hAnsi="Times New Roman" w:cs="Times New Roman"/>
          <w:bCs/>
        </w:rPr>
        <w:t xml:space="preserve">é, son avenir </w:t>
      </w:r>
      <w:r w:rsidR="004E3F01">
        <w:rPr>
          <w:rFonts w:ascii="Times New Roman" w:hAnsi="Times New Roman" w:cs="Times New Roman"/>
          <w:bCs/>
        </w:rPr>
        <w:t xml:space="preserve">au sein du gouvernement et </w:t>
      </w:r>
      <w:r w:rsidR="000264FA">
        <w:rPr>
          <w:rFonts w:ascii="Times New Roman" w:hAnsi="Times New Roman" w:cs="Times New Roman"/>
          <w:bCs/>
        </w:rPr>
        <w:t>son inscription</w:t>
      </w:r>
      <w:r w:rsidR="00BF0FAA">
        <w:rPr>
          <w:rFonts w:ascii="Times New Roman" w:hAnsi="Times New Roman" w:cs="Times New Roman"/>
          <w:bCs/>
        </w:rPr>
        <w:t xml:space="preserve"> </w:t>
      </w:r>
      <w:r w:rsidR="004E3F01">
        <w:rPr>
          <w:rFonts w:ascii="Times New Roman" w:hAnsi="Times New Roman" w:cs="Times New Roman"/>
          <w:bCs/>
        </w:rPr>
        <w:t xml:space="preserve">dans un dispositif </w:t>
      </w:r>
      <w:r w:rsidR="00BF0FAA">
        <w:rPr>
          <w:rFonts w:ascii="Times New Roman" w:hAnsi="Times New Roman" w:cs="Times New Roman"/>
          <w:bCs/>
        </w:rPr>
        <w:t xml:space="preserve">politique </w:t>
      </w:r>
      <w:r w:rsidR="0039661B">
        <w:rPr>
          <w:rFonts w:ascii="Times New Roman" w:hAnsi="Times New Roman" w:cs="Times New Roman"/>
          <w:bCs/>
        </w:rPr>
        <w:t>plus large en vue de 2017 :</w:t>
      </w:r>
    </w:p>
    <w:p w:rsidR="00AC65A1" w:rsidRPr="000F2132" w:rsidRDefault="00CE212A" w:rsidP="000E671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</w:t>
      </w:r>
      <w:r w:rsidR="00E10302">
        <w:rPr>
          <w:rFonts w:ascii="Times New Roman" w:hAnsi="Times New Roman" w:cs="Times New Roman"/>
          <w:bCs/>
        </w:rPr>
        <w:t xml:space="preserve">ertains voient </w:t>
      </w:r>
      <w:r>
        <w:rPr>
          <w:rFonts w:ascii="Times New Roman" w:hAnsi="Times New Roman" w:cs="Times New Roman"/>
          <w:bCs/>
        </w:rPr>
        <w:t xml:space="preserve">en lui l’homme du rassemblement, </w:t>
      </w:r>
      <w:r w:rsidR="00E951F9" w:rsidRPr="00E951F9">
        <w:rPr>
          <w:rFonts w:ascii="Times New Roman" w:hAnsi="Times New Roman" w:cs="Times New Roman"/>
          <w:bCs/>
          <w:i/>
        </w:rPr>
        <w:t>« l’homme à suivre »</w:t>
      </w:r>
      <w:r w:rsidR="0039661B">
        <w:rPr>
          <w:rFonts w:ascii="Times New Roman" w:hAnsi="Times New Roman" w:cs="Times New Roman"/>
          <w:bCs/>
        </w:rPr>
        <w:t>. S</w:t>
      </w:r>
      <w:r w:rsidR="00E951F9">
        <w:rPr>
          <w:rFonts w:ascii="Times New Roman" w:hAnsi="Times New Roman" w:cs="Times New Roman"/>
          <w:bCs/>
        </w:rPr>
        <w:t xml:space="preserve">on </w:t>
      </w:r>
      <w:r w:rsidR="00E951F9" w:rsidRPr="00E951F9">
        <w:rPr>
          <w:rFonts w:ascii="Times New Roman" w:hAnsi="Times New Roman" w:cs="Times New Roman"/>
          <w:bCs/>
        </w:rPr>
        <w:t xml:space="preserve">parcours atypique et son </w:t>
      </w:r>
      <w:r w:rsidR="00E951F9" w:rsidRPr="00E951F9">
        <w:rPr>
          <w:rFonts w:ascii="Times New Roman" w:hAnsi="Times New Roman" w:cs="Times New Roman"/>
          <w:bCs/>
          <w:i/>
        </w:rPr>
        <w:t>« profil hybride »</w:t>
      </w:r>
      <w:r w:rsidR="00E951F9" w:rsidRPr="00E951F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serait </w:t>
      </w:r>
      <w:r w:rsidR="00E951F9" w:rsidRPr="00E951F9">
        <w:rPr>
          <w:rFonts w:ascii="Times New Roman" w:hAnsi="Times New Roman" w:cs="Times New Roman"/>
          <w:bCs/>
          <w:i/>
        </w:rPr>
        <w:t>« idéal »,</w:t>
      </w:r>
      <w:r w:rsidR="00E951F9">
        <w:rPr>
          <w:rFonts w:ascii="Times New Roman" w:hAnsi="Times New Roman" w:cs="Times New Roman"/>
          <w:bCs/>
        </w:rPr>
        <w:t xml:space="preserve"> en mesure de contenter l’électorat de gauche</w:t>
      </w:r>
      <w:r w:rsidR="0039661B">
        <w:rPr>
          <w:rFonts w:ascii="Times New Roman" w:hAnsi="Times New Roman" w:cs="Times New Roman"/>
          <w:bCs/>
        </w:rPr>
        <w:t xml:space="preserve"> et de séduire celui de droite</w:t>
      </w:r>
      <w:r w:rsidR="00C70776">
        <w:rPr>
          <w:rFonts w:ascii="Times New Roman" w:hAnsi="Times New Roman" w:cs="Times New Roman"/>
          <w:bCs/>
        </w:rPr>
        <w:t>,</w:t>
      </w:r>
      <w:r w:rsidR="0039661B">
        <w:rPr>
          <w:rFonts w:ascii="Times New Roman" w:hAnsi="Times New Roman" w:cs="Times New Roman"/>
          <w:bCs/>
        </w:rPr>
        <w:t xml:space="preserve"> face à une gauche jugée vieillissante. Convaincus de sa capacité à rassembler, quelq</w:t>
      </w:r>
      <w:r w:rsidR="00FE23B3">
        <w:rPr>
          <w:rFonts w:ascii="Times New Roman" w:hAnsi="Times New Roman" w:cs="Times New Roman"/>
          <w:bCs/>
        </w:rPr>
        <w:t>ues-uns vont jusqu’à conseiller</w:t>
      </w:r>
      <w:r w:rsidR="0039661B">
        <w:rPr>
          <w:rFonts w:ascii="Times New Roman" w:hAnsi="Times New Roman" w:cs="Times New Roman"/>
          <w:bCs/>
        </w:rPr>
        <w:t xml:space="preserve"> au Chef de l’Etat de le désigner comme son </w:t>
      </w:r>
      <w:r w:rsidR="0039661B" w:rsidRPr="00E951F9">
        <w:rPr>
          <w:rFonts w:ascii="Times New Roman" w:hAnsi="Times New Roman" w:cs="Times New Roman"/>
          <w:bCs/>
          <w:i/>
        </w:rPr>
        <w:t>« poulain pour 2017 »</w:t>
      </w:r>
      <w:r w:rsidR="0039661B"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Cs/>
        </w:rPr>
        <w:t>ou</w:t>
      </w:r>
      <w:r w:rsidR="00FE23B3">
        <w:rPr>
          <w:rFonts w:ascii="Times New Roman" w:hAnsi="Times New Roman" w:cs="Times New Roman"/>
          <w:bCs/>
        </w:rPr>
        <w:t>,</w:t>
      </w:r>
      <w:r w:rsidR="000E6713">
        <w:rPr>
          <w:rFonts w:ascii="Times New Roman" w:hAnsi="Times New Roman" w:cs="Times New Roman"/>
          <w:bCs/>
        </w:rPr>
        <w:t xml:space="preserve"> </w:t>
      </w:r>
      <w:r w:rsidR="000264FA">
        <w:rPr>
          <w:rFonts w:ascii="Times New Roman" w:hAnsi="Times New Roman" w:cs="Times New Roman"/>
          <w:bCs/>
        </w:rPr>
        <w:t>percevant chez lui l’incarnation</w:t>
      </w:r>
      <w:r w:rsidR="000E6713">
        <w:rPr>
          <w:rFonts w:ascii="Times New Roman" w:hAnsi="Times New Roman" w:cs="Times New Roman"/>
          <w:bCs/>
        </w:rPr>
        <w:t xml:space="preserve"> </w:t>
      </w:r>
      <w:r w:rsidR="000264FA">
        <w:rPr>
          <w:rFonts w:ascii="Times New Roman" w:hAnsi="Times New Roman" w:cs="Times New Roman"/>
          <w:bCs/>
        </w:rPr>
        <w:t>d’</w:t>
      </w:r>
      <w:r w:rsidR="000E6713">
        <w:rPr>
          <w:rFonts w:ascii="Times New Roman" w:hAnsi="Times New Roman" w:cs="Times New Roman"/>
          <w:bCs/>
        </w:rPr>
        <w:t>« </w:t>
      </w:r>
      <w:r w:rsidR="000E6713" w:rsidRPr="00C70776">
        <w:rPr>
          <w:rFonts w:ascii="Times New Roman" w:hAnsi="Times New Roman" w:cs="Times New Roman"/>
          <w:bCs/>
          <w:i/>
        </w:rPr>
        <w:t>un second souffle</w:t>
      </w:r>
      <w:r w:rsidR="000E6713">
        <w:rPr>
          <w:rFonts w:ascii="Times New Roman" w:hAnsi="Times New Roman" w:cs="Times New Roman"/>
          <w:bCs/>
        </w:rPr>
        <w:t xml:space="preserve"> », </w:t>
      </w:r>
      <w:r w:rsidR="00AC65A1">
        <w:rPr>
          <w:rFonts w:ascii="Times New Roman" w:hAnsi="Times New Roman" w:cs="Times New Roman"/>
          <w:bCs/>
        </w:rPr>
        <w:t xml:space="preserve">suggèrent </w:t>
      </w:r>
      <w:r w:rsidR="000264FA">
        <w:rPr>
          <w:rFonts w:ascii="Times New Roman" w:hAnsi="Times New Roman" w:cs="Times New Roman"/>
          <w:bCs/>
        </w:rPr>
        <w:t>de le nommer Premier m</w:t>
      </w:r>
      <w:r w:rsidR="00AC65A1">
        <w:rPr>
          <w:rFonts w:ascii="Times New Roman" w:hAnsi="Times New Roman" w:cs="Times New Roman"/>
          <w:bCs/>
        </w:rPr>
        <w:t>inistre.</w:t>
      </w:r>
    </w:p>
    <w:p w:rsidR="000E6713" w:rsidRPr="00311A8F" w:rsidRDefault="000F2132" w:rsidP="00311A8F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l’inverse, </w:t>
      </w:r>
      <w:r w:rsidR="000E6713">
        <w:rPr>
          <w:rFonts w:ascii="Times New Roman" w:hAnsi="Times New Roman" w:cs="Times New Roman"/>
          <w:bCs/>
        </w:rPr>
        <w:t xml:space="preserve">ses détracteurs </w:t>
      </w:r>
      <w:r w:rsidR="009560AF">
        <w:rPr>
          <w:rFonts w:ascii="Times New Roman" w:hAnsi="Times New Roman" w:cs="Times New Roman"/>
          <w:bCs/>
        </w:rPr>
        <w:t>le juge</w:t>
      </w:r>
      <w:r w:rsidR="00FE23B3">
        <w:rPr>
          <w:rFonts w:ascii="Times New Roman" w:hAnsi="Times New Roman" w:cs="Times New Roman"/>
          <w:bCs/>
        </w:rPr>
        <w:t>nt</w:t>
      </w:r>
      <w:r w:rsidR="00C70776">
        <w:rPr>
          <w:rFonts w:ascii="Times New Roman" w:hAnsi="Times New Roman" w:cs="Times New Roman"/>
          <w:bCs/>
        </w:rPr>
        <w:t xml:space="preserve"> </w:t>
      </w:r>
      <w:r w:rsidRPr="000F2132">
        <w:rPr>
          <w:rFonts w:ascii="Times New Roman" w:hAnsi="Times New Roman" w:cs="Times New Roman"/>
          <w:bCs/>
        </w:rPr>
        <w:t>opportuniste</w:t>
      </w:r>
      <w:r>
        <w:rPr>
          <w:rFonts w:ascii="Times New Roman" w:hAnsi="Times New Roman" w:cs="Times New Roman"/>
          <w:bCs/>
        </w:rPr>
        <w:t xml:space="preserve"> </w:t>
      </w:r>
      <w:r w:rsidRPr="000F2132">
        <w:rPr>
          <w:rFonts w:ascii="Times New Roman" w:hAnsi="Times New Roman" w:cs="Times New Roman"/>
          <w:bCs/>
          <w:i/>
        </w:rPr>
        <w:t>(« Macron se précipite en créant son parti, il ne pense qu’à son avenir »</w:t>
      </w:r>
      <w:r w:rsidR="009560AF">
        <w:rPr>
          <w:rFonts w:ascii="Times New Roman" w:hAnsi="Times New Roman" w:cs="Times New Roman"/>
          <w:bCs/>
        </w:rPr>
        <w:t>) et l’accuse</w:t>
      </w:r>
      <w:r w:rsidR="00FE23B3">
        <w:rPr>
          <w:rFonts w:ascii="Times New Roman" w:hAnsi="Times New Roman" w:cs="Times New Roman"/>
          <w:bCs/>
        </w:rPr>
        <w:t>nt</w:t>
      </w:r>
      <w:r w:rsidR="00C70776">
        <w:rPr>
          <w:rFonts w:ascii="Times New Roman" w:hAnsi="Times New Roman" w:cs="Times New Roman"/>
          <w:bCs/>
        </w:rPr>
        <w:t xml:space="preserve"> de scinder l’électora</w:t>
      </w:r>
      <w:r w:rsidR="009560AF">
        <w:rPr>
          <w:rFonts w:ascii="Times New Roman" w:hAnsi="Times New Roman" w:cs="Times New Roman"/>
          <w:bCs/>
        </w:rPr>
        <w:t>t socialiste. L</w:t>
      </w:r>
      <w:r w:rsidR="00C70776">
        <w:rPr>
          <w:rFonts w:ascii="Times New Roman" w:hAnsi="Times New Roman" w:cs="Times New Roman"/>
          <w:bCs/>
        </w:rPr>
        <w:t>a plupart</w:t>
      </w:r>
      <w:r w:rsidR="008D4762">
        <w:rPr>
          <w:rFonts w:ascii="Times New Roman" w:hAnsi="Times New Roman" w:cs="Times New Roman"/>
          <w:bCs/>
        </w:rPr>
        <w:t xml:space="preserve"> militants socialistes, ils</w:t>
      </w:r>
      <w:r w:rsidR="00C70776">
        <w:rPr>
          <w:rFonts w:ascii="Times New Roman" w:hAnsi="Times New Roman" w:cs="Times New Roman"/>
          <w:bCs/>
        </w:rPr>
        <w:t xml:space="preserve"> demandent au Président de la République de clarifier ainsi la donne pour 2017 : </w:t>
      </w:r>
      <w:r w:rsidR="00311A8F">
        <w:rPr>
          <w:rFonts w:ascii="Times New Roman" w:hAnsi="Times New Roman" w:cs="Times New Roman"/>
          <w:bCs/>
        </w:rPr>
        <w:t>« </w:t>
      </w:r>
      <w:r w:rsidR="00C70776" w:rsidRPr="00C70776">
        <w:rPr>
          <w:rFonts w:ascii="Times New Roman" w:hAnsi="Times New Roman" w:cs="Times New Roman"/>
          <w:bCs/>
          <w:i/>
        </w:rPr>
        <w:t>ne vous laissez pas</w:t>
      </w:r>
      <w:r w:rsidR="00C70776">
        <w:rPr>
          <w:rFonts w:ascii="Times New Roman" w:hAnsi="Times New Roman" w:cs="Times New Roman"/>
          <w:bCs/>
        </w:rPr>
        <w:t xml:space="preserve"> </w:t>
      </w:r>
      <w:r w:rsidR="00C70776" w:rsidRPr="00C70776">
        <w:rPr>
          <w:rFonts w:ascii="Times New Roman" w:hAnsi="Times New Roman" w:cs="Times New Roman"/>
          <w:bCs/>
          <w:i/>
        </w:rPr>
        <w:t>contester votre place de</w:t>
      </w:r>
      <w:r w:rsidR="00C70776">
        <w:rPr>
          <w:rFonts w:ascii="Times New Roman" w:hAnsi="Times New Roman" w:cs="Times New Roman"/>
          <w:bCs/>
        </w:rPr>
        <w:t xml:space="preserve"> </w:t>
      </w:r>
      <w:r w:rsidR="00311A8F" w:rsidRPr="000E6713">
        <w:rPr>
          <w:rFonts w:ascii="Times New Roman" w:hAnsi="Times New Roman" w:cs="Times New Roman"/>
          <w:bCs/>
          <w:i/>
        </w:rPr>
        <w:t xml:space="preserve">leader et </w:t>
      </w:r>
      <w:r w:rsidR="00C70776">
        <w:rPr>
          <w:rFonts w:ascii="Times New Roman" w:hAnsi="Times New Roman" w:cs="Times New Roman"/>
          <w:bCs/>
          <w:i/>
        </w:rPr>
        <w:t xml:space="preserve">de </w:t>
      </w:r>
      <w:r w:rsidR="00311A8F" w:rsidRPr="000E6713">
        <w:rPr>
          <w:rFonts w:ascii="Times New Roman" w:hAnsi="Times New Roman" w:cs="Times New Roman"/>
          <w:bCs/>
          <w:i/>
        </w:rPr>
        <w:t>candidat</w:t>
      </w:r>
      <w:r w:rsidR="00311A8F">
        <w:rPr>
          <w:rFonts w:ascii="Times New Roman" w:hAnsi="Times New Roman" w:cs="Times New Roman"/>
          <w:bCs/>
        </w:rPr>
        <w:t> »</w:t>
      </w:r>
      <w:r w:rsidR="009560AF">
        <w:rPr>
          <w:rFonts w:ascii="Times New Roman" w:hAnsi="Times New Roman" w:cs="Times New Roman"/>
          <w:bCs/>
        </w:rPr>
        <w:t>. L</w:t>
      </w:r>
      <w:r w:rsidR="00C70776">
        <w:rPr>
          <w:rFonts w:ascii="Times New Roman" w:hAnsi="Times New Roman" w:cs="Times New Roman"/>
          <w:bCs/>
        </w:rPr>
        <w:t xml:space="preserve">es accrochages avec le Premier ministre </w:t>
      </w:r>
      <w:r w:rsidR="008D4762">
        <w:rPr>
          <w:rFonts w:ascii="Times New Roman" w:hAnsi="Times New Roman" w:cs="Times New Roman"/>
          <w:bCs/>
        </w:rPr>
        <w:t xml:space="preserve">sont également relevés : </w:t>
      </w:r>
      <w:r w:rsidR="00311A8F">
        <w:rPr>
          <w:rFonts w:ascii="Times New Roman" w:hAnsi="Times New Roman" w:cs="Times New Roman"/>
          <w:i/>
          <w:iCs/>
        </w:rPr>
        <w:t>« u</w:t>
      </w:r>
      <w:r w:rsidR="00311A8F" w:rsidRPr="00B4277F">
        <w:rPr>
          <w:rFonts w:ascii="Times New Roman" w:hAnsi="Times New Roman" w:cs="Times New Roman"/>
          <w:i/>
          <w:iCs/>
        </w:rPr>
        <w:t>n combat de coqs ce n’est pas terrible pour l’image du rassemblement »</w:t>
      </w:r>
      <w:r w:rsidR="00FE23B3">
        <w:rPr>
          <w:rFonts w:ascii="Times New Roman" w:hAnsi="Times New Roman" w:cs="Times New Roman"/>
          <w:bCs/>
        </w:rPr>
        <w:t xml:space="preserve">.  </w:t>
      </w:r>
    </w:p>
    <w:p w:rsidR="000F2132" w:rsidRDefault="000F2132" w:rsidP="00BF0FAA">
      <w:pPr>
        <w:jc w:val="both"/>
        <w:rPr>
          <w:rFonts w:ascii="Times New Roman" w:hAnsi="Times New Roman" w:cs="Times New Roman"/>
          <w:bCs/>
        </w:rPr>
      </w:pPr>
    </w:p>
    <w:p w:rsidR="005572F4" w:rsidRDefault="008D4762" w:rsidP="003E0AE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BF0FAA">
        <w:rPr>
          <w:rFonts w:ascii="Times New Roman" w:hAnsi="Times New Roman" w:cs="Times New Roman"/>
          <w:bCs/>
        </w:rPr>
        <w:t xml:space="preserve">Dans ce contexte, </w:t>
      </w:r>
      <w:r w:rsidR="00BF0FAA" w:rsidRPr="008D4762">
        <w:rPr>
          <w:rFonts w:ascii="Times New Roman" w:hAnsi="Times New Roman" w:cs="Times New Roman"/>
          <w:b/>
          <w:bCs/>
        </w:rPr>
        <w:t>les initiatives</w:t>
      </w:r>
      <w:r w:rsidR="00FE23B3" w:rsidRPr="008D4762">
        <w:rPr>
          <w:rFonts w:ascii="Times New Roman" w:hAnsi="Times New Roman" w:cs="Times New Roman"/>
          <w:b/>
          <w:bCs/>
        </w:rPr>
        <w:t xml:space="preserve"> de rassemblement</w:t>
      </w:r>
      <w:r w:rsidR="00FE23B3">
        <w:rPr>
          <w:rFonts w:ascii="Times New Roman" w:hAnsi="Times New Roman" w:cs="Times New Roman"/>
          <w:bCs/>
        </w:rPr>
        <w:t xml:space="preserve"> à l’instar de</w:t>
      </w:r>
      <w:r w:rsidR="00A403DD">
        <w:rPr>
          <w:rFonts w:ascii="Times New Roman" w:hAnsi="Times New Roman" w:cs="Times New Roman"/>
          <w:bCs/>
        </w:rPr>
        <w:t xml:space="preserve"> « Hé Ho la gauche » et le </w:t>
      </w:r>
      <w:r w:rsidR="00BF0FAA">
        <w:rPr>
          <w:rFonts w:ascii="Times New Roman" w:hAnsi="Times New Roman" w:cs="Times New Roman"/>
          <w:bCs/>
        </w:rPr>
        <w:t xml:space="preserve">discours du </w:t>
      </w:r>
      <w:r w:rsidR="00A403DD">
        <w:rPr>
          <w:rFonts w:ascii="Times New Roman" w:hAnsi="Times New Roman" w:cs="Times New Roman"/>
          <w:bCs/>
        </w:rPr>
        <w:t>colloque « La gauche et le pouvoir »</w:t>
      </w:r>
      <w:r w:rsidR="003E0AE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sont</w:t>
      </w:r>
      <w:r w:rsidR="00A403DD">
        <w:rPr>
          <w:rFonts w:ascii="Times New Roman" w:hAnsi="Times New Roman" w:cs="Times New Roman"/>
          <w:bCs/>
        </w:rPr>
        <w:t xml:space="preserve"> peu commenté</w:t>
      </w:r>
      <w:r w:rsidR="000264FA">
        <w:rPr>
          <w:rFonts w:ascii="Times New Roman" w:hAnsi="Times New Roman" w:cs="Times New Roman"/>
          <w:bCs/>
        </w:rPr>
        <w:t>e</w:t>
      </w:r>
      <w:r w:rsidR="00A403DD">
        <w:rPr>
          <w:rFonts w:ascii="Times New Roman" w:hAnsi="Times New Roman" w:cs="Times New Roman"/>
          <w:bCs/>
        </w:rPr>
        <w:t xml:space="preserve">s, </w:t>
      </w:r>
      <w:r>
        <w:rPr>
          <w:rFonts w:ascii="Times New Roman" w:hAnsi="Times New Roman" w:cs="Times New Roman"/>
          <w:bCs/>
        </w:rPr>
        <w:t xml:space="preserve">mais lorsqu’elles le </w:t>
      </w:r>
      <w:r w:rsidR="003E0AE1">
        <w:rPr>
          <w:rFonts w:ascii="Times New Roman" w:hAnsi="Times New Roman" w:cs="Times New Roman"/>
          <w:bCs/>
        </w:rPr>
        <w:t>s</w:t>
      </w:r>
      <w:r w:rsidR="008314E5">
        <w:rPr>
          <w:rFonts w:ascii="Times New Roman" w:hAnsi="Times New Roman" w:cs="Times New Roman"/>
          <w:bCs/>
        </w:rPr>
        <w:t>ont</w:t>
      </w:r>
      <w:r>
        <w:rPr>
          <w:rFonts w:ascii="Times New Roman" w:hAnsi="Times New Roman" w:cs="Times New Roman"/>
          <w:bCs/>
        </w:rPr>
        <w:t xml:space="preserve"> </w:t>
      </w:r>
      <w:r w:rsidR="008314E5">
        <w:rPr>
          <w:rFonts w:ascii="Times New Roman" w:hAnsi="Times New Roman" w:cs="Times New Roman"/>
          <w:bCs/>
        </w:rPr>
        <w:t>salué</w:t>
      </w:r>
      <w:r w:rsidR="003E0AE1">
        <w:rPr>
          <w:rFonts w:ascii="Times New Roman" w:hAnsi="Times New Roman" w:cs="Times New Roman"/>
          <w:bCs/>
        </w:rPr>
        <w:t xml:space="preserve">es par des sympathisants attentifs aux premiers signaux </w:t>
      </w:r>
      <w:r w:rsidR="003E0AE1" w:rsidRPr="00A403DD">
        <w:rPr>
          <w:rFonts w:ascii="Times New Roman" w:hAnsi="Times New Roman" w:cs="Times New Roman"/>
          <w:bCs/>
          <w:i/>
        </w:rPr>
        <w:t>« </w:t>
      </w:r>
      <w:r w:rsidR="003E0AE1">
        <w:rPr>
          <w:rFonts w:ascii="Times New Roman" w:hAnsi="Times New Roman" w:cs="Times New Roman"/>
          <w:bCs/>
          <w:i/>
        </w:rPr>
        <w:t xml:space="preserve">de la refondation de la gauche </w:t>
      </w:r>
      <w:r w:rsidR="003E0AE1" w:rsidRPr="00A403DD">
        <w:rPr>
          <w:rFonts w:ascii="Times New Roman" w:hAnsi="Times New Roman" w:cs="Times New Roman"/>
          <w:bCs/>
          <w:i/>
        </w:rPr>
        <w:t>»</w:t>
      </w:r>
      <w:r w:rsidR="003E0AE1">
        <w:rPr>
          <w:rFonts w:ascii="Times New Roman" w:hAnsi="Times New Roman" w:cs="Times New Roman"/>
          <w:bCs/>
          <w:i/>
        </w:rPr>
        <w:t xml:space="preserve">. </w:t>
      </w:r>
      <w:r w:rsidR="003E0AE1" w:rsidRPr="003E0AE1">
        <w:rPr>
          <w:rFonts w:ascii="Times New Roman" w:hAnsi="Times New Roman" w:cs="Times New Roman"/>
          <w:bCs/>
        </w:rPr>
        <w:t>C</w:t>
      </w:r>
      <w:r w:rsidR="00B659FE">
        <w:rPr>
          <w:rFonts w:ascii="Times New Roman" w:hAnsi="Times New Roman" w:cs="Times New Roman"/>
          <w:bCs/>
        </w:rPr>
        <w:t>es partisans du Chef de l’Etat appellent à multiplier ces rassemblements « </w:t>
      </w:r>
      <w:r w:rsidR="00B659FE" w:rsidRPr="00B659FE">
        <w:rPr>
          <w:rFonts w:ascii="Times New Roman" w:hAnsi="Times New Roman" w:cs="Times New Roman"/>
          <w:bCs/>
          <w:i/>
        </w:rPr>
        <w:t>qui ravivent la flamme de la gauche</w:t>
      </w:r>
      <w:r w:rsidR="00B659FE">
        <w:rPr>
          <w:rFonts w:ascii="Times New Roman" w:hAnsi="Times New Roman" w:cs="Times New Roman"/>
          <w:bCs/>
        </w:rPr>
        <w:t> »</w:t>
      </w:r>
      <w:r w:rsidR="00D9337E">
        <w:rPr>
          <w:rFonts w:ascii="Times New Roman" w:hAnsi="Times New Roman" w:cs="Times New Roman"/>
          <w:bCs/>
        </w:rPr>
        <w:t>,</w:t>
      </w:r>
      <w:r w:rsidR="00B659FE">
        <w:rPr>
          <w:rFonts w:ascii="Times New Roman" w:hAnsi="Times New Roman" w:cs="Times New Roman"/>
          <w:bCs/>
        </w:rPr>
        <w:t xml:space="preserve"> pour convaincre </w:t>
      </w:r>
      <w:r w:rsidR="00D9337E">
        <w:rPr>
          <w:rFonts w:ascii="Times New Roman" w:hAnsi="Times New Roman" w:cs="Times New Roman"/>
          <w:bCs/>
        </w:rPr>
        <w:t xml:space="preserve">les </w:t>
      </w:r>
      <w:r w:rsidR="00FE23B3">
        <w:rPr>
          <w:rFonts w:ascii="Times New Roman" w:hAnsi="Times New Roman" w:cs="Times New Roman"/>
          <w:bCs/>
        </w:rPr>
        <w:t>électeurs du bilan positif des quatre</w:t>
      </w:r>
      <w:r w:rsidR="00D9337E">
        <w:rPr>
          <w:rFonts w:ascii="Times New Roman" w:hAnsi="Times New Roman" w:cs="Times New Roman"/>
          <w:bCs/>
        </w:rPr>
        <w:t xml:space="preserve"> années de mandat. </w:t>
      </w:r>
    </w:p>
    <w:p w:rsidR="000D6F07" w:rsidRDefault="000D6F07" w:rsidP="00E03946">
      <w:pPr>
        <w:ind w:firstLine="708"/>
        <w:jc w:val="both"/>
        <w:rPr>
          <w:rFonts w:ascii="Times New Roman" w:hAnsi="Times New Roman" w:cs="Times New Roman"/>
          <w:bCs/>
        </w:rPr>
      </w:pPr>
    </w:p>
    <w:p w:rsidR="00D9337E" w:rsidRDefault="00D9337E" w:rsidP="00E03946">
      <w:pPr>
        <w:ind w:firstLine="708"/>
        <w:jc w:val="both"/>
        <w:rPr>
          <w:rFonts w:ascii="Times New Roman" w:hAnsi="Times New Roman" w:cs="Times New Roman"/>
          <w:bCs/>
        </w:rPr>
      </w:pPr>
    </w:p>
    <w:p w:rsidR="00AE5961" w:rsidRPr="008176CB" w:rsidRDefault="008176CB" w:rsidP="008176CB">
      <w:pPr>
        <w:pStyle w:val="Paragraphedeliste"/>
        <w:numPr>
          <w:ilvl w:val="0"/>
          <w:numId w:val="1"/>
        </w:numPr>
        <w:jc w:val="both"/>
        <w:rPr>
          <w:rFonts w:cs="Times New Roman"/>
          <w:b/>
          <w:bCs/>
          <w:u w:val="single"/>
        </w:rPr>
      </w:pPr>
      <w:r w:rsidRPr="008176CB">
        <w:rPr>
          <w:rFonts w:cs="Times New Roman"/>
          <w:b/>
          <w:bCs/>
          <w:u w:val="single"/>
        </w:rPr>
        <w:t>D</w:t>
      </w:r>
      <w:r w:rsidR="00D9337E" w:rsidRPr="008176CB">
        <w:rPr>
          <w:rFonts w:cs="Times New Roman"/>
          <w:b/>
          <w:bCs/>
          <w:u w:val="single"/>
        </w:rPr>
        <w:t>es usages de l’expression « ça va mieux »</w:t>
      </w:r>
      <w:r w:rsidR="008D4762">
        <w:rPr>
          <w:rFonts w:cs="Times New Roman"/>
          <w:b/>
          <w:bCs/>
          <w:u w:val="single"/>
        </w:rPr>
        <w:t>,</w:t>
      </w:r>
      <w:r w:rsidR="00D9337E" w:rsidRPr="008176CB">
        <w:rPr>
          <w:rFonts w:cs="Times New Roman"/>
          <w:b/>
          <w:bCs/>
          <w:u w:val="single"/>
        </w:rPr>
        <w:t xml:space="preserve"> </w:t>
      </w:r>
      <w:r w:rsidR="008D4762">
        <w:rPr>
          <w:rFonts w:cs="Times New Roman"/>
          <w:b/>
          <w:bCs/>
          <w:u w:val="single"/>
        </w:rPr>
        <w:t>renvoyant à l’évaluation</w:t>
      </w:r>
      <w:r w:rsidR="00D9337E" w:rsidRPr="008176CB">
        <w:rPr>
          <w:rFonts w:cs="Times New Roman"/>
          <w:b/>
          <w:bCs/>
          <w:u w:val="single"/>
        </w:rPr>
        <w:t xml:space="preserve"> </w:t>
      </w:r>
      <w:r w:rsidR="008D4762">
        <w:rPr>
          <w:rFonts w:cs="Times New Roman"/>
          <w:b/>
          <w:bCs/>
          <w:u w:val="single"/>
        </w:rPr>
        <w:t>du</w:t>
      </w:r>
      <w:r w:rsidR="00D9337E" w:rsidRPr="008176CB">
        <w:rPr>
          <w:rFonts w:cs="Times New Roman"/>
          <w:b/>
          <w:bCs/>
          <w:u w:val="single"/>
        </w:rPr>
        <w:t xml:space="preserve"> mandat : </w:t>
      </w:r>
    </w:p>
    <w:p w:rsidR="00AE5961" w:rsidRPr="008D4762" w:rsidRDefault="00AE5961" w:rsidP="00D9337E">
      <w:pPr>
        <w:jc w:val="both"/>
        <w:rPr>
          <w:rFonts w:ascii="Times New Roman" w:hAnsi="Times New Roman" w:cs="Times New Roman"/>
          <w:bCs/>
        </w:rPr>
      </w:pPr>
    </w:p>
    <w:p w:rsidR="008D4762" w:rsidRPr="008D4762" w:rsidRDefault="008647A3" w:rsidP="008D4762">
      <w:pPr>
        <w:pStyle w:val="Paragraphedeliste"/>
        <w:numPr>
          <w:ilvl w:val="0"/>
          <w:numId w:val="2"/>
        </w:numPr>
        <w:tabs>
          <w:tab w:val="left" w:pos="709"/>
        </w:tabs>
        <w:ind w:left="0" w:firstLine="426"/>
        <w:jc w:val="both"/>
        <w:rPr>
          <w:rFonts w:cs="Times New Roman"/>
          <w:sz w:val="22"/>
          <w:szCs w:val="22"/>
        </w:rPr>
      </w:pPr>
      <w:r w:rsidRPr="008D4762">
        <w:rPr>
          <w:rFonts w:cs="Times New Roman"/>
          <w:bCs/>
          <w:sz w:val="22"/>
          <w:szCs w:val="22"/>
        </w:rPr>
        <w:t xml:space="preserve">Parmi les occurrences de l’expression présidentielle, </w:t>
      </w:r>
      <w:r w:rsidR="00AE5961" w:rsidRPr="008D4762">
        <w:rPr>
          <w:rFonts w:cs="Times New Roman"/>
          <w:b/>
          <w:bCs/>
          <w:sz w:val="22"/>
          <w:szCs w:val="22"/>
        </w:rPr>
        <w:t xml:space="preserve">30% s’accordent à dire que l’embellie est effective et incitent le Président de la République </w:t>
      </w:r>
      <w:r w:rsidR="00AE5961" w:rsidRPr="008D4762">
        <w:rPr>
          <w:rFonts w:cs="Times New Roman"/>
          <w:b/>
          <w:bCs/>
          <w:i/>
          <w:iCs/>
          <w:sz w:val="22"/>
          <w:szCs w:val="22"/>
        </w:rPr>
        <w:t>« à marteler cette affirmation</w:t>
      </w:r>
      <w:r w:rsidR="00AE5961" w:rsidRPr="008D4762">
        <w:rPr>
          <w:rFonts w:cs="Times New Roman"/>
          <w:bCs/>
          <w:i/>
          <w:iCs/>
          <w:sz w:val="22"/>
          <w:szCs w:val="22"/>
        </w:rPr>
        <w:t xml:space="preserve"> autant que les adversaires usent du ça va mal »</w:t>
      </w:r>
      <w:r w:rsidR="008D4762">
        <w:rPr>
          <w:rFonts w:cs="Times New Roman"/>
          <w:bCs/>
          <w:sz w:val="22"/>
          <w:szCs w:val="22"/>
        </w:rPr>
        <w:t>.</w:t>
      </w:r>
    </w:p>
    <w:p w:rsidR="008D4762" w:rsidRDefault="008D4762" w:rsidP="008D4762">
      <w:pPr>
        <w:ind w:firstLine="708"/>
        <w:jc w:val="both"/>
        <w:rPr>
          <w:rFonts w:ascii="Times New Roman" w:hAnsi="Times New Roman" w:cs="Times New Roman"/>
          <w:bCs/>
        </w:rPr>
      </w:pPr>
    </w:p>
    <w:p w:rsidR="00034BE8" w:rsidRPr="008D4762" w:rsidRDefault="00A72528" w:rsidP="008D4762">
      <w:pPr>
        <w:ind w:firstLine="708"/>
        <w:jc w:val="both"/>
        <w:rPr>
          <w:rFonts w:ascii="Times New Roman" w:hAnsi="Times New Roman" w:cs="Times New Roman"/>
        </w:rPr>
      </w:pPr>
      <w:r w:rsidRPr="008D4762">
        <w:rPr>
          <w:rFonts w:ascii="Times New Roman" w:hAnsi="Times New Roman" w:cs="Times New Roman"/>
          <w:bCs/>
        </w:rPr>
        <w:t xml:space="preserve">Rejoignant les tenants d’une communication plus offensive, </w:t>
      </w:r>
      <w:r w:rsidR="00034BE8" w:rsidRPr="008D4762">
        <w:rPr>
          <w:rFonts w:ascii="Times New Roman" w:hAnsi="Times New Roman" w:cs="Times New Roman"/>
          <w:bCs/>
        </w:rPr>
        <w:t xml:space="preserve">ils l’encouragent </w:t>
      </w:r>
      <w:r w:rsidR="00034BE8" w:rsidRPr="008D4762">
        <w:rPr>
          <w:rFonts w:ascii="Times New Roman" w:hAnsi="Times New Roman" w:cs="Times New Roman"/>
        </w:rPr>
        <w:t xml:space="preserve">à détailler ces propos : </w:t>
      </w:r>
      <w:r w:rsidR="00034BE8" w:rsidRPr="008D4762">
        <w:rPr>
          <w:rFonts w:ascii="Times New Roman" w:hAnsi="Times New Roman" w:cs="Times New Roman"/>
          <w:i/>
        </w:rPr>
        <w:t>« explique</w:t>
      </w:r>
      <w:r w:rsidR="00FE23B3" w:rsidRPr="008D4762">
        <w:rPr>
          <w:rFonts w:ascii="Times New Roman" w:hAnsi="Times New Roman" w:cs="Times New Roman"/>
          <w:i/>
        </w:rPr>
        <w:t>z aux Français pourquoi « </w:t>
      </w:r>
      <w:r w:rsidR="00034BE8" w:rsidRPr="008D4762">
        <w:rPr>
          <w:rFonts w:ascii="Times New Roman" w:hAnsi="Times New Roman" w:cs="Times New Roman"/>
          <w:i/>
        </w:rPr>
        <w:t>ça va mieux</w:t>
      </w:r>
      <w:r w:rsidR="00FE23B3" w:rsidRPr="008D4762">
        <w:rPr>
          <w:rFonts w:ascii="Times New Roman" w:hAnsi="Times New Roman" w:cs="Times New Roman"/>
          <w:i/>
        </w:rPr>
        <w:t> »</w:t>
      </w:r>
      <w:r w:rsidR="00034BE8" w:rsidRPr="008D4762">
        <w:rPr>
          <w:rFonts w:ascii="Times New Roman" w:hAnsi="Times New Roman" w:cs="Times New Roman"/>
          <w:i/>
        </w:rPr>
        <w:t>, argumentez afin de prouver que vous n’usez pas de la méthode Coué ».</w:t>
      </w:r>
    </w:p>
    <w:p w:rsidR="00A72528" w:rsidRPr="008D4762" w:rsidRDefault="00A72528" w:rsidP="008647A3">
      <w:pPr>
        <w:ind w:firstLine="708"/>
        <w:jc w:val="both"/>
        <w:rPr>
          <w:rFonts w:ascii="Times New Roman" w:hAnsi="Times New Roman" w:cs="Times New Roman"/>
          <w:bCs/>
        </w:rPr>
      </w:pPr>
    </w:p>
    <w:p w:rsidR="008D4762" w:rsidRDefault="00034BE8" w:rsidP="008D4762">
      <w:pPr>
        <w:pStyle w:val="Paragraphedeliste"/>
        <w:numPr>
          <w:ilvl w:val="0"/>
          <w:numId w:val="2"/>
        </w:numPr>
        <w:tabs>
          <w:tab w:val="left" w:pos="709"/>
        </w:tabs>
        <w:ind w:left="0" w:firstLine="426"/>
        <w:jc w:val="both"/>
        <w:rPr>
          <w:rFonts w:cs="Times New Roman"/>
          <w:bCs/>
          <w:i/>
          <w:iCs/>
          <w:sz w:val="22"/>
          <w:szCs w:val="22"/>
        </w:rPr>
      </w:pPr>
      <w:r w:rsidRPr="008D4762">
        <w:rPr>
          <w:rFonts w:cs="Times New Roman"/>
          <w:b/>
          <w:bCs/>
          <w:sz w:val="22"/>
          <w:szCs w:val="22"/>
        </w:rPr>
        <w:t>A l’inverse, i</w:t>
      </w:r>
      <w:r w:rsidR="008647A3" w:rsidRPr="008D4762">
        <w:rPr>
          <w:rFonts w:cs="Times New Roman"/>
          <w:b/>
          <w:bCs/>
          <w:sz w:val="22"/>
          <w:szCs w:val="22"/>
        </w:rPr>
        <w:t xml:space="preserve">ls sont </w:t>
      </w:r>
      <w:r w:rsidR="00AE5961" w:rsidRPr="008D4762">
        <w:rPr>
          <w:rFonts w:cs="Times New Roman"/>
          <w:b/>
          <w:bCs/>
          <w:sz w:val="22"/>
          <w:szCs w:val="22"/>
        </w:rPr>
        <w:t xml:space="preserve">70% à juger la formule </w:t>
      </w:r>
      <w:r w:rsidR="00AE5961" w:rsidRPr="008D4762">
        <w:rPr>
          <w:rFonts w:cs="Times New Roman"/>
          <w:b/>
          <w:bCs/>
          <w:i/>
          <w:iCs/>
          <w:sz w:val="22"/>
          <w:szCs w:val="22"/>
        </w:rPr>
        <w:t>« mensongère »</w:t>
      </w:r>
      <w:r w:rsidR="00AE5961" w:rsidRPr="008D4762">
        <w:rPr>
          <w:rFonts w:cs="Times New Roman"/>
          <w:b/>
          <w:bCs/>
          <w:sz w:val="22"/>
          <w:szCs w:val="22"/>
        </w:rPr>
        <w:t xml:space="preserve"> et </w:t>
      </w:r>
      <w:r w:rsidR="008647A3" w:rsidRPr="008D4762">
        <w:rPr>
          <w:rFonts w:cs="Times New Roman"/>
          <w:b/>
          <w:bCs/>
          <w:i/>
          <w:iCs/>
          <w:sz w:val="22"/>
          <w:szCs w:val="22"/>
        </w:rPr>
        <w:t>« déplacée » </w:t>
      </w:r>
      <w:r w:rsidR="008647A3" w:rsidRPr="008D4762">
        <w:rPr>
          <w:rFonts w:cs="Times New Roman"/>
          <w:bCs/>
          <w:i/>
          <w:iCs/>
          <w:sz w:val="22"/>
          <w:szCs w:val="22"/>
        </w:rPr>
        <w:t>: « l</w:t>
      </w:r>
      <w:r w:rsidR="00AE5961" w:rsidRPr="008D4762">
        <w:rPr>
          <w:rFonts w:cs="Times New Roman"/>
          <w:bCs/>
          <w:i/>
          <w:iCs/>
          <w:sz w:val="22"/>
          <w:szCs w:val="22"/>
        </w:rPr>
        <w:t>a France s’enfonce et vous os</w:t>
      </w:r>
      <w:r w:rsidR="008D4762">
        <w:rPr>
          <w:rFonts w:cs="Times New Roman"/>
          <w:bCs/>
          <w:i/>
          <w:iCs/>
          <w:sz w:val="22"/>
          <w:szCs w:val="22"/>
        </w:rPr>
        <w:t>ez clamer que ça va mieux ?! ».</w:t>
      </w:r>
    </w:p>
    <w:p w:rsidR="008D4762" w:rsidRDefault="008D4762" w:rsidP="008D4762">
      <w:pPr>
        <w:ind w:firstLine="708"/>
        <w:jc w:val="both"/>
        <w:rPr>
          <w:rFonts w:ascii="Times New Roman" w:hAnsi="Times New Roman" w:cs="Times New Roman"/>
          <w:bCs/>
        </w:rPr>
      </w:pPr>
    </w:p>
    <w:p w:rsidR="008D4762" w:rsidRDefault="008D4762" w:rsidP="008D4762">
      <w:pPr>
        <w:ind w:firstLine="708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</w:rPr>
        <w:t xml:space="preserve">- </w:t>
      </w:r>
      <w:r w:rsidR="00AE5961" w:rsidRPr="008D4762">
        <w:rPr>
          <w:rFonts w:ascii="Times New Roman" w:hAnsi="Times New Roman" w:cs="Times New Roman"/>
          <w:bCs/>
        </w:rPr>
        <w:t>Premier sujet de gr</w:t>
      </w:r>
      <w:r w:rsidR="00D9337E" w:rsidRPr="008D4762">
        <w:rPr>
          <w:rFonts w:ascii="Times New Roman" w:hAnsi="Times New Roman" w:cs="Times New Roman"/>
          <w:bCs/>
        </w:rPr>
        <w:t xml:space="preserve">ief, </w:t>
      </w:r>
      <w:r w:rsidR="00D9337E" w:rsidRPr="009035FF">
        <w:rPr>
          <w:rFonts w:ascii="Times New Roman" w:hAnsi="Times New Roman" w:cs="Times New Roman"/>
          <w:b/>
          <w:bCs/>
        </w:rPr>
        <w:t>la politique économique et sociale</w:t>
      </w:r>
      <w:r w:rsidR="00D9337E" w:rsidRPr="008D4762">
        <w:rPr>
          <w:rFonts w:ascii="Times New Roman" w:hAnsi="Times New Roman" w:cs="Times New Roman"/>
          <w:bCs/>
        </w:rPr>
        <w:t xml:space="preserve"> menée par l’exécutif suscite </w:t>
      </w:r>
      <w:r w:rsidR="00AE5961" w:rsidRPr="008D4762">
        <w:rPr>
          <w:rFonts w:ascii="Times New Roman" w:hAnsi="Times New Roman" w:cs="Times New Roman"/>
          <w:bCs/>
        </w:rPr>
        <w:t xml:space="preserve">un mécontentement général : </w:t>
      </w:r>
      <w:r w:rsidR="00AE5961" w:rsidRPr="008D4762">
        <w:rPr>
          <w:rFonts w:ascii="Times New Roman" w:hAnsi="Times New Roman" w:cs="Times New Roman"/>
          <w:bCs/>
          <w:i/>
          <w:iCs/>
        </w:rPr>
        <w:t>« les 1 million de chômeurs en plus, c'est mieux</w:t>
      </w:r>
      <w:r w:rsidR="00FE23B3" w:rsidRPr="008D4762">
        <w:rPr>
          <w:rFonts w:ascii="Times New Roman" w:hAnsi="Times New Roman" w:cs="Times New Roman"/>
          <w:bCs/>
          <w:i/>
          <w:iCs/>
        </w:rPr>
        <w:t xml:space="preserve"> </w:t>
      </w:r>
      <w:r w:rsidR="00AE5961" w:rsidRPr="008D4762">
        <w:rPr>
          <w:rFonts w:ascii="Times New Roman" w:hAnsi="Times New Roman" w:cs="Times New Roman"/>
          <w:bCs/>
          <w:i/>
          <w:iCs/>
        </w:rPr>
        <w:t>? Les impôts au plus haut, c'est mieux</w:t>
      </w:r>
      <w:r w:rsidR="00FE23B3" w:rsidRPr="008D4762">
        <w:rPr>
          <w:rFonts w:ascii="Times New Roman" w:hAnsi="Times New Roman" w:cs="Times New Roman"/>
          <w:bCs/>
          <w:i/>
          <w:iCs/>
        </w:rPr>
        <w:t xml:space="preserve"> ? </w:t>
      </w:r>
      <w:r w:rsidR="00AE5961" w:rsidRPr="008D4762">
        <w:rPr>
          <w:rFonts w:ascii="Times New Roman" w:hAnsi="Times New Roman" w:cs="Times New Roman"/>
          <w:bCs/>
          <w:i/>
          <w:iCs/>
        </w:rPr>
        <w:t>La dette qui augmente, c'est mieux</w:t>
      </w:r>
      <w:r w:rsidR="00FE23B3" w:rsidRPr="008D4762">
        <w:rPr>
          <w:rFonts w:ascii="Times New Roman" w:hAnsi="Times New Roman" w:cs="Times New Roman"/>
          <w:bCs/>
          <w:i/>
          <w:iCs/>
        </w:rPr>
        <w:t xml:space="preserve"> </w:t>
      </w:r>
      <w:r w:rsidR="00AE5961" w:rsidRPr="008D4762">
        <w:rPr>
          <w:rFonts w:ascii="Times New Roman" w:hAnsi="Times New Roman" w:cs="Times New Roman"/>
          <w:bCs/>
          <w:i/>
          <w:iCs/>
        </w:rPr>
        <w:t>? Les manifestations et les grèves, c'est mieux</w:t>
      </w:r>
      <w:r w:rsidR="00FE23B3" w:rsidRPr="008D4762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? ».</w:t>
      </w:r>
    </w:p>
    <w:p w:rsidR="008D4762" w:rsidRDefault="008D4762" w:rsidP="008D4762">
      <w:pPr>
        <w:ind w:firstLine="708"/>
        <w:jc w:val="both"/>
        <w:rPr>
          <w:rFonts w:ascii="Times New Roman" w:hAnsi="Times New Roman" w:cs="Times New Roman"/>
          <w:bCs/>
          <w:i/>
          <w:iCs/>
        </w:rPr>
      </w:pPr>
    </w:p>
    <w:p w:rsidR="008647A3" w:rsidRPr="008D4762" w:rsidRDefault="008D4762" w:rsidP="008D4762">
      <w:pPr>
        <w:ind w:firstLine="708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- </w:t>
      </w:r>
      <w:r w:rsidR="008647A3" w:rsidRPr="008D4762">
        <w:rPr>
          <w:rFonts w:ascii="Times New Roman" w:hAnsi="Times New Roman" w:cs="Times New Roman"/>
          <w:bCs/>
          <w:iCs/>
        </w:rPr>
        <w:t xml:space="preserve">Chez les sympathisants de gauche, </w:t>
      </w:r>
      <w:r w:rsidR="008647A3" w:rsidRPr="009035FF">
        <w:rPr>
          <w:rFonts w:ascii="Times New Roman" w:hAnsi="Times New Roman" w:cs="Times New Roman"/>
          <w:b/>
          <w:bCs/>
          <w:iCs/>
        </w:rPr>
        <w:t>la déception vis-à-vis de certains engagements de la campagne de 2012</w:t>
      </w:r>
      <w:r w:rsidR="008647A3" w:rsidRPr="008D4762">
        <w:rPr>
          <w:rFonts w:ascii="Times New Roman" w:hAnsi="Times New Roman" w:cs="Times New Roman"/>
          <w:bCs/>
          <w:iCs/>
        </w:rPr>
        <w:t xml:space="preserve">, en particulier en matière économique, domine </w:t>
      </w:r>
      <w:r w:rsidR="00AE5961" w:rsidRPr="008D4762">
        <w:rPr>
          <w:rFonts w:ascii="Times New Roman" w:hAnsi="Times New Roman" w:cs="Times New Roman"/>
          <w:bCs/>
          <w:iCs/>
        </w:rPr>
        <w:t>:</w:t>
      </w:r>
      <w:r w:rsidR="008C0B4B" w:rsidRPr="008D4762">
        <w:rPr>
          <w:rFonts w:ascii="Times New Roman" w:hAnsi="Times New Roman" w:cs="Times New Roman"/>
          <w:bCs/>
          <w:i/>
          <w:iCs/>
        </w:rPr>
        <w:t xml:space="preserve"> « </w:t>
      </w:r>
      <w:r w:rsidR="008C0B4B" w:rsidRPr="008D4762">
        <w:rPr>
          <w:rFonts w:ascii="Times New Roman" w:hAnsi="Times New Roman" w:cs="Times New Roman"/>
          <w:i/>
        </w:rPr>
        <w:t>oui, ça va mieux pour nos amis de la finance mais pas pour les petits contribuables ! »</w:t>
      </w:r>
      <w:r w:rsidR="008647A3" w:rsidRPr="008D4762">
        <w:rPr>
          <w:rFonts w:ascii="Times New Roman" w:hAnsi="Times New Roman" w:cs="Times New Roman"/>
          <w:bCs/>
          <w:i/>
          <w:iCs/>
        </w:rPr>
        <w:t> ;</w:t>
      </w:r>
      <w:r w:rsidR="00AE5961" w:rsidRPr="008D4762">
        <w:rPr>
          <w:rFonts w:ascii="Times New Roman" w:hAnsi="Times New Roman" w:cs="Times New Roman"/>
          <w:bCs/>
          <w:i/>
          <w:iCs/>
        </w:rPr>
        <w:t xml:space="preserve"> « vous </w:t>
      </w:r>
      <w:proofErr w:type="spellStart"/>
      <w:r w:rsidR="00AE5961" w:rsidRPr="008D4762">
        <w:rPr>
          <w:rFonts w:ascii="Times New Roman" w:hAnsi="Times New Roman" w:cs="Times New Roman"/>
          <w:bCs/>
          <w:i/>
          <w:iCs/>
        </w:rPr>
        <w:t>Vallsez</w:t>
      </w:r>
      <w:proofErr w:type="spellEnd"/>
      <w:r w:rsidR="00AE5961" w:rsidRPr="008D4762">
        <w:rPr>
          <w:rFonts w:ascii="Times New Roman" w:hAnsi="Times New Roman" w:cs="Times New Roman"/>
          <w:bCs/>
          <w:i/>
          <w:iCs/>
        </w:rPr>
        <w:t xml:space="preserve"> sur un air de </w:t>
      </w:r>
      <w:proofErr w:type="spellStart"/>
      <w:r w:rsidR="00AE5961" w:rsidRPr="008D4762">
        <w:rPr>
          <w:rFonts w:ascii="Times New Roman" w:hAnsi="Times New Roman" w:cs="Times New Roman"/>
          <w:bCs/>
          <w:i/>
          <w:iCs/>
        </w:rPr>
        <w:t>Macronite</w:t>
      </w:r>
      <w:proofErr w:type="spellEnd"/>
      <w:r w:rsidR="00AE5961" w:rsidRPr="008D4762">
        <w:rPr>
          <w:rFonts w:ascii="Times New Roman" w:hAnsi="Times New Roman" w:cs="Times New Roman"/>
          <w:bCs/>
          <w:i/>
          <w:iCs/>
        </w:rPr>
        <w:t>, une danse de droite sur un air de capitalisme ».  </w:t>
      </w:r>
    </w:p>
    <w:p w:rsidR="008647A3" w:rsidRDefault="008647A3" w:rsidP="00034BE8">
      <w:pPr>
        <w:jc w:val="both"/>
        <w:rPr>
          <w:rFonts w:ascii="Times New Roman" w:hAnsi="Times New Roman" w:cs="Times New Roman"/>
          <w:bCs/>
        </w:rPr>
      </w:pPr>
    </w:p>
    <w:p w:rsidR="005A5564" w:rsidRDefault="008D4762" w:rsidP="005A5564">
      <w:pPr>
        <w:ind w:firstLine="708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</w:rPr>
        <w:t xml:space="preserve">- </w:t>
      </w:r>
      <w:r w:rsidR="005A5564">
        <w:rPr>
          <w:rFonts w:ascii="Times New Roman" w:hAnsi="Times New Roman" w:cs="Times New Roman"/>
          <w:bCs/>
        </w:rPr>
        <w:t xml:space="preserve">Par ailleurs, </w:t>
      </w:r>
      <w:r w:rsidR="005A5564" w:rsidRPr="009035FF">
        <w:rPr>
          <w:rFonts w:ascii="Times New Roman" w:hAnsi="Times New Roman" w:cs="Times New Roman"/>
          <w:b/>
          <w:bCs/>
        </w:rPr>
        <w:t>l</w:t>
      </w:r>
      <w:r w:rsidR="00AE5961" w:rsidRPr="009035FF">
        <w:rPr>
          <w:rFonts w:ascii="Times New Roman" w:hAnsi="Times New Roman" w:cs="Times New Roman"/>
          <w:b/>
          <w:bCs/>
        </w:rPr>
        <w:t>e train de vie de l’Etat et la question de la moralisation de la vie publique</w:t>
      </w:r>
      <w:r w:rsidR="00AE5961" w:rsidRPr="00AE5961">
        <w:rPr>
          <w:rFonts w:ascii="Times New Roman" w:hAnsi="Times New Roman" w:cs="Times New Roman"/>
          <w:bCs/>
        </w:rPr>
        <w:t xml:space="preserve"> totalisent 54 avis négatifs. </w:t>
      </w:r>
      <w:r w:rsidR="005A5564">
        <w:rPr>
          <w:rFonts w:ascii="Times New Roman" w:hAnsi="Times New Roman" w:cs="Times New Roman"/>
          <w:bCs/>
        </w:rPr>
        <w:t xml:space="preserve">Prenant prétexte du </w:t>
      </w:r>
      <w:r w:rsidR="00AE5961" w:rsidRPr="00AE5961">
        <w:rPr>
          <w:rFonts w:ascii="Times New Roman" w:hAnsi="Times New Roman" w:cs="Times New Roman"/>
          <w:bCs/>
          <w:i/>
          <w:iCs/>
        </w:rPr>
        <w:t>« </w:t>
      </w:r>
      <w:proofErr w:type="spellStart"/>
      <w:r w:rsidR="00AE5961" w:rsidRPr="00AE5961">
        <w:rPr>
          <w:rFonts w:ascii="Times New Roman" w:hAnsi="Times New Roman" w:cs="Times New Roman"/>
          <w:bCs/>
          <w:i/>
          <w:iCs/>
        </w:rPr>
        <w:t>recasage</w:t>
      </w:r>
      <w:proofErr w:type="spellEnd"/>
      <w:r w:rsidR="00AE5961" w:rsidRPr="00AE5961">
        <w:rPr>
          <w:rFonts w:ascii="Times New Roman" w:hAnsi="Times New Roman" w:cs="Times New Roman"/>
          <w:bCs/>
          <w:i/>
          <w:iCs/>
        </w:rPr>
        <w:t xml:space="preserve"> maladroit et honteux »</w:t>
      </w:r>
      <w:r w:rsidR="00AE5961" w:rsidRPr="00AE5961">
        <w:rPr>
          <w:rFonts w:ascii="Times New Roman" w:hAnsi="Times New Roman" w:cs="Times New Roman"/>
          <w:bCs/>
        </w:rPr>
        <w:t xml:space="preserve"> de Jean-Paul Huchon, une vingtaine de </w:t>
      </w:r>
      <w:r w:rsidR="005A5564">
        <w:rPr>
          <w:rFonts w:ascii="Times New Roman" w:hAnsi="Times New Roman" w:cs="Times New Roman"/>
          <w:bCs/>
        </w:rPr>
        <w:t xml:space="preserve">personnes ont </w:t>
      </w:r>
      <w:r w:rsidR="00AE5961" w:rsidRPr="00AE5961">
        <w:rPr>
          <w:rFonts w:ascii="Times New Roman" w:hAnsi="Times New Roman" w:cs="Times New Roman"/>
          <w:bCs/>
        </w:rPr>
        <w:t xml:space="preserve">dénoncé </w:t>
      </w:r>
      <w:r w:rsidR="005A5564">
        <w:rPr>
          <w:rFonts w:ascii="Times New Roman" w:hAnsi="Times New Roman" w:cs="Times New Roman"/>
          <w:bCs/>
        </w:rPr>
        <w:t xml:space="preserve">des choix dictés par le </w:t>
      </w:r>
      <w:r w:rsidR="005A5564">
        <w:rPr>
          <w:rFonts w:ascii="Times New Roman" w:hAnsi="Times New Roman" w:cs="Times New Roman"/>
          <w:bCs/>
          <w:i/>
          <w:iCs/>
        </w:rPr>
        <w:t>« </w:t>
      </w:r>
      <w:r w:rsidR="000264FA">
        <w:rPr>
          <w:rFonts w:ascii="Times New Roman" w:hAnsi="Times New Roman" w:cs="Times New Roman"/>
          <w:bCs/>
          <w:i/>
          <w:iCs/>
        </w:rPr>
        <w:t>favoritisme et les</w:t>
      </w:r>
      <w:r w:rsidR="005A5564" w:rsidRPr="00AE5961">
        <w:rPr>
          <w:rFonts w:ascii="Times New Roman" w:hAnsi="Times New Roman" w:cs="Times New Roman"/>
          <w:bCs/>
          <w:i/>
          <w:iCs/>
        </w:rPr>
        <w:t xml:space="preserve"> magouilles entre copains »</w:t>
      </w:r>
      <w:r w:rsidR="005A5564">
        <w:rPr>
          <w:rFonts w:ascii="Times New Roman" w:hAnsi="Times New Roman" w:cs="Times New Roman"/>
          <w:bCs/>
        </w:rPr>
        <w:t xml:space="preserve"> </w:t>
      </w:r>
      <w:r w:rsidR="000264FA">
        <w:rPr>
          <w:rFonts w:ascii="Times New Roman" w:hAnsi="Times New Roman" w:cs="Times New Roman"/>
          <w:bCs/>
        </w:rPr>
        <w:t xml:space="preserve">symptomatique de </w:t>
      </w:r>
      <w:r w:rsidR="005A5564">
        <w:rPr>
          <w:rFonts w:ascii="Times New Roman" w:hAnsi="Times New Roman" w:cs="Times New Roman"/>
          <w:bCs/>
        </w:rPr>
        <w:t>la déconnexion des élus et de leurs administrés</w:t>
      </w:r>
      <w:r w:rsidR="000264FA">
        <w:rPr>
          <w:rFonts w:ascii="Times New Roman" w:hAnsi="Times New Roman" w:cs="Times New Roman"/>
          <w:bCs/>
        </w:rPr>
        <w:t>,</w:t>
      </w:r>
      <w:r w:rsidR="005A5564">
        <w:rPr>
          <w:rFonts w:ascii="Times New Roman" w:hAnsi="Times New Roman" w:cs="Times New Roman"/>
          <w:bCs/>
        </w:rPr>
        <w:t xml:space="preserve"> et la primeur des intérêts particuliers sur l’intérêt général</w:t>
      </w:r>
      <w:r w:rsidR="00AE5961" w:rsidRPr="00AE5961">
        <w:rPr>
          <w:rFonts w:ascii="Times New Roman" w:hAnsi="Times New Roman" w:cs="Times New Roman"/>
          <w:bCs/>
        </w:rPr>
        <w:t xml:space="preserve">. </w:t>
      </w:r>
      <w:r w:rsidR="005A5564">
        <w:rPr>
          <w:rFonts w:ascii="Times New Roman" w:hAnsi="Times New Roman" w:cs="Times New Roman"/>
          <w:bCs/>
        </w:rPr>
        <w:t xml:space="preserve"> Sur le ton de la polémique, la moitié int</w:t>
      </w:r>
      <w:r w:rsidR="00A643E4">
        <w:rPr>
          <w:rFonts w:ascii="Times New Roman" w:hAnsi="Times New Roman" w:cs="Times New Roman"/>
          <w:bCs/>
        </w:rPr>
        <w:t>erpelle</w:t>
      </w:r>
      <w:r w:rsidR="005A5564">
        <w:rPr>
          <w:rFonts w:ascii="Times New Roman" w:hAnsi="Times New Roman" w:cs="Times New Roman"/>
          <w:bCs/>
        </w:rPr>
        <w:t xml:space="preserve"> le Chef de l’Etat sur le </w:t>
      </w:r>
      <w:r w:rsidR="005A5564" w:rsidRPr="009035FF">
        <w:rPr>
          <w:rFonts w:ascii="Times New Roman" w:hAnsi="Times New Roman" w:cs="Times New Roman"/>
          <w:b/>
          <w:bCs/>
        </w:rPr>
        <w:t xml:space="preserve">devenir du </w:t>
      </w:r>
      <w:r w:rsidR="005A5564" w:rsidRPr="009035FF">
        <w:rPr>
          <w:rFonts w:ascii="Times New Roman" w:hAnsi="Times New Roman" w:cs="Times New Roman"/>
          <w:b/>
          <w:bCs/>
          <w:i/>
          <w:iCs/>
        </w:rPr>
        <w:t>« principe d’exemplarité »</w:t>
      </w:r>
      <w:r w:rsidR="005A5564">
        <w:rPr>
          <w:rFonts w:ascii="Times New Roman" w:hAnsi="Times New Roman" w:cs="Times New Roman"/>
          <w:bCs/>
          <w:i/>
          <w:iCs/>
        </w:rPr>
        <w:t xml:space="preserve"> </w:t>
      </w:r>
      <w:r w:rsidR="00A643E4" w:rsidRPr="00A643E4">
        <w:rPr>
          <w:rFonts w:ascii="Times New Roman" w:hAnsi="Times New Roman" w:cs="Times New Roman"/>
          <w:bCs/>
          <w:iCs/>
        </w:rPr>
        <w:t>prôné en 2012</w:t>
      </w:r>
      <w:r w:rsidR="00A643E4">
        <w:rPr>
          <w:rFonts w:ascii="Times New Roman" w:hAnsi="Times New Roman" w:cs="Times New Roman"/>
          <w:bCs/>
          <w:iCs/>
        </w:rPr>
        <w:t>,</w:t>
      </w:r>
      <w:r w:rsidR="00A643E4">
        <w:rPr>
          <w:rFonts w:ascii="Times New Roman" w:hAnsi="Times New Roman" w:cs="Times New Roman"/>
          <w:bCs/>
          <w:i/>
          <w:iCs/>
        </w:rPr>
        <w:t xml:space="preserve"> </w:t>
      </w:r>
      <w:r w:rsidR="005A5564" w:rsidRPr="005A5564">
        <w:rPr>
          <w:rFonts w:ascii="Times New Roman" w:hAnsi="Times New Roman" w:cs="Times New Roman"/>
          <w:bCs/>
          <w:iCs/>
        </w:rPr>
        <w:t>tout en y répondant</w:t>
      </w:r>
      <w:r w:rsidR="009035FF">
        <w:rPr>
          <w:rFonts w:ascii="Times New Roman" w:hAnsi="Times New Roman" w:cs="Times New Roman"/>
          <w:bCs/>
          <w:i/>
          <w:iCs/>
        </w:rPr>
        <w:t> : « </w:t>
      </w:r>
      <w:r w:rsidR="005A5564">
        <w:rPr>
          <w:rFonts w:ascii="Times New Roman" w:hAnsi="Times New Roman" w:cs="Times New Roman"/>
          <w:bCs/>
          <w:i/>
          <w:iCs/>
        </w:rPr>
        <w:t>n</w:t>
      </w:r>
      <w:r w:rsidR="00AE5961" w:rsidRPr="00AE5961">
        <w:rPr>
          <w:rFonts w:ascii="Times New Roman" w:hAnsi="Times New Roman" w:cs="Times New Roman"/>
          <w:bCs/>
          <w:i/>
          <w:iCs/>
        </w:rPr>
        <w:t>otre République ressemble de plus en plus à une monarchie avec sa cour qui distribue</w:t>
      </w:r>
      <w:r w:rsidR="005A5564">
        <w:rPr>
          <w:rFonts w:ascii="Times New Roman" w:hAnsi="Times New Roman" w:cs="Times New Roman"/>
          <w:bCs/>
          <w:i/>
          <w:iCs/>
        </w:rPr>
        <w:t xml:space="preserve"> des faveurs à ses courtisans »</w:t>
      </w:r>
      <w:r w:rsidR="008176CB">
        <w:rPr>
          <w:rFonts w:ascii="Times New Roman" w:hAnsi="Times New Roman" w:cs="Times New Roman"/>
          <w:bCs/>
          <w:i/>
          <w:iCs/>
        </w:rPr>
        <w:t> </w:t>
      </w:r>
      <w:r w:rsidR="008176CB" w:rsidRPr="008176CB">
        <w:rPr>
          <w:rFonts w:ascii="Times New Roman" w:hAnsi="Times New Roman" w:cs="Times New Roman"/>
          <w:bCs/>
          <w:iCs/>
        </w:rPr>
        <w:t>;</w:t>
      </w:r>
      <w:r w:rsidR="005A5564">
        <w:rPr>
          <w:rFonts w:ascii="Times New Roman" w:hAnsi="Times New Roman" w:cs="Times New Roman"/>
          <w:bCs/>
          <w:i/>
          <w:iCs/>
        </w:rPr>
        <w:t xml:space="preserve"> </w:t>
      </w:r>
      <w:r w:rsidR="005A5564" w:rsidRPr="005A5564">
        <w:rPr>
          <w:rFonts w:ascii="Times New Roman" w:hAnsi="Times New Roman" w:cs="Times New Roman"/>
          <w:bCs/>
          <w:iCs/>
        </w:rPr>
        <w:t>tandis que les autres</w:t>
      </w:r>
      <w:r w:rsidR="005A5564">
        <w:rPr>
          <w:rFonts w:ascii="Times New Roman" w:hAnsi="Times New Roman" w:cs="Times New Roman"/>
          <w:bCs/>
          <w:iCs/>
        </w:rPr>
        <w:t xml:space="preserve"> s’inquiètent des </w:t>
      </w:r>
      <w:r w:rsidR="005A5564" w:rsidRPr="009035FF">
        <w:rPr>
          <w:rFonts w:ascii="Times New Roman" w:hAnsi="Times New Roman" w:cs="Times New Roman"/>
          <w:b/>
          <w:bCs/>
          <w:iCs/>
        </w:rPr>
        <w:t>retombées pour le Front national</w:t>
      </w:r>
      <w:r w:rsidR="005A5564">
        <w:rPr>
          <w:rFonts w:ascii="Times New Roman" w:hAnsi="Times New Roman" w:cs="Times New Roman"/>
          <w:bCs/>
          <w:iCs/>
        </w:rPr>
        <w:t xml:space="preserve">. </w:t>
      </w:r>
    </w:p>
    <w:p w:rsidR="00FE23B3" w:rsidRPr="005A5564" w:rsidRDefault="00FE23B3" w:rsidP="005A5564">
      <w:pPr>
        <w:ind w:firstLine="708"/>
        <w:jc w:val="both"/>
        <w:rPr>
          <w:rFonts w:ascii="Times New Roman" w:hAnsi="Times New Roman" w:cs="Times New Roman"/>
          <w:bCs/>
        </w:rPr>
      </w:pPr>
    </w:p>
    <w:p w:rsidR="00AE5961" w:rsidRDefault="008D4762" w:rsidP="005A5564">
      <w:pPr>
        <w:ind w:firstLine="708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</w:rPr>
        <w:t xml:space="preserve">- </w:t>
      </w:r>
      <w:r w:rsidR="00AE5961" w:rsidRPr="00AE5961">
        <w:rPr>
          <w:rFonts w:ascii="Times New Roman" w:hAnsi="Times New Roman" w:cs="Times New Roman"/>
          <w:bCs/>
        </w:rPr>
        <w:t>Autre</w:t>
      </w:r>
      <w:r w:rsidR="008176CB">
        <w:rPr>
          <w:rFonts w:ascii="Times New Roman" w:hAnsi="Times New Roman" w:cs="Times New Roman"/>
          <w:bCs/>
        </w:rPr>
        <w:t xml:space="preserve"> motif de mécontentement, </w:t>
      </w:r>
      <w:r w:rsidR="00AE5961" w:rsidRPr="009035FF">
        <w:rPr>
          <w:rFonts w:ascii="Times New Roman" w:hAnsi="Times New Roman" w:cs="Times New Roman"/>
          <w:b/>
          <w:bCs/>
        </w:rPr>
        <w:t>l</w:t>
      </w:r>
      <w:r w:rsidR="008176CB" w:rsidRPr="009035FF">
        <w:rPr>
          <w:rFonts w:ascii="Times New Roman" w:hAnsi="Times New Roman" w:cs="Times New Roman"/>
          <w:b/>
          <w:bCs/>
        </w:rPr>
        <w:t xml:space="preserve">es révélations concernant </w:t>
      </w:r>
      <w:r w:rsidR="00AE5961" w:rsidRPr="009035FF">
        <w:rPr>
          <w:rFonts w:ascii="Times New Roman" w:hAnsi="Times New Roman" w:cs="Times New Roman"/>
          <w:b/>
          <w:bCs/>
        </w:rPr>
        <w:t xml:space="preserve">Denis </w:t>
      </w:r>
      <w:proofErr w:type="spellStart"/>
      <w:r w:rsidR="00AE5961" w:rsidRPr="009035FF">
        <w:rPr>
          <w:rFonts w:ascii="Times New Roman" w:hAnsi="Times New Roman" w:cs="Times New Roman"/>
          <w:b/>
          <w:bCs/>
        </w:rPr>
        <w:t>Baupin</w:t>
      </w:r>
      <w:proofErr w:type="spellEnd"/>
      <w:r w:rsidR="008176CB">
        <w:rPr>
          <w:rFonts w:ascii="Times New Roman" w:hAnsi="Times New Roman" w:cs="Times New Roman"/>
          <w:bCs/>
        </w:rPr>
        <w:t xml:space="preserve"> ont scandalisé une dizaine de personnes désolées du </w:t>
      </w:r>
      <w:r w:rsidR="00AE5961" w:rsidRPr="00AE5961">
        <w:rPr>
          <w:rFonts w:ascii="Times New Roman" w:hAnsi="Times New Roman" w:cs="Times New Roman"/>
          <w:bCs/>
          <w:i/>
          <w:iCs/>
        </w:rPr>
        <w:t>« spectacle »</w:t>
      </w:r>
      <w:r w:rsidR="00AE5961" w:rsidRPr="00AE5961">
        <w:rPr>
          <w:rFonts w:ascii="Times New Roman" w:hAnsi="Times New Roman" w:cs="Times New Roman"/>
          <w:bCs/>
        </w:rPr>
        <w:t xml:space="preserve"> donnée</w:t>
      </w:r>
      <w:r w:rsidR="008176CB">
        <w:rPr>
          <w:rFonts w:ascii="Times New Roman" w:hAnsi="Times New Roman" w:cs="Times New Roman"/>
          <w:bCs/>
        </w:rPr>
        <w:t xml:space="preserve"> à cette occasion</w:t>
      </w:r>
      <w:r w:rsidR="00AE5961" w:rsidRPr="00AE5961">
        <w:rPr>
          <w:rFonts w:ascii="Times New Roman" w:hAnsi="Times New Roman" w:cs="Times New Roman"/>
          <w:bCs/>
        </w:rPr>
        <w:t xml:space="preserve"> par la classe politique française. Là encore, la formule « ça va mieux » est utilisée </w:t>
      </w:r>
      <w:r w:rsidR="000264FA">
        <w:rPr>
          <w:rFonts w:ascii="Times New Roman" w:hAnsi="Times New Roman" w:cs="Times New Roman"/>
          <w:bCs/>
        </w:rPr>
        <w:t>pour mieux la contester, rappelant au passage</w:t>
      </w:r>
      <w:r w:rsidR="00AE5961" w:rsidRPr="00AE5961">
        <w:rPr>
          <w:rFonts w:ascii="Times New Roman" w:hAnsi="Times New Roman" w:cs="Times New Roman"/>
          <w:bCs/>
        </w:rPr>
        <w:t xml:space="preserve"> </w:t>
      </w:r>
      <w:r w:rsidR="008176CB">
        <w:rPr>
          <w:rFonts w:ascii="Times New Roman" w:hAnsi="Times New Roman" w:cs="Times New Roman"/>
          <w:bCs/>
        </w:rPr>
        <w:t xml:space="preserve">d’autres épisodes </w:t>
      </w:r>
      <w:r w:rsidR="000264FA">
        <w:rPr>
          <w:rFonts w:ascii="Times New Roman" w:hAnsi="Times New Roman" w:cs="Times New Roman"/>
          <w:bCs/>
        </w:rPr>
        <w:t xml:space="preserve">qui ont </w:t>
      </w:r>
      <w:r w:rsidR="008176CB">
        <w:rPr>
          <w:rFonts w:ascii="Times New Roman" w:hAnsi="Times New Roman" w:cs="Times New Roman"/>
          <w:bCs/>
        </w:rPr>
        <w:t xml:space="preserve">écorné l’image de l’exécutif </w:t>
      </w:r>
      <w:r w:rsidR="00AE5961" w:rsidRPr="00AE5961">
        <w:rPr>
          <w:rFonts w:ascii="Times New Roman" w:hAnsi="Times New Roman" w:cs="Times New Roman"/>
          <w:bCs/>
        </w:rPr>
        <w:t xml:space="preserve">: </w:t>
      </w:r>
      <w:r w:rsidR="000264FA">
        <w:rPr>
          <w:rFonts w:ascii="Times New Roman" w:hAnsi="Times New Roman" w:cs="Times New Roman"/>
          <w:bCs/>
          <w:i/>
          <w:iCs/>
        </w:rPr>
        <w:t>« a</w:t>
      </w:r>
      <w:r w:rsidR="00AE5961" w:rsidRPr="00AE5961">
        <w:rPr>
          <w:rFonts w:ascii="Times New Roman" w:hAnsi="Times New Roman" w:cs="Times New Roman"/>
          <w:bCs/>
          <w:i/>
          <w:iCs/>
        </w:rPr>
        <w:t xml:space="preserve">près </w:t>
      </w:r>
      <w:proofErr w:type="spellStart"/>
      <w:r w:rsidR="00AE5961" w:rsidRPr="00AE5961">
        <w:rPr>
          <w:rFonts w:ascii="Times New Roman" w:hAnsi="Times New Roman" w:cs="Times New Roman"/>
          <w:bCs/>
          <w:i/>
          <w:iCs/>
        </w:rPr>
        <w:t>Cahuzac</w:t>
      </w:r>
      <w:proofErr w:type="spellEnd"/>
      <w:r w:rsidR="00AE5961" w:rsidRPr="00AE5961">
        <w:rPr>
          <w:rFonts w:ascii="Times New Roman" w:hAnsi="Times New Roman" w:cs="Times New Roman"/>
          <w:bCs/>
          <w:i/>
          <w:iCs/>
        </w:rPr>
        <w:t xml:space="preserve"> et </w:t>
      </w:r>
      <w:proofErr w:type="spellStart"/>
      <w:r w:rsidR="00AE5961" w:rsidRPr="00AE5961">
        <w:rPr>
          <w:rFonts w:ascii="Times New Roman" w:hAnsi="Times New Roman" w:cs="Times New Roman"/>
          <w:bCs/>
          <w:i/>
          <w:iCs/>
        </w:rPr>
        <w:t>Thévenoud</w:t>
      </w:r>
      <w:proofErr w:type="spellEnd"/>
      <w:r w:rsidR="00AE5961" w:rsidRPr="00AE5961">
        <w:rPr>
          <w:rFonts w:ascii="Times New Roman" w:hAnsi="Times New Roman" w:cs="Times New Roman"/>
          <w:bCs/>
          <w:i/>
          <w:iCs/>
        </w:rPr>
        <w:t xml:space="preserve">, voici un nouveau genre de dérive : Denis </w:t>
      </w:r>
      <w:proofErr w:type="spellStart"/>
      <w:r w:rsidR="00AE5961" w:rsidRPr="00AE5961">
        <w:rPr>
          <w:rFonts w:ascii="Times New Roman" w:hAnsi="Times New Roman" w:cs="Times New Roman"/>
          <w:bCs/>
          <w:i/>
          <w:iCs/>
        </w:rPr>
        <w:t>Baupin</w:t>
      </w:r>
      <w:proofErr w:type="spellEnd"/>
      <w:r w:rsidR="00AE5961" w:rsidRPr="00AE5961">
        <w:rPr>
          <w:rFonts w:ascii="Times New Roman" w:hAnsi="Times New Roman" w:cs="Times New Roman"/>
          <w:bCs/>
          <w:i/>
          <w:iCs/>
        </w:rPr>
        <w:t xml:space="preserve">. Mais ça va mieux, puisque vous le dites… ». </w:t>
      </w:r>
    </w:p>
    <w:p w:rsidR="008176CB" w:rsidRDefault="008176CB" w:rsidP="005A5564">
      <w:pPr>
        <w:ind w:firstLine="708"/>
        <w:jc w:val="both"/>
        <w:rPr>
          <w:rFonts w:ascii="Times New Roman" w:hAnsi="Times New Roman" w:cs="Times New Roman"/>
          <w:bCs/>
          <w:i/>
          <w:iCs/>
        </w:rPr>
      </w:pPr>
    </w:p>
    <w:p w:rsidR="008176CB" w:rsidRPr="008176CB" w:rsidRDefault="008176CB" w:rsidP="005A5564">
      <w:pPr>
        <w:ind w:firstLine="708"/>
        <w:jc w:val="both"/>
        <w:rPr>
          <w:rFonts w:ascii="Times New Roman" w:hAnsi="Times New Roman" w:cs="Times New Roman"/>
          <w:bCs/>
        </w:rPr>
      </w:pPr>
      <w:r w:rsidRPr="008176CB">
        <w:rPr>
          <w:rFonts w:ascii="Times New Roman" w:hAnsi="Times New Roman" w:cs="Times New Roman"/>
          <w:bCs/>
          <w:iCs/>
        </w:rPr>
        <w:lastRenderedPageBreak/>
        <w:t>A noter enfin que ces réactions interviennent dans un</w:t>
      </w:r>
      <w:r>
        <w:rPr>
          <w:rFonts w:ascii="Times New Roman" w:hAnsi="Times New Roman" w:cs="Times New Roman"/>
          <w:bCs/>
          <w:iCs/>
        </w:rPr>
        <w:t xml:space="preserve"> climat social tendu où la défiance envers les représentants élus au Parlement est forte, comme </w:t>
      </w:r>
      <w:r w:rsidR="0043368F">
        <w:rPr>
          <w:rFonts w:ascii="Times New Roman" w:hAnsi="Times New Roman" w:cs="Times New Roman"/>
          <w:bCs/>
          <w:iCs/>
        </w:rPr>
        <w:t xml:space="preserve">semble </w:t>
      </w:r>
      <w:r>
        <w:rPr>
          <w:rFonts w:ascii="Times New Roman" w:hAnsi="Times New Roman" w:cs="Times New Roman"/>
          <w:bCs/>
          <w:iCs/>
        </w:rPr>
        <w:t>en témoigne</w:t>
      </w:r>
      <w:r w:rsidR="0043368F">
        <w:rPr>
          <w:rFonts w:ascii="Times New Roman" w:hAnsi="Times New Roman" w:cs="Times New Roman"/>
          <w:bCs/>
          <w:iCs/>
        </w:rPr>
        <w:t>r</w:t>
      </w:r>
      <w:r>
        <w:rPr>
          <w:rFonts w:ascii="Times New Roman" w:hAnsi="Times New Roman" w:cs="Times New Roman"/>
          <w:bCs/>
          <w:iCs/>
        </w:rPr>
        <w:t xml:space="preserve"> </w:t>
      </w:r>
      <w:r w:rsidRPr="009035FF">
        <w:rPr>
          <w:rFonts w:ascii="Times New Roman" w:hAnsi="Times New Roman" w:cs="Times New Roman"/>
          <w:b/>
          <w:bCs/>
          <w:iCs/>
        </w:rPr>
        <w:t>l’absence de réactions au mitraillage de plusieurs permanences du parti socialiste</w:t>
      </w:r>
      <w:r w:rsidRPr="008176CB">
        <w:rPr>
          <w:rFonts w:ascii="Times New Roman" w:hAnsi="Times New Roman" w:cs="Times New Roman"/>
          <w:bCs/>
          <w:iCs/>
        </w:rPr>
        <w:t xml:space="preserve">. </w:t>
      </w:r>
    </w:p>
    <w:p w:rsidR="000D6F07" w:rsidRPr="00A403DD" w:rsidRDefault="000D6F07" w:rsidP="00E03946">
      <w:pPr>
        <w:ind w:firstLine="708"/>
        <w:jc w:val="both"/>
        <w:rPr>
          <w:rFonts w:ascii="Times New Roman" w:hAnsi="Times New Roman" w:cs="Times New Roman"/>
          <w:bCs/>
        </w:rPr>
      </w:pPr>
    </w:p>
    <w:p w:rsidR="00B672F4" w:rsidRPr="00032184" w:rsidRDefault="00032184" w:rsidP="00032184">
      <w:pPr>
        <w:pStyle w:val="Paragraphedeliste"/>
        <w:numPr>
          <w:ilvl w:val="0"/>
          <w:numId w:val="1"/>
        </w:numPr>
        <w:jc w:val="both"/>
        <w:rPr>
          <w:rFonts w:cs="Times New Roman"/>
          <w:b/>
          <w:bCs/>
          <w:u w:val="single"/>
        </w:rPr>
      </w:pPr>
      <w:r w:rsidRPr="00032184">
        <w:rPr>
          <w:rFonts w:cs="Times New Roman"/>
          <w:b/>
          <w:bCs/>
          <w:u w:val="single"/>
        </w:rPr>
        <w:t>Election</w:t>
      </w:r>
      <w:r w:rsidR="00582887">
        <w:rPr>
          <w:rFonts w:cs="Times New Roman"/>
          <w:b/>
          <w:bCs/>
          <w:u w:val="single"/>
        </w:rPr>
        <w:t xml:space="preserve"> 2017</w:t>
      </w:r>
      <w:r w:rsidRPr="00032184">
        <w:rPr>
          <w:rFonts w:cs="Times New Roman"/>
          <w:b/>
          <w:bCs/>
          <w:u w:val="single"/>
        </w:rPr>
        <w:t xml:space="preserve"> : un intérêt </w:t>
      </w:r>
      <w:r w:rsidR="009035FF">
        <w:rPr>
          <w:rFonts w:cs="Times New Roman"/>
          <w:b/>
          <w:bCs/>
          <w:u w:val="single"/>
        </w:rPr>
        <w:t>grandissant</w:t>
      </w:r>
    </w:p>
    <w:p w:rsidR="00032184" w:rsidRDefault="00032184" w:rsidP="008176CB">
      <w:pPr>
        <w:jc w:val="both"/>
        <w:rPr>
          <w:rFonts w:ascii="Times New Roman" w:hAnsi="Times New Roman" w:cs="Times New Roman"/>
        </w:rPr>
      </w:pPr>
    </w:p>
    <w:p w:rsidR="00032184" w:rsidRDefault="00403FE5" w:rsidP="00EC58B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messages relatifs à l’élection présidentielle de 2017 sont e</w:t>
      </w:r>
      <w:r w:rsidR="00EC58BC">
        <w:rPr>
          <w:rFonts w:ascii="Times New Roman" w:hAnsi="Times New Roman" w:cs="Times New Roman"/>
        </w:rPr>
        <w:t xml:space="preserve">n hausse </w:t>
      </w:r>
      <w:r w:rsidR="009035FF">
        <w:rPr>
          <w:rFonts w:ascii="Times New Roman" w:hAnsi="Times New Roman" w:cs="Times New Roman"/>
        </w:rPr>
        <w:t>tendancielle de mois en mois, signe que le sujet commence – progressivement – à s’implanter dans les horizons des Français.</w:t>
      </w:r>
    </w:p>
    <w:p w:rsidR="00BD4EFD" w:rsidRDefault="00BD4EFD" w:rsidP="00EC58BC">
      <w:pPr>
        <w:ind w:firstLine="708"/>
        <w:jc w:val="both"/>
        <w:rPr>
          <w:rFonts w:ascii="Times New Roman" w:hAnsi="Times New Roman" w:cs="Times New Roman"/>
        </w:rPr>
      </w:pPr>
    </w:p>
    <w:p w:rsidR="00DA7FB6" w:rsidRPr="00C57583" w:rsidRDefault="00C57583" w:rsidP="00C57583">
      <w:pPr>
        <w:pStyle w:val="Paragraphedeliste"/>
        <w:numPr>
          <w:ilvl w:val="0"/>
          <w:numId w:val="2"/>
        </w:numPr>
        <w:tabs>
          <w:tab w:val="left" w:pos="709"/>
        </w:tabs>
        <w:ind w:left="0" w:firstLine="426"/>
        <w:jc w:val="both"/>
        <w:rPr>
          <w:rFonts w:cs="Times New Roman"/>
          <w:i/>
          <w:sz w:val="22"/>
          <w:szCs w:val="22"/>
        </w:rPr>
      </w:pPr>
      <w:r w:rsidRPr="00C57583">
        <w:rPr>
          <w:rFonts w:cs="Times New Roman"/>
          <w:bCs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2638B1C" wp14:editId="7FDC81DE">
            <wp:simplePos x="0" y="0"/>
            <wp:positionH relativeFrom="margin">
              <wp:posOffset>2515870</wp:posOffset>
            </wp:positionH>
            <wp:positionV relativeFrom="margin">
              <wp:posOffset>1563370</wp:posOffset>
            </wp:positionV>
            <wp:extent cx="3854450" cy="2349500"/>
            <wp:effectExtent l="0" t="0" r="12700" b="1270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FD" w:rsidRPr="00C57583">
        <w:rPr>
          <w:rFonts w:cs="Times New Roman"/>
          <w:bCs/>
          <w:sz w:val="22"/>
          <w:szCs w:val="22"/>
        </w:rPr>
        <w:t>Majoritaires</w:t>
      </w:r>
      <w:r w:rsidR="009035FF" w:rsidRPr="00C57583">
        <w:rPr>
          <w:rFonts w:cs="Times New Roman"/>
          <w:sz w:val="22"/>
          <w:szCs w:val="22"/>
        </w:rPr>
        <w:t xml:space="preserve"> dans les courriers</w:t>
      </w:r>
      <w:r w:rsidR="00BD4EFD" w:rsidRPr="00C57583">
        <w:rPr>
          <w:rFonts w:cs="Times New Roman"/>
          <w:sz w:val="22"/>
          <w:szCs w:val="22"/>
        </w:rPr>
        <w:t xml:space="preserve">, </w:t>
      </w:r>
      <w:r w:rsidR="00BD4EFD" w:rsidRPr="00C57583">
        <w:rPr>
          <w:rFonts w:cs="Times New Roman"/>
          <w:b/>
          <w:sz w:val="22"/>
          <w:szCs w:val="22"/>
        </w:rPr>
        <w:t>les soutiens à un</w:t>
      </w:r>
      <w:r w:rsidR="00FE23B3" w:rsidRPr="00C57583">
        <w:rPr>
          <w:rFonts w:cs="Times New Roman"/>
          <w:b/>
          <w:sz w:val="22"/>
          <w:szCs w:val="22"/>
        </w:rPr>
        <w:t>e</w:t>
      </w:r>
      <w:r w:rsidR="00BD4EFD" w:rsidRPr="00C57583">
        <w:rPr>
          <w:rFonts w:cs="Times New Roman"/>
          <w:b/>
          <w:sz w:val="22"/>
          <w:szCs w:val="22"/>
        </w:rPr>
        <w:t xml:space="preserve"> second</w:t>
      </w:r>
      <w:r w:rsidR="00FE23B3" w:rsidRPr="00C57583">
        <w:rPr>
          <w:rFonts w:cs="Times New Roman"/>
          <w:b/>
          <w:sz w:val="22"/>
          <w:szCs w:val="22"/>
        </w:rPr>
        <w:t>e</w:t>
      </w:r>
      <w:r w:rsidR="00BD4EFD" w:rsidRPr="00C57583">
        <w:rPr>
          <w:rFonts w:cs="Times New Roman"/>
          <w:b/>
          <w:sz w:val="22"/>
          <w:szCs w:val="22"/>
        </w:rPr>
        <w:t xml:space="preserve"> mandat</w:t>
      </w:r>
      <w:r w:rsidR="00FE23B3" w:rsidRPr="00C57583">
        <w:rPr>
          <w:rFonts w:cs="Times New Roman"/>
          <w:b/>
          <w:sz w:val="22"/>
          <w:szCs w:val="22"/>
        </w:rPr>
        <w:t>ure</w:t>
      </w:r>
      <w:r w:rsidR="00BD4EFD" w:rsidRPr="00C57583">
        <w:rPr>
          <w:rFonts w:cs="Times New Roman"/>
          <w:b/>
          <w:sz w:val="22"/>
          <w:szCs w:val="22"/>
        </w:rPr>
        <w:t xml:space="preserve"> constituent 62% des correspondances</w:t>
      </w:r>
      <w:r w:rsidR="00BD4EFD" w:rsidRPr="00C57583">
        <w:rPr>
          <w:rFonts w:cs="Times New Roman"/>
          <w:sz w:val="22"/>
          <w:szCs w:val="22"/>
        </w:rPr>
        <w:t xml:space="preserve"> : </w:t>
      </w:r>
      <w:r w:rsidR="00BD4EFD" w:rsidRPr="00C57583">
        <w:rPr>
          <w:rFonts w:cs="Times New Roman"/>
          <w:i/>
          <w:sz w:val="22"/>
          <w:szCs w:val="22"/>
        </w:rPr>
        <w:t>« </w:t>
      </w:r>
      <w:r w:rsidR="00FB1E10" w:rsidRPr="00C57583">
        <w:rPr>
          <w:rFonts w:cs="Times New Roman"/>
          <w:i/>
          <w:sz w:val="22"/>
          <w:szCs w:val="22"/>
        </w:rPr>
        <w:t>5 années ne suffisent pas à réformer, bonne chance pour 2017</w:t>
      </w:r>
      <w:r w:rsidR="00BD4EFD" w:rsidRPr="00C57583">
        <w:rPr>
          <w:rFonts w:cs="Times New Roman"/>
          <w:i/>
          <w:sz w:val="22"/>
          <w:szCs w:val="22"/>
        </w:rPr>
        <w:t xml:space="preserve"> ». </w:t>
      </w:r>
      <w:r w:rsidR="00A72528" w:rsidRPr="00C57583">
        <w:rPr>
          <w:rFonts w:cs="Times New Roman"/>
          <w:sz w:val="22"/>
          <w:szCs w:val="22"/>
        </w:rPr>
        <w:t>Convaincu</w:t>
      </w:r>
      <w:r w:rsidR="00BD4EFD" w:rsidRPr="00C57583">
        <w:rPr>
          <w:rFonts w:cs="Times New Roman"/>
          <w:sz w:val="22"/>
          <w:szCs w:val="22"/>
        </w:rPr>
        <w:t xml:space="preserve">s que le Chef de l’Etat possède </w:t>
      </w:r>
      <w:r w:rsidR="00BD4EFD" w:rsidRPr="00C57583">
        <w:rPr>
          <w:rFonts w:cs="Times New Roman"/>
          <w:i/>
          <w:sz w:val="22"/>
          <w:szCs w:val="22"/>
        </w:rPr>
        <w:t>« l’étoffe nécessaire »</w:t>
      </w:r>
      <w:r w:rsidR="00A72528" w:rsidRPr="00C57583">
        <w:rPr>
          <w:rFonts w:cs="Times New Roman"/>
          <w:sz w:val="22"/>
          <w:szCs w:val="22"/>
        </w:rPr>
        <w:t xml:space="preserve"> mais déplorant bien souvent une communication insuffisante, </w:t>
      </w:r>
      <w:r w:rsidR="00DB46B1" w:rsidRPr="00C57583">
        <w:rPr>
          <w:rFonts w:cs="Times New Roman"/>
          <w:sz w:val="22"/>
          <w:szCs w:val="22"/>
        </w:rPr>
        <w:t xml:space="preserve">ils </w:t>
      </w:r>
      <w:r w:rsidR="00BD4EFD" w:rsidRPr="00C57583">
        <w:rPr>
          <w:rFonts w:cs="Times New Roman"/>
          <w:b/>
          <w:sz w:val="22"/>
          <w:szCs w:val="22"/>
        </w:rPr>
        <w:t xml:space="preserve">l’encouragent à se représenter et à défendre </w:t>
      </w:r>
      <w:r w:rsidR="0093164C" w:rsidRPr="00C57583">
        <w:rPr>
          <w:rFonts w:cs="Times New Roman"/>
          <w:b/>
          <w:sz w:val="22"/>
          <w:szCs w:val="22"/>
        </w:rPr>
        <w:t xml:space="preserve">ardemment </w:t>
      </w:r>
      <w:r w:rsidR="00BD4EFD" w:rsidRPr="00C57583">
        <w:rPr>
          <w:rFonts w:cs="Times New Roman"/>
          <w:b/>
          <w:sz w:val="22"/>
          <w:szCs w:val="22"/>
        </w:rPr>
        <w:t>son bilan</w:t>
      </w:r>
      <w:r w:rsidR="00BD4EFD" w:rsidRPr="00C57583">
        <w:rPr>
          <w:rFonts w:cs="Times New Roman"/>
          <w:sz w:val="22"/>
          <w:szCs w:val="22"/>
        </w:rPr>
        <w:t> : </w:t>
      </w:r>
      <w:r w:rsidR="00A72528" w:rsidRPr="00C57583">
        <w:rPr>
          <w:rFonts w:cs="Times New Roman"/>
          <w:i/>
          <w:sz w:val="22"/>
          <w:szCs w:val="22"/>
        </w:rPr>
        <w:t>« s</w:t>
      </w:r>
      <w:r w:rsidR="00BD4EFD" w:rsidRPr="00C57583">
        <w:rPr>
          <w:rFonts w:cs="Times New Roman"/>
          <w:i/>
          <w:sz w:val="22"/>
          <w:szCs w:val="22"/>
        </w:rPr>
        <w:t>oyez fier de votre bilan, défendez le, parlez-en</w:t>
      </w:r>
      <w:r w:rsidR="00FE23B3" w:rsidRPr="00C57583">
        <w:rPr>
          <w:rFonts w:cs="Times New Roman"/>
          <w:i/>
          <w:sz w:val="22"/>
          <w:szCs w:val="22"/>
        </w:rPr>
        <w:t xml:space="preserve"> </w:t>
      </w:r>
      <w:r w:rsidR="00BD4EFD" w:rsidRPr="00C57583">
        <w:rPr>
          <w:rFonts w:cs="Times New Roman"/>
          <w:i/>
          <w:sz w:val="22"/>
          <w:szCs w:val="22"/>
        </w:rPr>
        <w:t xml:space="preserve">! ». </w:t>
      </w:r>
      <w:r w:rsidR="00BD4EFD" w:rsidRPr="00C57583">
        <w:rPr>
          <w:rFonts w:cs="Times New Roman"/>
          <w:sz w:val="22"/>
          <w:szCs w:val="22"/>
        </w:rPr>
        <w:t>No</w:t>
      </w:r>
      <w:r w:rsidR="00FB1E10" w:rsidRPr="00C57583">
        <w:rPr>
          <w:rFonts w:cs="Times New Roman"/>
          <w:sz w:val="22"/>
          <w:szCs w:val="22"/>
        </w:rPr>
        <w:t xml:space="preserve">mbreux sont ceux à proposer des moyens de faire valoir le travail accompli : </w:t>
      </w:r>
      <w:r w:rsidR="0093164C" w:rsidRPr="00C57583">
        <w:rPr>
          <w:rFonts w:cs="Times New Roman"/>
          <w:i/>
          <w:sz w:val="22"/>
          <w:szCs w:val="22"/>
        </w:rPr>
        <w:t>« n</w:t>
      </w:r>
      <w:r w:rsidR="00FB1E10" w:rsidRPr="00C57583">
        <w:rPr>
          <w:rFonts w:cs="Times New Roman"/>
          <w:i/>
          <w:sz w:val="22"/>
          <w:szCs w:val="22"/>
        </w:rPr>
        <w:t xml:space="preserve">e serait-il pas judicieux de lancer un site internet dédié aux réalisations de votre quinquennat ? ». </w:t>
      </w:r>
    </w:p>
    <w:p w:rsidR="00C57583" w:rsidRDefault="00C57583" w:rsidP="00EC58BC">
      <w:pPr>
        <w:ind w:firstLine="708"/>
        <w:jc w:val="both"/>
        <w:rPr>
          <w:rFonts w:ascii="Times New Roman" w:hAnsi="Times New Roman" w:cs="Times New Roman"/>
          <w:i/>
        </w:rPr>
      </w:pPr>
    </w:p>
    <w:p w:rsidR="00115E1D" w:rsidRPr="00115E1D" w:rsidRDefault="00FB1E10" w:rsidP="00C5758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Outre les réflexions sur la communication, un quart des </w:t>
      </w:r>
      <w:r w:rsidR="00DB46B1">
        <w:rPr>
          <w:rFonts w:ascii="Times New Roman" w:hAnsi="Times New Roman" w:cs="Times New Roman"/>
        </w:rPr>
        <w:t>intervenants</w:t>
      </w:r>
      <w:r w:rsidR="00034BE8">
        <w:rPr>
          <w:rFonts w:ascii="Times New Roman" w:hAnsi="Times New Roman" w:cs="Times New Roman"/>
        </w:rPr>
        <w:t xml:space="preserve"> souhaitent qu’en cas de nouvelle candidature, le</w:t>
      </w:r>
      <w:r>
        <w:rPr>
          <w:rFonts w:ascii="Times New Roman" w:hAnsi="Times New Roman" w:cs="Times New Roman"/>
        </w:rPr>
        <w:t xml:space="preserve"> </w:t>
      </w:r>
      <w:r w:rsidR="00034BE8">
        <w:rPr>
          <w:rFonts w:ascii="Times New Roman" w:hAnsi="Times New Roman" w:cs="Times New Roman"/>
        </w:rPr>
        <w:t xml:space="preserve">Chef de l’Etat </w:t>
      </w:r>
      <w:r w:rsidR="00034BE8" w:rsidRPr="00C57583">
        <w:rPr>
          <w:rFonts w:ascii="Times New Roman" w:hAnsi="Times New Roman" w:cs="Times New Roman"/>
          <w:b/>
        </w:rPr>
        <w:t xml:space="preserve">l’annonce </w:t>
      </w:r>
      <w:r w:rsidRPr="00C57583">
        <w:rPr>
          <w:rFonts w:ascii="Times New Roman" w:hAnsi="Times New Roman" w:cs="Times New Roman"/>
          <w:b/>
        </w:rPr>
        <w:t>rapidement</w:t>
      </w:r>
      <w:r w:rsidR="00034BE8">
        <w:rPr>
          <w:rFonts w:ascii="Times New Roman" w:hAnsi="Times New Roman" w:cs="Times New Roman"/>
        </w:rPr>
        <w:t xml:space="preserve"> (« </w:t>
      </w:r>
      <w:r w:rsidR="00034BE8" w:rsidRPr="00034BE8">
        <w:rPr>
          <w:rFonts w:ascii="Times New Roman" w:hAnsi="Times New Roman" w:cs="Times New Roman"/>
          <w:i/>
        </w:rPr>
        <w:t>avant l’été</w:t>
      </w:r>
      <w:r w:rsidR="00034BE8">
        <w:rPr>
          <w:rFonts w:ascii="Times New Roman" w:hAnsi="Times New Roman" w:cs="Times New Roman"/>
        </w:rPr>
        <w:t xml:space="preserve"> ») </w:t>
      </w:r>
      <w:r>
        <w:rPr>
          <w:rFonts w:ascii="Times New Roman" w:hAnsi="Times New Roman" w:cs="Times New Roman"/>
        </w:rPr>
        <w:t>afin d’imposer</w:t>
      </w:r>
      <w:r w:rsidRPr="00FB1E10">
        <w:rPr>
          <w:rFonts w:ascii="Times New Roman" w:hAnsi="Times New Roman" w:cs="Times New Roman"/>
          <w:i/>
        </w:rPr>
        <w:t xml:space="preserve"> « cette idée aux éventuels détracteurs et autres frondeurs »</w:t>
      </w:r>
      <w:r w:rsidR="00DA7FB6">
        <w:rPr>
          <w:rFonts w:ascii="Times New Roman" w:hAnsi="Times New Roman" w:cs="Times New Roman"/>
        </w:rPr>
        <w:t xml:space="preserve">. </w:t>
      </w:r>
      <w:r w:rsidR="002B740A">
        <w:rPr>
          <w:rFonts w:ascii="Times New Roman" w:hAnsi="Times New Roman" w:cs="Times New Roman"/>
        </w:rPr>
        <w:t xml:space="preserve">D’après eux, cette annonce obligerait la gauche à s’unir afin de le soutenir et lui permettrait de discerner ses </w:t>
      </w:r>
      <w:r w:rsidR="002B740A" w:rsidRPr="002B740A">
        <w:rPr>
          <w:rFonts w:ascii="Times New Roman" w:hAnsi="Times New Roman" w:cs="Times New Roman"/>
          <w:i/>
        </w:rPr>
        <w:t>« véritables alliés ».</w:t>
      </w:r>
      <w:r w:rsidR="002B740A">
        <w:rPr>
          <w:rFonts w:ascii="Times New Roman" w:hAnsi="Times New Roman" w:cs="Times New Roman"/>
        </w:rPr>
        <w:t xml:space="preserve"> </w:t>
      </w:r>
    </w:p>
    <w:p w:rsidR="005E2BA3" w:rsidRDefault="005E2BA3" w:rsidP="00995DF5">
      <w:pPr>
        <w:ind w:firstLine="708"/>
        <w:jc w:val="both"/>
        <w:rPr>
          <w:rFonts w:ascii="Times New Roman" w:hAnsi="Times New Roman" w:cs="Times New Roman"/>
        </w:rPr>
      </w:pPr>
    </w:p>
    <w:p w:rsidR="00487167" w:rsidRPr="00C57583" w:rsidRDefault="00115E1D" w:rsidP="00C57583">
      <w:pPr>
        <w:pStyle w:val="Paragraphedeliste"/>
        <w:numPr>
          <w:ilvl w:val="0"/>
          <w:numId w:val="2"/>
        </w:numPr>
        <w:tabs>
          <w:tab w:val="left" w:pos="709"/>
        </w:tabs>
        <w:ind w:left="0" w:firstLine="426"/>
        <w:jc w:val="both"/>
        <w:rPr>
          <w:rFonts w:cs="Times New Roman"/>
          <w:sz w:val="22"/>
          <w:szCs w:val="22"/>
        </w:rPr>
      </w:pPr>
      <w:r w:rsidRPr="00C57583">
        <w:rPr>
          <w:rFonts w:cs="Times New Roman"/>
          <w:sz w:val="22"/>
          <w:szCs w:val="22"/>
        </w:rPr>
        <w:lastRenderedPageBreak/>
        <w:t xml:space="preserve">A </w:t>
      </w:r>
      <w:r w:rsidRPr="00C57583">
        <w:rPr>
          <w:rFonts w:cs="Times New Roman"/>
          <w:bCs/>
          <w:sz w:val="22"/>
          <w:szCs w:val="22"/>
        </w:rPr>
        <w:t>l’inverse</w:t>
      </w:r>
      <w:r w:rsidRPr="00C57583">
        <w:rPr>
          <w:rFonts w:cs="Times New Roman"/>
          <w:sz w:val="22"/>
          <w:szCs w:val="22"/>
        </w:rPr>
        <w:t xml:space="preserve">, </w:t>
      </w:r>
      <w:r w:rsidRPr="00C57583">
        <w:rPr>
          <w:rFonts w:cs="Times New Roman"/>
          <w:b/>
          <w:sz w:val="22"/>
          <w:szCs w:val="22"/>
        </w:rPr>
        <w:t xml:space="preserve">38% des </w:t>
      </w:r>
      <w:r w:rsidR="00C850C4" w:rsidRPr="00C57583">
        <w:rPr>
          <w:rFonts w:cs="Times New Roman"/>
          <w:b/>
          <w:sz w:val="22"/>
          <w:szCs w:val="22"/>
        </w:rPr>
        <w:t xml:space="preserve">correspondances </w:t>
      </w:r>
      <w:r w:rsidRPr="00C57583">
        <w:rPr>
          <w:rFonts w:cs="Times New Roman"/>
          <w:b/>
          <w:sz w:val="22"/>
          <w:szCs w:val="22"/>
        </w:rPr>
        <w:t>relaient des messages d’opposition à une éventuelle candidature</w:t>
      </w:r>
      <w:r w:rsidR="00F5452C" w:rsidRPr="00C57583">
        <w:rPr>
          <w:rFonts w:cs="Times New Roman"/>
          <w:sz w:val="22"/>
          <w:szCs w:val="22"/>
        </w:rPr>
        <w:t xml:space="preserve">, dont </w:t>
      </w:r>
      <w:r w:rsidR="00434749" w:rsidRPr="00C57583">
        <w:rPr>
          <w:rFonts w:cs="Times New Roman"/>
          <w:sz w:val="22"/>
          <w:szCs w:val="22"/>
        </w:rPr>
        <w:t xml:space="preserve">la plupart </w:t>
      </w:r>
      <w:r w:rsidRPr="00C57583">
        <w:rPr>
          <w:rFonts w:cs="Times New Roman"/>
          <w:sz w:val="22"/>
          <w:szCs w:val="22"/>
        </w:rPr>
        <w:t>émanent d’</w:t>
      </w:r>
      <w:r w:rsidR="00F5452C" w:rsidRPr="00C57583">
        <w:rPr>
          <w:rFonts w:cs="Times New Roman"/>
          <w:sz w:val="22"/>
          <w:szCs w:val="22"/>
        </w:rPr>
        <w:t>électeurs de gauche déçus.</w:t>
      </w:r>
      <w:r w:rsidRPr="00C57583">
        <w:rPr>
          <w:rFonts w:cs="Times New Roman"/>
          <w:sz w:val="22"/>
          <w:szCs w:val="22"/>
        </w:rPr>
        <w:t xml:space="preserve"> </w:t>
      </w:r>
      <w:r w:rsidR="00F5452C" w:rsidRPr="00C57583">
        <w:rPr>
          <w:rFonts w:cs="Times New Roman"/>
          <w:sz w:val="22"/>
          <w:szCs w:val="22"/>
        </w:rPr>
        <w:t xml:space="preserve">Annonçant </w:t>
      </w:r>
      <w:r w:rsidR="00F5452C" w:rsidRPr="00C57583">
        <w:rPr>
          <w:rFonts w:cs="Times New Roman"/>
          <w:i/>
          <w:sz w:val="22"/>
          <w:szCs w:val="22"/>
        </w:rPr>
        <w:t>« une défaite assurée »</w:t>
      </w:r>
      <w:r w:rsidR="00F5452C" w:rsidRPr="00C57583">
        <w:rPr>
          <w:rFonts w:cs="Times New Roman"/>
          <w:sz w:val="22"/>
          <w:szCs w:val="22"/>
        </w:rPr>
        <w:t xml:space="preserve"> et arguant</w:t>
      </w:r>
      <w:r w:rsidRPr="00C57583">
        <w:rPr>
          <w:rFonts w:cs="Times New Roman"/>
          <w:sz w:val="22"/>
          <w:szCs w:val="22"/>
        </w:rPr>
        <w:t xml:space="preserve"> que la politique menée </w:t>
      </w:r>
      <w:r w:rsidRPr="00C57583">
        <w:rPr>
          <w:rFonts w:cs="Times New Roman"/>
          <w:i/>
          <w:sz w:val="22"/>
          <w:szCs w:val="22"/>
        </w:rPr>
        <w:t>« n’est plus de gauche »</w:t>
      </w:r>
      <w:r w:rsidR="00434749" w:rsidRPr="00C57583">
        <w:rPr>
          <w:rFonts w:cs="Times New Roman"/>
          <w:sz w:val="22"/>
          <w:szCs w:val="22"/>
        </w:rPr>
        <w:t xml:space="preserve">, leur motivation réside d’abord dans l’envie de sanctionner le Président de la République. </w:t>
      </w:r>
      <w:r w:rsidR="00C57583">
        <w:rPr>
          <w:rFonts w:cs="Times New Roman"/>
          <w:sz w:val="22"/>
          <w:szCs w:val="22"/>
        </w:rPr>
        <w:t>S</w:t>
      </w:r>
      <w:r w:rsidR="00434749" w:rsidRPr="00C57583">
        <w:rPr>
          <w:rFonts w:cs="Times New Roman"/>
          <w:sz w:val="22"/>
          <w:szCs w:val="22"/>
        </w:rPr>
        <w:t xml:space="preserve">ans plébisciter </w:t>
      </w:r>
      <w:r w:rsidR="0093164C" w:rsidRPr="00C57583">
        <w:rPr>
          <w:rFonts w:cs="Times New Roman"/>
          <w:sz w:val="22"/>
          <w:szCs w:val="22"/>
        </w:rPr>
        <w:t>aucune autre personnalité</w:t>
      </w:r>
      <w:r w:rsidR="00995DF5" w:rsidRPr="00C57583">
        <w:rPr>
          <w:rFonts w:cs="Times New Roman"/>
          <w:sz w:val="22"/>
          <w:szCs w:val="22"/>
        </w:rPr>
        <w:t xml:space="preserve"> et sans faire mention d’une élection primaire à gauche</w:t>
      </w:r>
      <w:r w:rsidR="00434749" w:rsidRPr="00C57583">
        <w:rPr>
          <w:rFonts w:cs="Times New Roman"/>
          <w:sz w:val="22"/>
          <w:szCs w:val="22"/>
        </w:rPr>
        <w:t>, ces électeurs annoncent qu’ils s’abstiendront le cas échéant</w:t>
      </w:r>
      <w:r w:rsidR="00F5452C" w:rsidRPr="00C57583">
        <w:rPr>
          <w:rFonts w:cs="Times New Roman"/>
          <w:sz w:val="22"/>
          <w:szCs w:val="22"/>
        </w:rPr>
        <w:t xml:space="preserve">. </w:t>
      </w:r>
    </w:p>
    <w:p w:rsidR="002F5E0B" w:rsidRDefault="002F5E0B" w:rsidP="00115E1D">
      <w:pPr>
        <w:ind w:firstLine="708"/>
        <w:jc w:val="both"/>
        <w:rPr>
          <w:rFonts w:ascii="Times New Roman" w:hAnsi="Times New Roman" w:cs="Times New Roman"/>
          <w:i/>
        </w:rPr>
      </w:pPr>
    </w:p>
    <w:p w:rsidR="00C57583" w:rsidRDefault="00C57583" w:rsidP="00115E1D">
      <w:pPr>
        <w:ind w:firstLine="708"/>
        <w:jc w:val="both"/>
        <w:rPr>
          <w:rFonts w:ascii="Times New Roman" w:hAnsi="Times New Roman" w:cs="Times New Roman"/>
          <w:i/>
        </w:rPr>
      </w:pPr>
    </w:p>
    <w:p w:rsidR="00C57583" w:rsidRDefault="00C57583" w:rsidP="00115E1D">
      <w:pPr>
        <w:ind w:firstLine="708"/>
        <w:jc w:val="both"/>
        <w:rPr>
          <w:rFonts w:ascii="Times New Roman" w:hAnsi="Times New Roman" w:cs="Times New Roman"/>
          <w:i/>
        </w:rPr>
      </w:pPr>
    </w:p>
    <w:p w:rsidR="00012F23" w:rsidRDefault="00012F23" w:rsidP="00995DF5">
      <w:pPr>
        <w:ind w:firstLine="1134"/>
        <w:jc w:val="both"/>
        <w:rPr>
          <w:rFonts w:ascii="Times New Roman" w:hAnsi="Times New Roman"/>
        </w:rPr>
      </w:pPr>
    </w:p>
    <w:p w:rsidR="00012F23" w:rsidRDefault="00012F23" w:rsidP="00012F23">
      <w:pPr>
        <w:ind w:firstLine="708"/>
        <w:jc w:val="right"/>
        <w:rPr>
          <w:rFonts w:ascii="Times New Roman" w:hAnsi="Times New Roman"/>
        </w:rPr>
      </w:pPr>
    </w:p>
    <w:p w:rsidR="00012F23" w:rsidRPr="00487167" w:rsidRDefault="00012F23" w:rsidP="00012F23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Maxence DEN HEIJER</w:t>
      </w:r>
    </w:p>
    <w:sectPr w:rsidR="00012F23" w:rsidRPr="00487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22D1C"/>
    <w:multiLevelType w:val="hybridMultilevel"/>
    <w:tmpl w:val="2108B0E6"/>
    <w:lvl w:ilvl="0" w:tplc="AD3413F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36C58DF"/>
    <w:multiLevelType w:val="hybridMultilevel"/>
    <w:tmpl w:val="23FA8F38"/>
    <w:lvl w:ilvl="0" w:tplc="B69AD8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39"/>
    <w:rsid w:val="00012F23"/>
    <w:rsid w:val="00020A37"/>
    <w:rsid w:val="00020C81"/>
    <w:rsid w:val="000264FA"/>
    <w:rsid w:val="00032184"/>
    <w:rsid w:val="00034BE8"/>
    <w:rsid w:val="000419EB"/>
    <w:rsid w:val="000775CE"/>
    <w:rsid w:val="000D6F07"/>
    <w:rsid w:val="000E0107"/>
    <w:rsid w:val="000E6713"/>
    <w:rsid w:val="000F2132"/>
    <w:rsid w:val="00104BE5"/>
    <w:rsid w:val="00113B68"/>
    <w:rsid w:val="00115E1D"/>
    <w:rsid w:val="00136660"/>
    <w:rsid w:val="00163126"/>
    <w:rsid w:val="00184568"/>
    <w:rsid w:val="001866D4"/>
    <w:rsid w:val="001C645B"/>
    <w:rsid w:val="001C6E6D"/>
    <w:rsid w:val="001E0186"/>
    <w:rsid w:val="002050B7"/>
    <w:rsid w:val="00245240"/>
    <w:rsid w:val="00257733"/>
    <w:rsid w:val="00265925"/>
    <w:rsid w:val="002A05EE"/>
    <w:rsid w:val="002B740A"/>
    <w:rsid w:val="002C719E"/>
    <w:rsid w:val="002F0155"/>
    <w:rsid w:val="002F5E0B"/>
    <w:rsid w:val="00311A8F"/>
    <w:rsid w:val="003345FE"/>
    <w:rsid w:val="003448B2"/>
    <w:rsid w:val="00365010"/>
    <w:rsid w:val="003835B9"/>
    <w:rsid w:val="0039661B"/>
    <w:rsid w:val="003A5178"/>
    <w:rsid w:val="003C7918"/>
    <w:rsid w:val="003E0AE1"/>
    <w:rsid w:val="00403FE5"/>
    <w:rsid w:val="00420C0A"/>
    <w:rsid w:val="0043368F"/>
    <w:rsid w:val="00434749"/>
    <w:rsid w:val="00450699"/>
    <w:rsid w:val="00454178"/>
    <w:rsid w:val="00455EDB"/>
    <w:rsid w:val="0048132C"/>
    <w:rsid w:val="00487167"/>
    <w:rsid w:val="004B5FAC"/>
    <w:rsid w:val="004E3F01"/>
    <w:rsid w:val="004F30BB"/>
    <w:rsid w:val="00504595"/>
    <w:rsid w:val="005572F4"/>
    <w:rsid w:val="00582887"/>
    <w:rsid w:val="00583D54"/>
    <w:rsid w:val="005A5564"/>
    <w:rsid w:val="005E1179"/>
    <w:rsid w:val="005E2BA3"/>
    <w:rsid w:val="006242C0"/>
    <w:rsid w:val="006251CA"/>
    <w:rsid w:val="00674865"/>
    <w:rsid w:val="00690A39"/>
    <w:rsid w:val="006B78BD"/>
    <w:rsid w:val="006E2FF0"/>
    <w:rsid w:val="00706FA9"/>
    <w:rsid w:val="00782ED8"/>
    <w:rsid w:val="008176CB"/>
    <w:rsid w:val="00827406"/>
    <w:rsid w:val="008314E5"/>
    <w:rsid w:val="008353BF"/>
    <w:rsid w:val="0085110F"/>
    <w:rsid w:val="008647A3"/>
    <w:rsid w:val="008C0B4B"/>
    <w:rsid w:val="008D37DC"/>
    <w:rsid w:val="008D4762"/>
    <w:rsid w:val="008E5A3C"/>
    <w:rsid w:val="008F17E2"/>
    <w:rsid w:val="009011D8"/>
    <w:rsid w:val="009035FF"/>
    <w:rsid w:val="00906A1A"/>
    <w:rsid w:val="00910DF8"/>
    <w:rsid w:val="00917296"/>
    <w:rsid w:val="0093164C"/>
    <w:rsid w:val="009560AF"/>
    <w:rsid w:val="009672D4"/>
    <w:rsid w:val="009740AB"/>
    <w:rsid w:val="00986FAD"/>
    <w:rsid w:val="00995DF5"/>
    <w:rsid w:val="009C020D"/>
    <w:rsid w:val="009C1F1D"/>
    <w:rsid w:val="009C3B58"/>
    <w:rsid w:val="00A130A8"/>
    <w:rsid w:val="00A403DD"/>
    <w:rsid w:val="00A46A44"/>
    <w:rsid w:val="00A5022E"/>
    <w:rsid w:val="00A640CC"/>
    <w:rsid w:val="00A643E4"/>
    <w:rsid w:val="00A72528"/>
    <w:rsid w:val="00AB6783"/>
    <w:rsid w:val="00AC65A1"/>
    <w:rsid w:val="00AD6AE1"/>
    <w:rsid w:val="00AE5961"/>
    <w:rsid w:val="00B34AEB"/>
    <w:rsid w:val="00B4198E"/>
    <w:rsid w:val="00B4277F"/>
    <w:rsid w:val="00B437C5"/>
    <w:rsid w:val="00B659FE"/>
    <w:rsid w:val="00B672F4"/>
    <w:rsid w:val="00B90916"/>
    <w:rsid w:val="00BA4C16"/>
    <w:rsid w:val="00BA643E"/>
    <w:rsid w:val="00BC3B85"/>
    <w:rsid w:val="00BD4EFD"/>
    <w:rsid w:val="00BF0FAA"/>
    <w:rsid w:val="00C02525"/>
    <w:rsid w:val="00C20CC2"/>
    <w:rsid w:val="00C57583"/>
    <w:rsid w:val="00C57B26"/>
    <w:rsid w:val="00C70776"/>
    <w:rsid w:val="00C850C4"/>
    <w:rsid w:val="00CC187F"/>
    <w:rsid w:val="00CD52C0"/>
    <w:rsid w:val="00CE212A"/>
    <w:rsid w:val="00D5301D"/>
    <w:rsid w:val="00D77AB9"/>
    <w:rsid w:val="00D85921"/>
    <w:rsid w:val="00D9337E"/>
    <w:rsid w:val="00D96F91"/>
    <w:rsid w:val="00DA7FB6"/>
    <w:rsid w:val="00DB46B1"/>
    <w:rsid w:val="00DD73FC"/>
    <w:rsid w:val="00E03946"/>
    <w:rsid w:val="00E10302"/>
    <w:rsid w:val="00E448D6"/>
    <w:rsid w:val="00E507AB"/>
    <w:rsid w:val="00E951F9"/>
    <w:rsid w:val="00EA0B8D"/>
    <w:rsid w:val="00EC58BC"/>
    <w:rsid w:val="00F22C2B"/>
    <w:rsid w:val="00F42BAD"/>
    <w:rsid w:val="00F5452C"/>
    <w:rsid w:val="00F67857"/>
    <w:rsid w:val="00F7705C"/>
    <w:rsid w:val="00FA6367"/>
    <w:rsid w:val="00FB1E10"/>
    <w:rsid w:val="00FB2505"/>
    <w:rsid w:val="00FB3620"/>
    <w:rsid w:val="00FC0DF3"/>
    <w:rsid w:val="00FC4DFA"/>
    <w:rsid w:val="00FD5190"/>
    <w:rsid w:val="00F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39"/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C0A"/>
    <w:pPr>
      <w:ind w:left="720"/>
      <w:contextualSpacing/>
    </w:pPr>
    <w:rPr>
      <w:rFonts w:ascii="Times New Roman" w:hAnsi="Times New Roman" w:cstheme="majorBidi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14E5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14E5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39"/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C0A"/>
    <w:pPr>
      <w:ind w:left="720"/>
      <w:contextualSpacing/>
    </w:pPr>
    <w:rPr>
      <w:rFonts w:ascii="Times New Roman" w:hAnsi="Times New Roman" w:cstheme="majorBidi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14E5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14E5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presidence.elysee.fr\donnees\partage\SCP\Bureau%20Analyse\P&#244;le%20vie%20politique\Ann&#233;e%202016\Mai\Tableau%20Vie%20Politique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FR" sz="1300"/>
              <a:t>Détails des soutiens à la candidature du PR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3.077962894123213E-3"/>
          <c:y val="2.793577981651376E-2"/>
          <c:w val="0.98762754441102585"/>
          <c:h val="0.75518067673973188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6"/>
              <c:layout>
                <c:manualLayout>
                  <c:x val="0"/>
                  <c:y val="-2.5157232704402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Feuil1!$A$14:$A$20</c:f>
              <c:strCache>
                <c:ptCount val="7"/>
                <c:pt idx="0">
                  <c:v>Davantage communiquer sur le bilan</c:v>
                </c:pt>
                <c:pt idx="1">
                  <c:v>Favorable à une candidature dès cet été</c:v>
                </c:pt>
                <c:pt idx="2">
                  <c:v>Favorable à une dissolution de l'AN</c:v>
                </c:pt>
                <c:pt idx="3">
                  <c:v>Changement de Premier Ministre</c:v>
                </c:pt>
                <c:pt idx="4">
                  <c:v>Départ d'E.Macron du gouvernement</c:v>
                </c:pt>
                <c:pt idx="5">
                  <c:v>Maximiser la formule "ça va mieux"</c:v>
                </c:pt>
                <c:pt idx="6">
                  <c:v>Retravailler l'image du PR</c:v>
                </c:pt>
              </c:strCache>
            </c:strRef>
          </c:cat>
          <c:val>
            <c:numRef>
              <c:f>Feuil1!$B$14:$B$20</c:f>
              <c:numCache>
                <c:formatCode>General</c:formatCode>
                <c:ptCount val="7"/>
                <c:pt idx="0">
                  <c:v>30</c:v>
                </c:pt>
                <c:pt idx="1">
                  <c:v>22</c:v>
                </c:pt>
                <c:pt idx="2">
                  <c:v>7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2"/>
        <c:overlap val="-19"/>
        <c:axId val="192391808"/>
        <c:axId val="192485248"/>
      </c:barChart>
      <c:catAx>
        <c:axId val="1923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485248"/>
        <c:crosses val="autoZero"/>
        <c:auto val="1"/>
        <c:lblAlgn val="ctr"/>
        <c:lblOffset val="100"/>
        <c:noMultiLvlLbl val="0"/>
      </c:catAx>
      <c:valAx>
        <c:axId val="1924852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de courriers</a:t>
                </a:r>
              </a:p>
            </c:rich>
          </c:tx>
          <c:layout>
            <c:manualLayout>
              <c:xMode val="edge"/>
              <c:yMode val="edge"/>
              <c:x val="0"/>
              <c:y val="0.199065388565559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1923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KOPP-DEBELLEMANIERE Julie</dc:creator>
  <cp:lastModifiedBy>ABECASSIS Adrien</cp:lastModifiedBy>
  <cp:revision>3</cp:revision>
  <cp:lastPrinted>2016-06-17T14:38:00Z</cp:lastPrinted>
  <dcterms:created xsi:type="dcterms:W3CDTF">2016-06-17T15:17:00Z</dcterms:created>
  <dcterms:modified xsi:type="dcterms:W3CDTF">2016-06-17T15:17:00Z</dcterms:modified>
</cp:coreProperties>
</file>