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47B09" w14:textId="77777777"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14:paraId="1DE0F61E" w14:textId="77777777"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3141D7">
        <w:rPr>
          <w:rFonts w:ascii="Calibri" w:eastAsia="Calibri" w:hAnsi="Calibri" w:cs="Calibri"/>
          <w:color w:val="808080"/>
          <w:sz w:val="24"/>
          <w:szCs w:val="24"/>
        </w:rPr>
        <w:t>16</w:t>
      </w:r>
      <w:r w:rsidR="009A38BB">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3141D7">
        <w:rPr>
          <w:rFonts w:ascii="Calibri" w:eastAsia="Calibri" w:hAnsi="Calibri" w:cs="Calibri"/>
          <w:color w:val="808080"/>
          <w:sz w:val="24"/>
          <w:szCs w:val="24"/>
        </w:rPr>
        <w:t>22</w:t>
      </w:r>
      <w:r w:rsidR="006C7B78">
        <w:rPr>
          <w:rFonts w:ascii="Calibri" w:eastAsia="Calibri" w:hAnsi="Calibri" w:cs="Calibri"/>
          <w:color w:val="808080"/>
          <w:sz w:val="24"/>
          <w:szCs w:val="24"/>
        </w:rPr>
        <w:t xml:space="preserve"> juillet</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14:paraId="39E32C49" w14:textId="77777777" w:rsidR="003141D7" w:rsidRDefault="003141D7" w:rsidP="0085300C">
      <w:pPr>
        <w:spacing w:after="0" w:line="240" w:lineRule="auto"/>
        <w:jc w:val="both"/>
        <w:rPr>
          <w:b/>
          <w:bCs/>
          <w:i/>
          <w:iCs/>
          <w:color w:val="33CCCC"/>
          <w:sz w:val="28"/>
          <w:szCs w:val="28"/>
        </w:rPr>
      </w:pPr>
    </w:p>
    <w:p w14:paraId="5B26CB14" w14:textId="3EC78B47" w:rsidR="003141D7" w:rsidRDefault="003141D7" w:rsidP="00886830">
      <w:pPr>
        <w:tabs>
          <w:tab w:val="left" w:pos="8697"/>
        </w:tabs>
        <w:spacing w:after="0" w:line="240" w:lineRule="auto"/>
        <w:jc w:val="both"/>
      </w:pPr>
      <w:r>
        <w:rPr>
          <w:b/>
          <w:bCs/>
          <w:i/>
          <w:iCs/>
          <w:color w:val="33CCCC"/>
          <w:sz w:val="28"/>
          <w:szCs w:val="28"/>
        </w:rPr>
        <w:t>Attentat de Nice</w:t>
      </w:r>
      <w:r w:rsidR="00886830">
        <w:rPr>
          <w:b/>
          <w:bCs/>
          <w:i/>
          <w:iCs/>
          <w:color w:val="33CCCC"/>
          <w:sz w:val="28"/>
          <w:szCs w:val="28"/>
        </w:rPr>
        <w:tab/>
      </w:r>
    </w:p>
    <w:p w14:paraId="7A49A0F1" w14:textId="05AB7ACF" w:rsidR="003141D7" w:rsidRDefault="00EA391C" w:rsidP="003141D7">
      <w:pPr>
        <w:spacing w:after="0" w:line="240" w:lineRule="auto"/>
        <w:jc w:val="both"/>
      </w:pPr>
      <w:r>
        <w:rPr>
          <w:b/>
          <w:bCs/>
        </w:rPr>
        <w:t>Le</w:t>
      </w:r>
      <w:r w:rsidR="003141D7">
        <w:rPr>
          <w:b/>
          <w:bCs/>
        </w:rPr>
        <w:t xml:space="preserve"> SCP a reçu 889 courriers relatifs à l’attentat de Nice sur un total de 1 081 messages enregistrés depuis le drame</w:t>
      </w:r>
      <w:r w:rsidR="003141D7">
        <w:t xml:space="preserve">. Les réflexions des correspondants sont devenues plus incisives et radicales au fil des jours mais restent néanmoins construites et étayées. </w:t>
      </w:r>
    </w:p>
    <w:p w14:paraId="75B04638" w14:textId="77777777" w:rsidR="003141D7" w:rsidRDefault="003141D7" w:rsidP="003141D7">
      <w:pPr>
        <w:spacing w:after="0" w:line="240" w:lineRule="auto"/>
        <w:jc w:val="both"/>
      </w:pPr>
    </w:p>
    <w:p w14:paraId="0682B82D" w14:textId="22598397" w:rsidR="00A84463" w:rsidRDefault="003141D7" w:rsidP="003141D7">
      <w:pPr>
        <w:pStyle w:val="Pardeliste"/>
        <w:numPr>
          <w:ilvl w:val="0"/>
          <w:numId w:val="26"/>
        </w:numPr>
        <w:spacing w:after="0" w:line="240" w:lineRule="auto"/>
        <w:jc w:val="both"/>
      </w:pPr>
      <w:r>
        <w:t xml:space="preserve">Sujets les plus abordés, </w:t>
      </w:r>
      <w:r w:rsidRPr="003141D7">
        <w:rPr>
          <w:b/>
          <w:bCs/>
        </w:rPr>
        <w:t>la lutte antiterroriste,</w:t>
      </w:r>
      <w:r w:rsidR="00965EC7">
        <w:rPr>
          <w:b/>
          <w:bCs/>
        </w:rPr>
        <w:t xml:space="preserve"> </w:t>
      </w:r>
      <w:r w:rsidR="00426860">
        <w:rPr>
          <w:b/>
          <w:bCs/>
        </w:rPr>
        <w:t xml:space="preserve">très souvent liée à </w:t>
      </w:r>
      <w:r w:rsidRPr="003141D7">
        <w:rPr>
          <w:b/>
          <w:bCs/>
        </w:rPr>
        <w:t xml:space="preserve"> l’immigration et l’Islam</w:t>
      </w:r>
      <w:r w:rsidR="00426860">
        <w:rPr>
          <w:b/>
          <w:bCs/>
        </w:rPr>
        <w:t xml:space="preserve">, rassemblent </w:t>
      </w:r>
      <w:r w:rsidR="0003256C">
        <w:rPr>
          <w:b/>
          <w:bCs/>
        </w:rPr>
        <w:t xml:space="preserve">près </w:t>
      </w:r>
      <w:r w:rsidR="00426860">
        <w:rPr>
          <w:b/>
          <w:bCs/>
        </w:rPr>
        <w:t>de la moitié</w:t>
      </w:r>
      <w:r w:rsidRPr="003141D7">
        <w:rPr>
          <w:b/>
          <w:bCs/>
        </w:rPr>
        <w:t xml:space="preserve"> des courriers</w:t>
      </w:r>
      <w:r>
        <w:t>.</w:t>
      </w:r>
      <w:r w:rsidR="0054560F">
        <w:t xml:space="preserve"> On voit bien les risques de dérive</w:t>
      </w:r>
      <w:r w:rsidR="00E341E4">
        <w:t xml:space="preserve">s et </w:t>
      </w:r>
      <w:r w:rsidR="0003256C">
        <w:t>les</w:t>
      </w:r>
      <w:r w:rsidR="00E341E4">
        <w:t xml:space="preserve"> tentation</w:t>
      </w:r>
      <w:r w:rsidR="0003256C">
        <w:t>s</w:t>
      </w:r>
      <w:r w:rsidR="00E341E4">
        <w:t xml:space="preserve"> d'abandonner les fondamentaux puisqu’ils ne nous </w:t>
      </w:r>
      <w:r w:rsidR="0003256C">
        <w:t>protègent plus (voire</w:t>
      </w:r>
      <w:r w:rsidR="004E4E44">
        <w:t xml:space="preserve"> nous mettent pas en danger)</w:t>
      </w:r>
      <w:r w:rsidR="0054560F">
        <w:t xml:space="preserve"> : </w:t>
      </w:r>
    </w:p>
    <w:p w14:paraId="5FE04421" w14:textId="77777777" w:rsidR="00BC47AC" w:rsidRDefault="003141D7" w:rsidP="00A84463">
      <w:pPr>
        <w:pStyle w:val="Pardeliste"/>
        <w:spacing w:after="0" w:line="240" w:lineRule="auto"/>
        <w:jc w:val="both"/>
      </w:pPr>
      <w:r>
        <w:t xml:space="preserve"> </w:t>
      </w:r>
    </w:p>
    <w:p w14:paraId="1C427A8B" w14:textId="5CDFAAA2" w:rsidR="0071551D" w:rsidRDefault="0054560F" w:rsidP="001F6817">
      <w:pPr>
        <w:pStyle w:val="Pardeliste"/>
        <w:spacing w:after="0" w:line="240" w:lineRule="auto"/>
        <w:ind w:left="360"/>
        <w:jc w:val="both"/>
      </w:pPr>
      <w:r>
        <w:rPr>
          <w:b/>
          <w:bCs/>
        </w:rPr>
        <w:t xml:space="preserve">- </w:t>
      </w:r>
      <w:r w:rsidR="0071551D" w:rsidRPr="003141D7">
        <w:rPr>
          <w:b/>
          <w:bCs/>
        </w:rPr>
        <w:t xml:space="preserve">Le sentiment d’une société au bord de l’implosion se fait plus régulier et les attentes de mesures parfois martiales pour mettre fin à la menace </w:t>
      </w:r>
      <w:r w:rsidR="0071551D">
        <w:rPr>
          <w:b/>
          <w:bCs/>
        </w:rPr>
        <w:t>nombreuses</w:t>
      </w:r>
      <w:r w:rsidR="0071551D">
        <w:t> : « </w:t>
      </w:r>
      <w:r w:rsidR="0071551D" w:rsidRPr="003141D7">
        <w:rPr>
          <w:i/>
          <w:iCs/>
        </w:rPr>
        <w:t xml:space="preserve">J'ai le sentiment d'ETRE EN GUERRE dans </w:t>
      </w:r>
      <w:r w:rsidR="0071551D">
        <w:rPr>
          <w:i/>
          <w:iCs/>
        </w:rPr>
        <w:t>MON</w:t>
      </w:r>
      <w:r w:rsidR="0071551D" w:rsidRPr="003141D7">
        <w:rPr>
          <w:i/>
          <w:iCs/>
        </w:rPr>
        <w:t xml:space="preserve"> pays. Et je ne vois rien venir de mes dirigeants. Je vous prie de prendre des mesures radicales. Vous ne communiquez sur rien. Nous sommes en guerre et vous le savez</w:t>
      </w:r>
      <w:r w:rsidR="0071551D">
        <w:t> ».</w:t>
      </w:r>
      <w:r w:rsidR="00FB4262">
        <w:t xml:space="preserve"> </w:t>
      </w:r>
      <w:r w:rsidR="0071551D">
        <w:t>Beaucoup prônent, sur un ton anti-islam, une tolérance zé</w:t>
      </w:r>
      <w:r w:rsidR="00886830">
        <w:t>ro à l’encontre des fichés S</w:t>
      </w:r>
      <w:r w:rsidR="0071551D">
        <w:t>, des binationaux, des titulaires d’un titre de séjour et de la communauté musulmane dans son ensemble (« </w:t>
      </w:r>
      <w:r w:rsidR="0071551D" w:rsidRPr="00FB4262">
        <w:rPr>
          <w:i/>
          <w:iCs/>
        </w:rPr>
        <w:t>On ne tolère plus les personnes voilées dans nos lieux publics ! Chez elles, elles font ce qu'elles veulent ! Dehors c'est chez nous !</w:t>
      </w:r>
      <w:r w:rsidR="0071551D">
        <w:t xml:space="preserve"> »). </w:t>
      </w:r>
    </w:p>
    <w:p w14:paraId="39A27F27" w14:textId="25625162" w:rsidR="003141D7" w:rsidRDefault="00BC47AC" w:rsidP="001F6817">
      <w:pPr>
        <w:pStyle w:val="Pardeliste"/>
        <w:spacing w:after="0" w:line="240" w:lineRule="auto"/>
        <w:ind w:left="360"/>
        <w:jc w:val="both"/>
      </w:pPr>
      <w:r>
        <w:t>La plupart</w:t>
      </w:r>
      <w:r w:rsidR="0071551D">
        <w:t xml:space="preserve"> </w:t>
      </w:r>
      <w:r>
        <w:t>sont m</w:t>
      </w:r>
      <w:r w:rsidR="00E341E4">
        <w:t>arqués par une</w:t>
      </w:r>
      <w:r w:rsidR="003141D7">
        <w:t xml:space="preserve"> </w:t>
      </w:r>
      <w:r w:rsidR="003141D7" w:rsidRPr="00E341E4">
        <w:rPr>
          <w:b/>
        </w:rPr>
        <w:t>colère</w:t>
      </w:r>
      <w:r w:rsidRPr="00E341E4">
        <w:rPr>
          <w:b/>
        </w:rPr>
        <w:t xml:space="preserve"> contre un</w:t>
      </w:r>
      <w:r w:rsidR="003141D7" w:rsidRPr="00E341E4">
        <w:rPr>
          <w:b/>
        </w:rPr>
        <w:t xml:space="preserve"> « </w:t>
      </w:r>
      <w:r w:rsidR="003141D7" w:rsidRPr="00E341E4">
        <w:rPr>
          <w:b/>
          <w:i/>
          <w:iCs/>
        </w:rPr>
        <w:t>laxisme</w:t>
      </w:r>
      <w:r w:rsidR="003141D7" w:rsidRPr="00E341E4">
        <w:rPr>
          <w:b/>
        </w:rPr>
        <w:t> » généralisé des pouvoirs publics dans lequel le radicalisme a pu germer « </w:t>
      </w:r>
      <w:r w:rsidR="003141D7" w:rsidRPr="00E341E4">
        <w:rPr>
          <w:b/>
          <w:i/>
          <w:iCs/>
        </w:rPr>
        <w:t>en se protégeant derrière les droits de l'homme et la compassion</w:t>
      </w:r>
      <w:r w:rsidR="003141D7" w:rsidRPr="003141D7">
        <w:rPr>
          <w:i/>
          <w:iCs/>
        </w:rPr>
        <w:t xml:space="preserve"> qui nous caractérise</w:t>
      </w:r>
      <w:r w:rsidR="003141D7">
        <w:t> ». « </w:t>
      </w:r>
      <w:r w:rsidR="003141D7" w:rsidRPr="003141D7">
        <w:rPr>
          <w:i/>
          <w:iCs/>
        </w:rPr>
        <w:t>Justice</w:t>
      </w:r>
      <w:r w:rsidR="003141D7">
        <w:t xml:space="preserve"> </w:t>
      </w:r>
      <w:r w:rsidR="003141D7" w:rsidRPr="003141D7">
        <w:rPr>
          <w:i/>
          <w:iCs/>
        </w:rPr>
        <w:t>complaisante</w:t>
      </w:r>
      <w:r w:rsidR="003141D7">
        <w:t> », « </w:t>
      </w:r>
      <w:r w:rsidR="003141D7" w:rsidRPr="003141D7">
        <w:rPr>
          <w:i/>
          <w:iCs/>
        </w:rPr>
        <w:t>immigration incontrôlée</w:t>
      </w:r>
      <w:r w:rsidR="003141D7">
        <w:t> », « </w:t>
      </w:r>
      <w:r w:rsidR="003141D7" w:rsidRPr="003141D7">
        <w:rPr>
          <w:i/>
          <w:iCs/>
        </w:rPr>
        <w:t>invasion et domination des forces musulmanes</w:t>
      </w:r>
      <w:r w:rsidR="003141D7">
        <w:t> » sont ainsi les qualificatifs les plus régulièrement employés pour dépeindre une France « </w:t>
      </w:r>
      <w:r w:rsidR="003141D7" w:rsidRPr="003141D7">
        <w:rPr>
          <w:i/>
          <w:iCs/>
        </w:rPr>
        <w:t>poubelle</w:t>
      </w:r>
      <w:r w:rsidR="003141D7">
        <w:t> </w:t>
      </w:r>
      <w:r w:rsidR="003141D7" w:rsidRPr="003141D7">
        <w:rPr>
          <w:i/>
          <w:iCs/>
        </w:rPr>
        <w:t>et permissive</w:t>
      </w:r>
      <w:r w:rsidR="003141D7">
        <w:t xml:space="preserve"> ». </w:t>
      </w:r>
    </w:p>
    <w:p w14:paraId="317CB550" w14:textId="6462F1E5" w:rsidR="0063746B" w:rsidRDefault="001C24DE" w:rsidP="001F6817">
      <w:pPr>
        <w:pStyle w:val="Pardeliste"/>
        <w:spacing w:after="0" w:line="240" w:lineRule="auto"/>
        <w:ind w:left="360"/>
        <w:jc w:val="both"/>
      </w:pPr>
      <w:r>
        <w:t>Enfin l</w:t>
      </w:r>
      <w:r w:rsidR="003141D7">
        <w:t>es remises en causes du dispositif</w:t>
      </w:r>
      <w:r w:rsidR="005E419F">
        <w:t xml:space="preserve"> de l’état d’urgence</w:t>
      </w:r>
      <w:r w:rsidR="003141D7">
        <w:t xml:space="preserve"> sur fond de polémique relative à la sécurisation de la Promenade des Anglais</w:t>
      </w:r>
      <w:r>
        <w:t xml:space="preserve"> sont nombreuses</w:t>
      </w:r>
      <w:r w:rsidR="003141D7">
        <w:t> : « </w:t>
      </w:r>
      <w:r w:rsidR="003141D7">
        <w:rPr>
          <w:i/>
          <w:iCs/>
        </w:rPr>
        <w:t>je ne parviens pas à comprendre comment en état d'urgence un camion de 19 tonnes peut se retrouver sur une esplanade où se trouve des milliers de personnes. Mais à quoi sert l'état d'urgence ?</w:t>
      </w:r>
      <w:r w:rsidR="0003256C">
        <w:t> ».</w:t>
      </w:r>
    </w:p>
    <w:p w14:paraId="159DDE39" w14:textId="77777777" w:rsidR="0003256C" w:rsidRDefault="0003256C" w:rsidP="0063746B">
      <w:pPr>
        <w:pStyle w:val="Pardeliste"/>
        <w:spacing w:after="0" w:line="240" w:lineRule="auto"/>
        <w:jc w:val="both"/>
      </w:pPr>
    </w:p>
    <w:p w14:paraId="184488EB" w14:textId="5F19F572" w:rsidR="003141D7" w:rsidRDefault="0003256C" w:rsidP="001F6817">
      <w:pPr>
        <w:pStyle w:val="Pardeliste"/>
        <w:spacing w:after="0" w:line="240" w:lineRule="auto"/>
        <w:ind w:left="360"/>
        <w:jc w:val="both"/>
      </w:pPr>
      <w:r>
        <w:rPr>
          <w:b/>
        </w:rPr>
        <w:t xml:space="preserve">- </w:t>
      </w:r>
      <w:r w:rsidR="005E0EBD" w:rsidRPr="0054560F">
        <w:rPr>
          <w:b/>
        </w:rPr>
        <w:t>A contrario</w:t>
      </w:r>
      <w:r w:rsidR="003141D7" w:rsidRPr="0054560F">
        <w:rPr>
          <w:b/>
        </w:rPr>
        <w:t xml:space="preserve">, </w:t>
      </w:r>
      <w:r w:rsidR="008B5333" w:rsidRPr="0054560F">
        <w:rPr>
          <w:b/>
        </w:rPr>
        <w:t xml:space="preserve">seule </w:t>
      </w:r>
      <w:r w:rsidR="003141D7" w:rsidRPr="0054560F">
        <w:rPr>
          <w:b/>
          <w:bCs/>
        </w:rPr>
        <w:t>une vingtaine</w:t>
      </w:r>
      <w:r w:rsidR="001C24DE" w:rsidRPr="0054560F">
        <w:rPr>
          <w:b/>
          <w:bCs/>
        </w:rPr>
        <w:t xml:space="preserve"> </w:t>
      </w:r>
      <w:r w:rsidR="003141D7" w:rsidRPr="0054560F">
        <w:rPr>
          <w:b/>
          <w:bCs/>
        </w:rPr>
        <w:t xml:space="preserve">de </w:t>
      </w:r>
      <w:r w:rsidR="0054560F" w:rsidRPr="0054560F">
        <w:rPr>
          <w:b/>
          <w:bCs/>
        </w:rPr>
        <w:t>correspondants</w:t>
      </w:r>
      <w:r w:rsidR="005E0EBD" w:rsidRPr="0054560F">
        <w:rPr>
          <w:b/>
          <w:bCs/>
        </w:rPr>
        <w:t xml:space="preserve"> </w:t>
      </w:r>
      <w:r w:rsidR="003141D7" w:rsidRPr="0054560F">
        <w:rPr>
          <w:b/>
          <w:bCs/>
        </w:rPr>
        <w:t>demandent apaisement et unité nationale</w:t>
      </w:r>
      <w:r w:rsidR="003141D7" w:rsidRPr="0054560F">
        <w:rPr>
          <w:bCs/>
        </w:rPr>
        <w:t xml:space="preserve"> et appellent à lutter contre une idéologie plutôt que contre une organisation définie </w:t>
      </w:r>
      <w:r w:rsidR="003141D7" w:rsidRPr="0054560F">
        <w:t>: «</w:t>
      </w:r>
      <w:r w:rsidR="003141D7">
        <w:t> </w:t>
      </w:r>
      <w:r w:rsidR="003141D7">
        <w:rPr>
          <w:i/>
          <w:iCs/>
        </w:rPr>
        <w:t>Aucune mesure d’exception liberticide, aucune expédition guerrière et aucun discours de division ne peuvent nous aider. C'est au contraire dans la réaffirmation de nos valeurs républicaines de liberté, d'égalité et de fraternité, dévoyées depuis trop longtemps, que nous trouverons collectivement les solutions pour vivre-ensemble, pour vivre mieux et pour vivre en paix</w:t>
      </w:r>
      <w:r w:rsidR="003141D7">
        <w:t xml:space="preserve"> ». </w:t>
      </w:r>
    </w:p>
    <w:p w14:paraId="18456475" w14:textId="77777777" w:rsidR="003141D7" w:rsidRDefault="003141D7" w:rsidP="003141D7">
      <w:pPr>
        <w:spacing w:after="0" w:line="240" w:lineRule="auto"/>
        <w:jc w:val="both"/>
      </w:pPr>
    </w:p>
    <w:p w14:paraId="392BA21D" w14:textId="77777777" w:rsidR="0063746B" w:rsidRDefault="003141D7" w:rsidP="003141D7">
      <w:pPr>
        <w:pStyle w:val="Pardeliste"/>
        <w:numPr>
          <w:ilvl w:val="0"/>
          <w:numId w:val="26"/>
        </w:numPr>
        <w:spacing w:after="0" w:line="240" w:lineRule="auto"/>
        <w:jc w:val="both"/>
        <w:rPr>
          <w:b/>
          <w:bCs/>
        </w:rPr>
      </w:pPr>
      <w:r w:rsidRPr="0063746B">
        <w:rPr>
          <w:b/>
          <w:bCs/>
        </w:rPr>
        <w:t xml:space="preserve">La gestion des événements par le Président de la République et dans une moindre mesure le Gouvernement est abordée par 25% des particuliers. </w:t>
      </w:r>
    </w:p>
    <w:p w14:paraId="59F7028F" w14:textId="77777777" w:rsidR="00A84463" w:rsidRDefault="00A84463" w:rsidP="00A84463">
      <w:pPr>
        <w:pStyle w:val="Pardeliste"/>
        <w:spacing w:after="0" w:line="240" w:lineRule="auto"/>
        <w:jc w:val="both"/>
        <w:rPr>
          <w:b/>
          <w:bCs/>
        </w:rPr>
      </w:pPr>
    </w:p>
    <w:p w14:paraId="73EBE216" w14:textId="2165145C" w:rsidR="00D36D2B" w:rsidRDefault="00D36D2B" w:rsidP="001F6817">
      <w:pPr>
        <w:pStyle w:val="Pardeliste"/>
        <w:spacing w:after="0" w:line="240" w:lineRule="auto"/>
        <w:ind w:left="360"/>
        <w:jc w:val="both"/>
      </w:pPr>
      <w:r>
        <w:t xml:space="preserve">- </w:t>
      </w:r>
      <w:r w:rsidR="003141D7">
        <w:t xml:space="preserve">Très durs dans leurs propos, </w:t>
      </w:r>
      <w:r w:rsidR="003141D7" w:rsidRPr="0063746B">
        <w:rPr>
          <w:b/>
          <w:bCs/>
        </w:rPr>
        <w:t xml:space="preserve">près de </w:t>
      </w:r>
      <w:r w:rsidR="005E0EBD">
        <w:rPr>
          <w:b/>
          <w:bCs/>
        </w:rPr>
        <w:t xml:space="preserve">la moitié </w:t>
      </w:r>
      <w:r w:rsidR="003141D7" w:rsidRPr="0063746B">
        <w:rPr>
          <w:b/>
          <w:bCs/>
        </w:rPr>
        <w:t>accusent F. Hollande d’être directement responsable</w:t>
      </w:r>
      <w:r w:rsidR="003141D7">
        <w:t xml:space="preserve"> </w:t>
      </w:r>
      <w:r w:rsidR="003141D7" w:rsidRPr="0063746B">
        <w:rPr>
          <w:b/>
          <w:bCs/>
        </w:rPr>
        <w:t>de l’attentat</w:t>
      </w:r>
      <w:r w:rsidR="003141D7">
        <w:t xml:space="preserve"> pour ne pas avoir suffisamment pris la mesure de la menace terroriste par son manque d’action et de moyens accordés à la protection de la </w:t>
      </w:r>
      <w:r w:rsidR="005E0EBD">
        <w:t>Promenade (« </w:t>
      </w:r>
      <w:r w:rsidR="005E0EBD" w:rsidRPr="0063746B">
        <w:rPr>
          <w:i/>
          <w:iCs/>
        </w:rPr>
        <w:t>Jamais un président n'a tué autant de citoyens</w:t>
      </w:r>
      <w:r w:rsidR="005E0EBD">
        <w:t> »)</w:t>
      </w:r>
      <w:r w:rsidR="003141D7">
        <w:t xml:space="preserve">. </w:t>
      </w:r>
      <w:r w:rsidR="005E0EBD">
        <w:t>Sa gestion post-attentat</w:t>
      </w:r>
      <w:r w:rsidR="003141D7">
        <w:t xml:space="preserve"> a également entraîné </w:t>
      </w:r>
      <w:r w:rsidR="005E0EBD">
        <w:t>quelques</w:t>
      </w:r>
      <w:r w:rsidR="003141D7">
        <w:t xml:space="preserve"> critiques</w:t>
      </w:r>
      <w:r w:rsidR="005E0EBD">
        <w:t> :</w:t>
      </w:r>
      <w:r w:rsidR="003141D7">
        <w:t xml:space="preserve"> « </w:t>
      </w:r>
      <w:r w:rsidR="003141D7" w:rsidRPr="0063746B">
        <w:rPr>
          <w:i/>
          <w:iCs/>
        </w:rPr>
        <w:t>de la parade</w:t>
      </w:r>
      <w:r w:rsidR="005E0EBD">
        <w:t xml:space="preserve"> ». </w:t>
      </w:r>
      <w:r w:rsidR="003141D7">
        <w:t xml:space="preserve">L’attente d’actions significatives et </w:t>
      </w:r>
      <w:r w:rsidR="00A84463">
        <w:t>concrètes</w:t>
      </w:r>
      <w:r w:rsidR="003141D7">
        <w:t xml:space="preserve"> </w:t>
      </w:r>
      <w:r w:rsidR="00A84463">
        <w:t>domine toujours</w:t>
      </w:r>
      <w:r w:rsidR="003141D7">
        <w:t> : « </w:t>
      </w:r>
      <w:r w:rsidR="003141D7" w:rsidRPr="0063746B">
        <w:rPr>
          <w:i/>
          <w:iCs/>
        </w:rPr>
        <w:t>Si nous sommes en guerre alors envoyez les soldats et même la légion dans les zones de non droit, faites vite le ménage</w:t>
      </w:r>
      <w:r>
        <w:t> ».</w:t>
      </w:r>
    </w:p>
    <w:p w14:paraId="742A017C" w14:textId="3B4D593C" w:rsidR="0063746B" w:rsidRDefault="003141D7" w:rsidP="001F6817">
      <w:pPr>
        <w:pStyle w:val="Pardeliste"/>
        <w:spacing w:after="0" w:line="240" w:lineRule="auto"/>
        <w:ind w:left="360"/>
        <w:jc w:val="both"/>
      </w:pPr>
      <w:r>
        <w:t xml:space="preserve">S’agissant du Gouvernement, </w:t>
      </w:r>
      <w:r w:rsidRPr="00D36D2B">
        <w:rPr>
          <w:b/>
        </w:rPr>
        <w:t>le discours jugé « </w:t>
      </w:r>
      <w:r w:rsidRPr="00D36D2B">
        <w:rPr>
          <w:b/>
          <w:i/>
          <w:iCs/>
        </w:rPr>
        <w:t>fataliste</w:t>
      </w:r>
      <w:r w:rsidRPr="00D36D2B">
        <w:rPr>
          <w:b/>
        </w:rPr>
        <w:t xml:space="preserve"> » du Premier </w:t>
      </w:r>
      <w:r w:rsidR="00A84463" w:rsidRPr="00D36D2B">
        <w:rPr>
          <w:b/>
        </w:rPr>
        <w:t>M</w:t>
      </w:r>
      <w:r w:rsidRPr="00D36D2B">
        <w:rPr>
          <w:b/>
        </w:rPr>
        <w:t>inistre a été vivement repoussé</w:t>
      </w:r>
      <w:r>
        <w:t> : « </w:t>
      </w:r>
      <w:r w:rsidRPr="0063746B">
        <w:rPr>
          <w:i/>
          <w:iCs/>
        </w:rPr>
        <w:t xml:space="preserve">Quand j'entends votre </w:t>
      </w:r>
      <w:r w:rsidR="00A84463">
        <w:rPr>
          <w:i/>
          <w:iCs/>
        </w:rPr>
        <w:t>P</w:t>
      </w:r>
      <w:r w:rsidRPr="0063746B">
        <w:rPr>
          <w:i/>
          <w:iCs/>
        </w:rPr>
        <w:t>remier ministre dire qu'il y aura d'autres victimes, mais comment pouvez-vous dire des choses pareil</w:t>
      </w:r>
      <w:r w:rsidR="005E0EBD">
        <w:rPr>
          <w:i/>
          <w:iCs/>
        </w:rPr>
        <w:t>le</w:t>
      </w:r>
      <w:r w:rsidRPr="0063746B">
        <w:rPr>
          <w:i/>
          <w:iCs/>
        </w:rPr>
        <w:t>s ?</w:t>
      </w:r>
      <w:r>
        <w:t> »</w:t>
      </w:r>
    </w:p>
    <w:p w14:paraId="7298E004" w14:textId="77777777" w:rsidR="00D36D2B" w:rsidRDefault="00D36D2B" w:rsidP="0063746B">
      <w:pPr>
        <w:pStyle w:val="Pardeliste"/>
        <w:spacing w:after="0" w:line="240" w:lineRule="auto"/>
        <w:jc w:val="both"/>
      </w:pPr>
    </w:p>
    <w:p w14:paraId="0A87F493" w14:textId="52FE852C" w:rsidR="003141D7" w:rsidRPr="0063746B" w:rsidRDefault="00D36D2B" w:rsidP="001F6817">
      <w:pPr>
        <w:pStyle w:val="Pardeliste"/>
        <w:spacing w:after="0" w:line="240" w:lineRule="auto"/>
        <w:ind w:left="360"/>
        <w:jc w:val="both"/>
        <w:rPr>
          <w:b/>
          <w:bCs/>
        </w:rPr>
      </w:pPr>
      <w:r>
        <w:rPr>
          <w:b/>
          <w:bCs/>
        </w:rPr>
        <w:t xml:space="preserve">- </w:t>
      </w:r>
      <w:r w:rsidR="003141D7">
        <w:rPr>
          <w:b/>
          <w:bCs/>
        </w:rPr>
        <w:t>Un tiers de ces messages demeurent des soutiens accordés ou renouvelés au Chef de l’Etat dans sa lutte contre le terrorisme</w:t>
      </w:r>
      <w:r w:rsidR="003141D7">
        <w:t>, le jugeant à même de protéger les Français : « </w:t>
      </w:r>
      <w:r w:rsidR="003141D7">
        <w:rPr>
          <w:i/>
          <w:iCs/>
        </w:rPr>
        <w:t>Je pense sincèrement que vous avez su prendre des mesures fortes comme la mise en œuvre et les prolongations successives de l'état d'urgence donnant certaines facilités offertes aux forces de l'ordre.</w:t>
      </w:r>
      <w:r w:rsidR="003141D7">
        <w:t xml:space="preserve"> ». </w:t>
      </w:r>
      <w:r w:rsidR="00A84463">
        <w:t>C</w:t>
      </w:r>
      <w:r w:rsidR="00AE4342">
        <w:t>ertains de ces</w:t>
      </w:r>
      <w:r w:rsidR="003141D7">
        <w:t xml:space="preserve"> soutiens s’indign</w:t>
      </w:r>
      <w:r w:rsidR="00A84463">
        <w:t>e</w:t>
      </w:r>
      <w:r w:rsidR="00AE4342">
        <w:t xml:space="preserve">nt </w:t>
      </w:r>
      <w:r w:rsidR="003141D7">
        <w:t>de</w:t>
      </w:r>
      <w:r w:rsidR="00A84463">
        <w:t xml:space="preserve">s critiques de l’opposition, considérées comme de la récupération </w:t>
      </w:r>
      <w:r w:rsidR="003141D7">
        <w:t>: « </w:t>
      </w:r>
      <w:r w:rsidR="003141D7">
        <w:rPr>
          <w:i/>
          <w:iCs/>
        </w:rPr>
        <w:t>C'est insupportable que de telles personnes puissent avoir le droit de parler, qu'elles profitent de ces évènements horribles pour faire de la communication politique</w:t>
      </w:r>
      <w:r w:rsidR="003141D7">
        <w:t xml:space="preserve"> ». </w:t>
      </w:r>
    </w:p>
    <w:p w14:paraId="1CBE6F11" w14:textId="77777777" w:rsidR="003141D7" w:rsidRDefault="003141D7" w:rsidP="003141D7">
      <w:pPr>
        <w:spacing w:after="0" w:line="240" w:lineRule="auto"/>
        <w:jc w:val="both"/>
      </w:pPr>
    </w:p>
    <w:p w14:paraId="50B7937A" w14:textId="77777777" w:rsidR="003141D7" w:rsidRDefault="003141D7" w:rsidP="0063746B">
      <w:pPr>
        <w:pStyle w:val="Pardeliste"/>
        <w:numPr>
          <w:ilvl w:val="0"/>
          <w:numId w:val="26"/>
        </w:numPr>
        <w:spacing w:after="0" w:line="240" w:lineRule="auto"/>
        <w:jc w:val="both"/>
      </w:pPr>
      <w:r w:rsidRPr="0063746B">
        <w:rPr>
          <w:b/>
          <w:bCs/>
        </w:rPr>
        <w:lastRenderedPageBreak/>
        <w:t>Les messages de condoléances et d’émotion</w:t>
      </w:r>
      <w:r>
        <w:t xml:space="preserve">, toujours dominés par des courriers d’étrangers, </w:t>
      </w:r>
      <w:r w:rsidRPr="0063746B">
        <w:rPr>
          <w:b/>
          <w:bCs/>
        </w:rPr>
        <w:t>représentent 20% du total</w:t>
      </w:r>
      <w:r>
        <w:t xml:space="preserve">. </w:t>
      </w:r>
    </w:p>
    <w:p w14:paraId="2DA180EB" w14:textId="77777777" w:rsidR="003141D7" w:rsidRDefault="003141D7" w:rsidP="003141D7">
      <w:pPr>
        <w:spacing w:after="0" w:line="240" w:lineRule="auto"/>
        <w:jc w:val="both"/>
      </w:pPr>
    </w:p>
    <w:p w14:paraId="27DB89CB" w14:textId="0CCE9093" w:rsidR="003141D7" w:rsidRDefault="003141D7" w:rsidP="0063746B">
      <w:pPr>
        <w:pStyle w:val="Pardeliste"/>
        <w:numPr>
          <w:ilvl w:val="0"/>
          <w:numId w:val="26"/>
        </w:numPr>
        <w:spacing w:after="0" w:line="240" w:lineRule="auto"/>
        <w:jc w:val="both"/>
      </w:pPr>
      <w:r w:rsidRPr="0063746B">
        <w:rPr>
          <w:b/>
          <w:bCs/>
        </w:rPr>
        <w:t xml:space="preserve">10% des </w:t>
      </w:r>
      <w:r w:rsidR="009742A8">
        <w:rPr>
          <w:b/>
          <w:bCs/>
        </w:rPr>
        <w:t>courriers sont des souhaits de</w:t>
      </w:r>
      <w:r w:rsidRPr="0063746B">
        <w:rPr>
          <w:b/>
          <w:bCs/>
        </w:rPr>
        <w:t xml:space="preserve"> </w:t>
      </w:r>
      <w:r w:rsidR="009D263B">
        <w:rPr>
          <w:b/>
          <w:bCs/>
        </w:rPr>
        <w:t>se porter</w:t>
      </w:r>
      <w:r w:rsidR="005E419F">
        <w:rPr>
          <w:b/>
          <w:bCs/>
        </w:rPr>
        <w:t xml:space="preserve"> volontaires </w:t>
      </w:r>
      <w:r w:rsidR="005E419F" w:rsidRPr="005E419F">
        <w:rPr>
          <w:bCs/>
        </w:rPr>
        <w:t>pour</w:t>
      </w:r>
      <w:r w:rsidRPr="005E419F">
        <w:rPr>
          <w:bCs/>
        </w:rPr>
        <w:t xml:space="preserve"> faire partie de la réserve opérationnelle</w:t>
      </w:r>
      <w:r w:rsidRPr="005E419F">
        <w:t xml:space="preserve"> ou</w:t>
      </w:r>
      <w:r>
        <w:t xml:space="preserve"> mettre à disposition leurs compétences pour protéger le pays : « </w:t>
      </w:r>
      <w:r w:rsidR="005E0EBD">
        <w:rPr>
          <w:i/>
          <w:iCs/>
        </w:rPr>
        <w:t>s</w:t>
      </w:r>
      <w:r w:rsidRPr="0063746B">
        <w:rPr>
          <w:i/>
          <w:iCs/>
        </w:rPr>
        <w:t xml:space="preserve">uite aux attentats perpétrés à Paris et plus récemment à Nice, j'ai bien entendu votre appel ainsi que celui du ministre de l'intérieur à tous les citoyens français à la réserve civile. Je suis </w:t>
      </w:r>
      <w:r w:rsidR="005E0EBD">
        <w:rPr>
          <w:i/>
          <w:iCs/>
        </w:rPr>
        <w:t>F</w:t>
      </w:r>
      <w:r w:rsidRPr="0063746B">
        <w:rPr>
          <w:i/>
          <w:iCs/>
        </w:rPr>
        <w:t>rançaise et je souhaiterais me mettre au service de mon pays en cette période douloureuse ».</w:t>
      </w:r>
    </w:p>
    <w:p w14:paraId="2C420318" w14:textId="77777777" w:rsidR="003141D7" w:rsidRDefault="003141D7" w:rsidP="003141D7">
      <w:pPr>
        <w:spacing w:after="0" w:line="240" w:lineRule="auto"/>
        <w:jc w:val="both"/>
      </w:pPr>
    </w:p>
    <w:p w14:paraId="7B7D7B18" w14:textId="5E01A53A" w:rsidR="008B5333" w:rsidRDefault="008B5333" w:rsidP="00A84463">
      <w:pPr>
        <w:pStyle w:val="Pardeliste"/>
        <w:numPr>
          <w:ilvl w:val="0"/>
          <w:numId w:val="26"/>
        </w:numPr>
        <w:jc w:val="both"/>
      </w:pPr>
      <w:r>
        <w:rPr>
          <w:b/>
          <w:bCs/>
        </w:rPr>
        <w:t>L</w:t>
      </w:r>
      <w:r w:rsidR="003141D7" w:rsidRPr="008B5333">
        <w:rPr>
          <w:b/>
          <w:bCs/>
        </w:rPr>
        <w:t>’intensification des frappes au Moyen-Orient</w:t>
      </w:r>
      <w:r w:rsidR="009D263B">
        <w:rPr>
          <w:b/>
          <w:bCs/>
        </w:rPr>
        <w:t xml:space="preserve"> ne</w:t>
      </w:r>
      <w:r w:rsidR="003141D7" w:rsidRPr="008B5333">
        <w:rPr>
          <w:b/>
          <w:bCs/>
        </w:rPr>
        <w:t xml:space="preserve"> représente </w:t>
      </w:r>
      <w:r w:rsidR="009D263B">
        <w:rPr>
          <w:b/>
          <w:bCs/>
        </w:rPr>
        <w:t xml:space="preserve">que </w:t>
      </w:r>
      <w:r w:rsidR="003141D7" w:rsidRPr="008B5333">
        <w:rPr>
          <w:b/>
          <w:bCs/>
        </w:rPr>
        <w:t xml:space="preserve">5% des </w:t>
      </w:r>
      <w:r w:rsidR="003141D7" w:rsidRPr="009D263B">
        <w:rPr>
          <w:b/>
          <w:bCs/>
        </w:rPr>
        <w:t>messages</w:t>
      </w:r>
      <w:r w:rsidR="003141D7" w:rsidRPr="009D263B">
        <w:rPr>
          <w:b/>
        </w:rPr>
        <w:t xml:space="preserve">, majoritairement défavorables et justifiées par la peur d’une nouvelle réplique </w:t>
      </w:r>
      <w:r w:rsidR="003141D7">
        <w:t xml:space="preserve">sur le territoire français. </w:t>
      </w:r>
    </w:p>
    <w:p w14:paraId="17E83D95" w14:textId="77777777" w:rsidR="003141D7" w:rsidRPr="00A84463" w:rsidRDefault="008B5333" w:rsidP="00A84463">
      <w:pPr>
        <w:jc w:val="both"/>
      </w:pPr>
      <w:r>
        <w:t xml:space="preserve">A noter qu’à ce jour, la demande de suppression des </w:t>
      </w:r>
      <w:proofErr w:type="spellStart"/>
      <w:r>
        <w:t>vidéosurveillances</w:t>
      </w:r>
      <w:proofErr w:type="spellEnd"/>
      <w:r>
        <w:t xml:space="preserve"> de la ville de Nice le jour de l’attentat a suscité l’incompréhension de 2 Français soupçonnant « </w:t>
      </w:r>
      <w:r>
        <w:rPr>
          <w:i/>
          <w:iCs/>
        </w:rPr>
        <w:t>la destruction de preuves utiles à l’enquête</w:t>
      </w:r>
      <w:r>
        <w:t xml:space="preserve"> ». </w:t>
      </w:r>
    </w:p>
    <w:p w14:paraId="438F4C54" w14:textId="77777777" w:rsidR="003141D7" w:rsidRDefault="003141D7" w:rsidP="0085300C">
      <w:pPr>
        <w:spacing w:after="0" w:line="240" w:lineRule="auto"/>
        <w:jc w:val="both"/>
        <w:rPr>
          <w:b/>
          <w:bCs/>
          <w:i/>
          <w:iCs/>
          <w:color w:val="33CCCC"/>
          <w:sz w:val="28"/>
          <w:szCs w:val="28"/>
        </w:rPr>
      </w:pPr>
    </w:p>
    <w:p w14:paraId="6B700C21" w14:textId="1610E5CA" w:rsidR="0063746B" w:rsidRPr="0063746B" w:rsidRDefault="0063746B" w:rsidP="0063746B">
      <w:pPr>
        <w:spacing w:after="0" w:line="240" w:lineRule="auto"/>
        <w:jc w:val="both"/>
        <w:rPr>
          <w:b/>
          <w:bCs/>
          <w:i/>
          <w:iCs/>
          <w:color w:val="33CCCC"/>
          <w:sz w:val="28"/>
          <w:szCs w:val="28"/>
        </w:rPr>
      </w:pPr>
      <w:r w:rsidRPr="00B70CEB">
        <w:rPr>
          <w:b/>
          <w:bCs/>
          <w:i/>
          <w:iCs/>
          <w:color w:val="33CCCC"/>
          <w:sz w:val="28"/>
          <w:szCs w:val="28"/>
        </w:rPr>
        <w:t>Coiffeur </w:t>
      </w:r>
      <w:r>
        <w:rPr>
          <w:b/>
          <w:bCs/>
          <w:i/>
          <w:iCs/>
          <w:color w:val="33CCCC"/>
          <w:sz w:val="28"/>
          <w:szCs w:val="28"/>
        </w:rPr>
        <w:t xml:space="preserve">du Chef de l’Etat </w:t>
      </w:r>
      <w:r w:rsidRPr="00B70CEB">
        <w:rPr>
          <w:b/>
          <w:bCs/>
          <w:i/>
          <w:iCs/>
          <w:color w:val="33CCCC"/>
          <w:sz w:val="28"/>
          <w:szCs w:val="28"/>
        </w:rPr>
        <w:t>:</w:t>
      </w:r>
      <w:r w:rsidR="00C16C9D">
        <w:rPr>
          <w:b/>
          <w:bCs/>
          <w:i/>
          <w:iCs/>
          <w:color w:val="33CCCC"/>
          <w:sz w:val="28"/>
          <w:szCs w:val="28"/>
        </w:rPr>
        <w:t xml:space="preserve">toujours </w:t>
      </w:r>
      <w:r w:rsidRPr="00B70CEB">
        <w:rPr>
          <w:b/>
          <w:bCs/>
          <w:i/>
          <w:iCs/>
          <w:color w:val="33CCCC"/>
          <w:sz w:val="28"/>
          <w:szCs w:val="28"/>
        </w:rPr>
        <w:t xml:space="preserve"> </w:t>
      </w:r>
      <w:r>
        <w:rPr>
          <w:b/>
          <w:bCs/>
          <w:i/>
          <w:iCs/>
          <w:color w:val="33CCCC"/>
          <w:sz w:val="28"/>
          <w:szCs w:val="28"/>
        </w:rPr>
        <w:t>fort et virulent</w:t>
      </w:r>
    </w:p>
    <w:p w14:paraId="448E311E" w14:textId="30C709CC" w:rsidR="0063746B" w:rsidRDefault="0063746B" w:rsidP="0063746B">
      <w:pPr>
        <w:jc w:val="both"/>
      </w:pPr>
      <w:r>
        <w:t xml:space="preserve">Les révélations du </w:t>
      </w:r>
      <w:r>
        <w:rPr>
          <w:i/>
          <w:iCs/>
        </w:rPr>
        <w:t>Canard Enchaîné</w:t>
      </w:r>
      <w:r>
        <w:t xml:space="preserve"> ont mobilisé </w:t>
      </w:r>
      <w:r>
        <w:rPr>
          <w:b/>
          <w:bCs/>
        </w:rPr>
        <w:t xml:space="preserve">225 personnes </w:t>
      </w:r>
      <w:r>
        <w:t xml:space="preserve">cette semaine, </w:t>
      </w:r>
      <w:r w:rsidRPr="0009123C">
        <w:rPr>
          <w:b/>
        </w:rPr>
        <w:t xml:space="preserve">portant à </w:t>
      </w:r>
      <w:r w:rsidRPr="0009123C">
        <w:rPr>
          <w:b/>
          <w:bCs/>
        </w:rPr>
        <w:t>290 le nombre total de réactions depuis la semaine dernière</w:t>
      </w:r>
      <w:r w:rsidRPr="0009123C">
        <w:rPr>
          <w:b/>
        </w:rPr>
        <w:t xml:space="preserve">. </w:t>
      </w:r>
    </w:p>
    <w:p w14:paraId="1DFF31BA" w14:textId="1972A4E2" w:rsidR="0009123C" w:rsidRDefault="0063746B" w:rsidP="0063746B">
      <w:pPr>
        <w:jc w:val="both"/>
        <w:rPr>
          <w:i/>
          <w:iCs/>
        </w:rPr>
      </w:pPr>
      <w:r>
        <w:t>Reprenant les termes d’une pétition en ligne</w:t>
      </w:r>
      <w:r w:rsidR="00C16C9D">
        <w:t xml:space="preserve"> (environ 150 000 signatures à ce stade)</w:t>
      </w:r>
      <w:r w:rsidR="00E468D9">
        <w:t>,</w:t>
      </w:r>
      <w:r>
        <w:t>, près de la moitié</w:t>
      </w:r>
      <w:r w:rsidR="001F1802">
        <w:t xml:space="preserve"> désormais</w:t>
      </w:r>
      <w:r>
        <w:t xml:space="preserve"> (4</w:t>
      </w:r>
      <w:r w:rsidR="001F1802">
        <w:t>6</w:t>
      </w:r>
      <w:r>
        <w:t xml:space="preserve">%) demande au Chef de l’Etat de </w:t>
      </w:r>
      <w:r>
        <w:rPr>
          <w:i/>
          <w:iCs/>
        </w:rPr>
        <w:t xml:space="preserve">« rembourser cette somme faramineuse ». </w:t>
      </w:r>
      <w:r>
        <w:t xml:space="preserve">Ce geste serait pour eux </w:t>
      </w:r>
      <w:r>
        <w:rPr>
          <w:i/>
          <w:iCs/>
        </w:rPr>
        <w:t>« une marque de respect »</w:t>
      </w:r>
      <w:r>
        <w:t xml:space="preserve"> envers les citoyens. Un quart d’entre eux propose de verser l’intégralité à une association caritative : </w:t>
      </w:r>
      <w:r>
        <w:rPr>
          <w:i/>
          <w:iCs/>
        </w:rPr>
        <w:t xml:space="preserve">« les Resto du Cœur par exemple, ils en ont besoin et ce serait une façon de vous racheter ». </w:t>
      </w:r>
      <w:r>
        <w:t xml:space="preserve">30 Français précisent souhaiter une </w:t>
      </w:r>
      <w:r>
        <w:rPr>
          <w:i/>
          <w:iCs/>
        </w:rPr>
        <w:t>« reconnaissance médiatique »</w:t>
      </w:r>
      <w:r>
        <w:t xml:space="preserve"> de la pétition afin que le Président soit dans l’obligation de </w:t>
      </w:r>
      <w:r>
        <w:rPr>
          <w:i/>
          <w:iCs/>
        </w:rPr>
        <w:t>« prendre ses responsabilités</w:t>
      </w:r>
      <w:r>
        <w:t xml:space="preserve"> </w:t>
      </w:r>
      <w:r>
        <w:rPr>
          <w:i/>
          <w:iCs/>
        </w:rPr>
        <w:t xml:space="preserve">et de rembourser ». </w:t>
      </w:r>
    </w:p>
    <w:p w14:paraId="622380A3" w14:textId="5E2C329D" w:rsidR="0009123C" w:rsidRDefault="0063746B" w:rsidP="0063746B">
      <w:pPr>
        <w:jc w:val="both"/>
        <w:rPr>
          <w:i/>
          <w:iCs/>
        </w:rPr>
      </w:pPr>
      <w:r>
        <w:t>Les messages de déception et de colère liés à la promesse d’un « Président normal » constituent 2</w:t>
      </w:r>
      <w:r w:rsidR="001F1802">
        <w:t>1</w:t>
      </w:r>
      <w:r>
        <w:t>%</w:t>
      </w:r>
      <w:r w:rsidR="00E468D9">
        <w:t xml:space="preserve"> des courriers</w:t>
      </w:r>
      <w:r w:rsidR="001F1802">
        <w:t> </w:t>
      </w:r>
      <w:r>
        <w:t xml:space="preserve">: </w:t>
      </w:r>
      <w:r>
        <w:rPr>
          <w:i/>
          <w:iCs/>
        </w:rPr>
        <w:t xml:space="preserve">« le costume est trop grand pour vous, et vous ne serez jamais un homme d'Etat exemplaire ». </w:t>
      </w:r>
      <w:r>
        <w:t xml:space="preserve">Ces personnes, souvent en situation précaire, comparent cette affaire </w:t>
      </w:r>
      <w:r>
        <w:rPr>
          <w:i/>
          <w:iCs/>
        </w:rPr>
        <w:t>« aux privilèges du temps des Rois »</w:t>
      </w:r>
      <w:r>
        <w:t xml:space="preserve"> en accusant le Président de se conduire en </w:t>
      </w:r>
      <w:r>
        <w:rPr>
          <w:i/>
          <w:iCs/>
        </w:rPr>
        <w:t>« monarque » </w:t>
      </w:r>
      <w:r>
        <w:t xml:space="preserve">: </w:t>
      </w:r>
      <w:r>
        <w:rPr>
          <w:i/>
          <w:iCs/>
        </w:rPr>
        <w:t xml:space="preserve">« pendant que certains </w:t>
      </w:r>
      <w:r w:rsidR="001F1802">
        <w:rPr>
          <w:i/>
          <w:iCs/>
        </w:rPr>
        <w:t>F</w:t>
      </w:r>
      <w:r>
        <w:rPr>
          <w:i/>
          <w:iCs/>
        </w:rPr>
        <w:t>rançais, dont moi, ont du mal à joindre les deux bouts</w:t>
      </w:r>
      <w:r w:rsidR="001F1802">
        <w:rPr>
          <w:i/>
          <w:iCs/>
        </w:rPr>
        <w:t>, vous dépensez un demi-million</w:t>
      </w:r>
      <w:r>
        <w:rPr>
          <w:i/>
          <w:iCs/>
        </w:rPr>
        <w:t xml:space="preserve"> en frais de coiffeur</w:t>
      </w:r>
      <w:r w:rsidR="001F1802">
        <w:rPr>
          <w:i/>
          <w:iCs/>
        </w:rPr>
        <w:t xml:space="preserve"> </w:t>
      </w:r>
      <w:r>
        <w:rPr>
          <w:i/>
          <w:iCs/>
        </w:rPr>
        <w:t>! Qu'est</w:t>
      </w:r>
      <w:r w:rsidR="001F1802">
        <w:rPr>
          <w:i/>
          <w:iCs/>
        </w:rPr>
        <w:t>-ce</w:t>
      </w:r>
      <w:r>
        <w:rPr>
          <w:i/>
          <w:iCs/>
        </w:rPr>
        <w:t xml:space="preserve"> qui cloche chez vous? ». </w:t>
      </w:r>
    </w:p>
    <w:p w14:paraId="070AE5C7" w14:textId="77777777" w:rsidR="0009123C" w:rsidRDefault="0063746B" w:rsidP="0063746B">
      <w:pPr>
        <w:jc w:val="both"/>
        <w:rPr>
          <w:i/>
          <w:iCs/>
        </w:rPr>
      </w:pPr>
      <w:r>
        <w:t xml:space="preserve">Sans </w:t>
      </w:r>
      <w:r w:rsidR="001F1802">
        <w:t>faire part de doléance précise</w:t>
      </w:r>
      <w:r>
        <w:t xml:space="preserve">, 16% des courriers traduisent </w:t>
      </w:r>
      <w:r>
        <w:rPr>
          <w:i/>
          <w:iCs/>
        </w:rPr>
        <w:t xml:space="preserve">« l’agacement » </w:t>
      </w:r>
      <w:r>
        <w:t xml:space="preserve">et </w:t>
      </w:r>
      <w:r>
        <w:rPr>
          <w:i/>
          <w:iCs/>
        </w:rPr>
        <w:t>« le dégoût »</w:t>
      </w:r>
      <w:r>
        <w:t xml:space="preserve"> ressentis</w:t>
      </w:r>
      <w:r w:rsidR="001F1802">
        <w:t xml:space="preserve"> </w:t>
      </w:r>
      <w:r>
        <w:t xml:space="preserve">: </w:t>
      </w:r>
      <w:r>
        <w:rPr>
          <w:i/>
          <w:iCs/>
        </w:rPr>
        <w:t xml:space="preserve">« un demi-million, je suis juste bouche bée et pétrifiée de honte ». </w:t>
      </w:r>
    </w:p>
    <w:p w14:paraId="481DC0BC" w14:textId="77777777" w:rsidR="0009123C" w:rsidRDefault="0063746B" w:rsidP="0063746B">
      <w:pPr>
        <w:jc w:val="both"/>
        <w:rPr>
          <w:i/>
          <w:iCs/>
        </w:rPr>
      </w:pPr>
      <w:r>
        <w:t xml:space="preserve">11% des correspondants établissent, de façon ironique, un lien entre les hausses d’impôts et la rémunération du coiffeur : </w:t>
      </w:r>
      <w:r>
        <w:rPr>
          <w:i/>
          <w:iCs/>
        </w:rPr>
        <w:t>« donc nos impôts, qui augmentent sans cesse, partent en cirage et coloration</w:t>
      </w:r>
      <w:r w:rsidR="008B5333">
        <w:rPr>
          <w:i/>
          <w:iCs/>
        </w:rPr>
        <w:t xml:space="preserve"> </w:t>
      </w:r>
      <w:r>
        <w:rPr>
          <w:i/>
          <w:iCs/>
        </w:rPr>
        <w:t xml:space="preserve">?! ». </w:t>
      </w:r>
    </w:p>
    <w:p w14:paraId="3877C40A" w14:textId="77777777" w:rsidR="0063746B" w:rsidRPr="0009123C" w:rsidRDefault="0063746B" w:rsidP="0063746B">
      <w:pPr>
        <w:jc w:val="both"/>
        <w:rPr>
          <w:i/>
          <w:iCs/>
        </w:rPr>
      </w:pPr>
      <w:r>
        <w:t>Enfin, la formule utilisée par le Chef de l’Etat lors de la campagne présidentielle « mon ennemi c’est  la finance » est reprise par 6% des intervenants, lui sommant d’être</w:t>
      </w:r>
      <w:r>
        <w:rPr>
          <w:i/>
          <w:iCs/>
        </w:rPr>
        <w:t> </w:t>
      </w:r>
      <w:r>
        <w:t>cohérent</w:t>
      </w:r>
      <w:r>
        <w:rPr>
          <w:i/>
          <w:iCs/>
        </w:rPr>
        <w:t> </w:t>
      </w:r>
      <w:r>
        <w:t xml:space="preserve">vis-à-vis de </w:t>
      </w:r>
      <w:r>
        <w:rPr>
          <w:i/>
          <w:iCs/>
        </w:rPr>
        <w:t xml:space="preserve">« sa couleur politique et ses promesses ». </w:t>
      </w:r>
    </w:p>
    <w:p w14:paraId="65A88201" w14:textId="77777777" w:rsidR="0063746B" w:rsidRDefault="0063746B" w:rsidP="0063746B">
      <w:pPr>
        <w:spacing w:after="0" w:line="240" w:lineRule="auto"/>
        <w:jc w:val="both"/>
        <w:rPr>
          <w:b/>
          <w:bCs/>
          <w:i/>
          <w:iCs/>
          <w:color w:val="33CCCC"/>
          <w:sz w:val="28"/>
          <w:szCs w:val="28"/>
        </w:rPr>
      </w:pPr>
      <w:proofErr w:type="spellStart"/>
      <w:r>
        <w:rPr>
          <w:b/>
          <w:bCs/>
          <w:i/>
          <w:iCs/>
          <w:color w:val="33CCCC"/>
          <w:sz w:val="28"/>
          <w:szCs w:val="28"/>
        </w:rPr>
        <w:t>Brexit</w:t>
      </w:r>
      <w:proofErr w:type="spellEnd"/>
      <w:r>
        <w:rPr>
          <w:b/>
          <w:bCs/>
          <w:i/>
          <w:iCs/>
          <w:color w:val="33CCCC"/>
          <w:sz w:val="28"/>
          <w:szCs w:val="28"/>
        </w:rPr>
        <w:t> : 15</w:t>
      </w:r>
    </w:p>
    <w:p w14:paraId="0C90606B" w14:textId="489CE01D" w:rsidR="0063746B" w:rsidRDefault="0063746B" w:rsidP="0063746B">
      <w:pPr>
        <w:spacing w:after="0" w:line="240" w:lineRule="auto"/>
        <w:jc w:val="both"/>
      </w:pPr>
      <w:r>
        <w:t xml:space="preserve">Dont </w:t>
      </w:r>
      <w:r w:rsidR="00FD36F2">
        <w:t>essentiellement</w:t>
      </w:r>
      <w:r>
        <w:t xml:space="preserve"> de demandes de fermeté vis-à-vis du Royaume-Uni</w:t>
      </w:r>
    </w:p>
    <w:p w14:paraId="19CFAC9C" w14:textId="77777777" w:rsidR="0063746B" w:rsidRDefault="0063746B" w:rsidP="0063746B">
      <w:pPr>
        <w:spacing w:after="0" w:line="240" w:lineRule="auto"/>
        <w:jc w:val="both"/>
        <w:rPr>
          <w:b/>
          <w:bCs/>
          <w:i/>
          <w:iCs/>
          <w:color w:val="33CCCC"/>
          <w:sz w:val="28"/>
          <w:szCs w:val="28"/>
        </w:rPr>
      </w:pPr>
    </w:p>
    <w:p w14:paraId="4F1D97F1" w14:textId="77777777" w:rsidR="0063746B" w:rsidRDefault="0063746B" w:rsidP="0063746B">
      <w:pPr>
        <w:spacing w:after="0" w:line="240" w:lineRule="auto"/>
        <w:jc w:val="both"/>
        <w:rPr>
          <w:b/>
          <w:bCs/>
          <w:i/>
          <w:iCs/>
          <w:color w:val="33CCCC"/>
          <w:sz w:val="28"/>
          <w:szCs w:val="28"/>
        </w:rPr>
      </w:pPr>
      <w:r>
        <w:rPr>
          <w:b/>
          <w:bCs/>
          <w:i/>
          <w:iCs/>
          <w:color w:val="33CCCC"/>
          <w:sz w:val="28"/>
          <w:szCs w:val="28"/>
        </w:rPr>
        <w:t>Turquie : 6</w:t>
      </w:r>
    </w:p>
    <w:p w14:paraId="3D5AC607" w14:textId="77777777" w:rsidR="0063746B" w:rsidRPr="0063746B" w:rsidRDefault="0063746B" w:rsidP="0063746B">
      <w:pPr>
        <w:spacing w:after="0" w:line="240" w:lineRule="auto"/>
        <w:jc w:val="both"/>
        <w:rPr>
          <w:b/>
          <w:bCs/>
          <w:i/>
          <w:iCs/>
          <w:color w:val="33CCCC"/>
          <w:sz w:val="28"/>
          <w:szCs w:val="28"/>
        </w:rPr>
      </w:pPr>
    </w:p>
    <w:p w14:paraId="5E6BCD56" w14:textId="77777777" w:rsidR="0063746B" w:rsidRPr="0063746B" w:rsidRDefault="0063746B" w:rsidP="0063746B">
      <w:pPr>
        <w:spacing w:after="0" w:line="240" w:lineRule="auto"/>
        <w:jc w:val="both"/>
        <w:rPr>
          <w:b/>
          <w:bCs/>
          <w:i/>
          <w:iCs/>
          <w:color w:val="33CCCC"/>
          <w:sz w:val="28"/>
          <w:szCs w:val="28"/>
        </w:rPr>
      </w:pPr>
      <w:r w:rsidRPr="00B70CEB">
        <w:rPr>
          <w:b/>
          <w:bCs/>
          <w:i/>
          <w:iCs/>
          <w:color w:val="33CCCC"/>
          <w:sz w:val="28"/>
          <w:szCs w:val="28"/>
        </w:rPr>
        <w:t xml:space="preserve">Loi Travail / 49-3 : </w:t>
      </w:r>
      <w:r>
        <w:rPr>
          <w:b/>
          <w:bCs/>
          <w:i/>
          <w:iCs/>
          <w:color w:val="33CCCC"/>
          <w:sz w:val="28"/>
          <w:szCs w:val="28"/>
        </w:rPr>
        <w:t>5</w:t>
      </w:r>
      <w:r w:rsidRPr="00B70CEB">
        <w:rPr>
          <w:b/>
          <w:bCs/>
          <w:i/>
          <w:iCs/>
          <w:color w:val="33CCCC"/>
          <w:sz w:val="28"/>
          <w:szCs w:val="28"/>
        </w:rPr>
        <w:t xml:space="preserve"> </w:t>
      </w:r>
    </w:p>
    <w:p w14:paraId="68B1516E" w14:textId="5360E02F" w:rsidR="00053A3A" w:rsidRPr="0063746B" w:rsidRDefault="0063746B" w:rsidP="0063746B">
      <w:pPr>
        <w:jc w:val="both"/>
        <w:rPr>
          <w:b/>
          <w:bCs/>
        </w:rPr>
      </w:pPr>
      <w:r>
        <w:t>En forte baisse</w:t>
      </w:r>
      <w:r w:rsidR="00FD36F2">
        <w:t xml:space="preserve"> dans les courriers</w:t>
      </w:r>
      <w:r>
        <w:t xml:space="preserve">, l’utilisation du 49-3 afin de faire passer la loi Travail </w:t>
      </w:r>
      <w:r w:rsidR="00FD36F2">
        <w:t>n’</w:t>
      </w:r>
      <w:r>
        <w:t>a</w:t>
      </w:r>
      <w:r w:rsidR="00FD36F2">
        <w:t xml:space="preserve"> plus</w:t>
      </w:r>
      <w:r>
        <w:t xml:space="preserve"> </w:t>
      </w:r>
      <w:r w:rsidR="00C64EEB">
        <w:t>suscité</w:t>
      </w:r>
      <w:bookmarkStart w:id="0" w:name="_GoBack"/>
      <w:bookmarkEnd w:id="0"/>
      <w:r w:rsidR="00FD36F2">
        <w:t xml:space="preserve"> cette semaine que</w:t>
      </w:r>
      <w:r>
        <w:t xml:space="preserve"> 5 réactions, toutes critiques. Cependant, une quinzaine de cartes postales découlant vraisemblablement d’une démarche pétitionnaire, ont été reçues. Elles conseillent au Président de la République de </w:t>
      </w:r>
      <w:r>
        <w:rPr>
          <w:i/>
          <w:iCs/>
        </w:rPr>
        <w:t>« profiter des vacances d’été »</w:t>
      </w:r>
      <w:r>
        <w:t xml:space="preserve"> en lui donnant rendez-vous </w:t>
      </w:r>
      <w:r>
        <w:rPr>
          <w:i/>
          <w:iCs/>
        </w:rPr>
        <w:t>« dans la rue dès la rentrée ».</w:t>
      </w:r>
    </w:p>
    <w:p w14:paraId="758DC618" w14:textId="77777777" w:rsidR="00B70CEB" w:rsidRPr="00B70CEB" w:rsidRDefault="00B70CEB" w:rsidP="00B70CEB">
      <w:pPr>
        <w:spacing w:after="0" w:line="240" w:lineRule="auto"/>
        <w:jc w:val="both"/>
        <w:rPr>
          <w:b/>
          <w:bCs/>
          <w:i/>
          <w:iCs/>
          <w:color w:val="33CCCC"/>
          <w:sz w:val="28"/>
          <w:szCs w:val="28"/>
        </w:rPr>
      </w:pPr>
      <w:r>
        <w:rPr>
          <w:b/>
          <w:bCs/>
          <w:i/>
          <w:iCs/>
          <w:color w:val="33CCCC"/>
          <w:sz w:val="28"/>
          <w:szCs w:val="28"/>
        </w:rPr>
        <w:t>14 juillet:</w:t>
      </w:r>
      <w:r w:rsidR="00053A3A">
        <w:rPr>
          <w:b/>
          <w:bCs/>
          <w:i/>
          <w:iCs/>
          <w:color w:val="33CCCC"/>
          <w:sz w:val="28"/>
          <w:szCs w:val="28"/>
        </w:rPr>
        <w:t xml:space="preserve"> </w:t>
      </w:r>
      <w:r w:rsidR="0063746B">
        <w:rPr>
          <w:b/>
          <w:bCs/>
          <w:i/>
          <w:iCs/>
          <w:color w:val="33CCCC"/>
          <w:sz w:val="28"/>
          <w:szCs w:val="28"/>
        </w:rPr>
        <w:t>5</w:t>
      </w:r>
    </w:p>
    <w:p w14:paraId="5AF57E74" w14:textId="77777777" w:rsidR="007A34FA" w:rsidRDefault="00B70CEB" w:rsidP="0009123C">
      <w:pPr>
        <w:spacing w:after="0" w:line="240" w:lineRule="auto"/>
        <w:jc w:val="both"/>
        <w:rPr>
          <w:b/>
          <w:bCs/>
          <w:i/>
          <w:iCs/>
          <w:color w:val="33CCCC"/>
          <w:sz w:val="28"/>
          <w:szCs w:val="28"/>
        </w:rPr>
      </w:pPr>
      <w:r w:rsidRPr="00B70CEB">
        <w:rPr>
          <w:b/>
          <w:bCs/>
          <w:i/>
          <w:iCs/>
          <w:color w:val="33CCCC"/>
          <w:sz w:val="28"/>
          <w:szCs w:val="28"/>
        </w:rPr>
        <w:t xml:space="preserve">Macron : </w:t>
      </w:r>
      <w:r w:rsidR="0063746B">
        <w:rPr>
          <w:b/>
          <w:bCs/>
          <w:i/>
          <w:iCs/>
          <w:color w:val="33CCCC"/>
          <w:sz w:val="28"/>
          <w:szCs w:val="28"/>
        </w:rPr>
        <w:t>2</w:t>
      </w:r>
    </w:p>
    <w:sectPr w:rsidR="007A34FA" w:rsidSect="00C52B3D">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F478" w14:textId="77777777" w:rsidR="00FF3231" w:rsidRDefault="00FF3231" w:rsidP="00F9126C">
      <w:pPr>
        <w:spacing w:after="0" w:line="240" w:lineRule="auto"/>
      </w:pPr>
      <w:r>
        <w:separator/>
      </w:r>
    </w:p>
  </w:endnote>
  <w:endnote w:type="continuationSeparator" w:id="0">
    <w:p w14:paraId="042328AF" w14:textId="77777777" w:rsidR="00FF3231" w:rsidRDefault="00FF3231"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8AC31" w14:textId="77777777" w:rsidR="00FF3231" w:rsidRDefault="00FF3231" w:rsidP="00F9126C">
      <w:pPr>
        <w:spacing w:after="0" w:line="240" w:lineRule="auto"/>
      </w:pPr>
      <w:r>
        <w:separator/>
      </w:r>
    </w:p>
  </w:footnote>
  <w:footnote w:type="continuationSeparator" w:id="0">
    <w:p w14:paraId="0A2E5B47" w14:textId="77777777" w:rsidR="00FF3231" w:rsidRDefault="00FF3231" w:rsidP="00F912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265F4B"/>
    <w:multiLevelType w:val="hybridMultilevel"/>
    <w:tmpl w:val="20DAA71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0">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1"/>
  </w:num>
  <w:num w:numId="4">
    <w:abstractNumId w:val="7"/>
  </w:num>
  <w:num w:numId="5">
    <w:abstractNumId w:val="24"/>
  </w:num>
  <w:num w:numId="6">
    <w:abstractNumId w:val="9"/>
  </w:num>
  <w:num w:numId="7">
    <w:abstractNumId w:val="10"/>
  </w:num>
  <w:num w:numId="8">
    <w:abstractNumId w:val="6"/>
  </w:num>
  <w:num w:numId="9">
    <w:abstractNumId w:val="20"/>
  </w:num>
  <w:num w:numId="10">
    <w:abstractNumId w:val="16"/>
  </w:num>
  <w:num w:numId="11">
    <w:abstractNumId w:val="0"/>
  </w:num>
  <w:num w:numId="12">
    <w:abstractNumId w:val="18"/>
  </w:num>
  <w:num w:numId="13">
    <w:abstractNumId w:val="17"/>
  </w:num>
  <w:num w:numId="14">
    <w:abstractNumId w:val="11"/>
  </w:num>
  <w:num w:numId="15">
    <w:abstractNumId w:val="8"/>
  </w:num>
  <w:num w:numId="16">
    <w:abstractNumId w:val="3"/>
  </w:num>
  <w:num w:numId="17">
    <w:abstractNumId w:val="4"/>
  </w:num>
  <w:num w:numId="18">
    <w:abstractNumId w:val="19"/>
  </w:num>
  <w:num w:numId="19">
    <w:abstractNumId w:val="23"/>
  </w:num>
  <w:num w:numId="20">
    <w:abstractNumId w:val="12"/>
  </w:num>
  <w:num w:numId="21">
    <w:abstractNumId w:val="22"/>
  </w:num>
  <w:num w:numId="22">
    <w:abstractNumId w:val="22"/>
  </w:num>
  <w:num w:numId="23">
    <w:abstractNumId w:val="15"/>
  </w:num>
  <w:num w:numId="24">
    <w:abstractNumId w:val="1"/>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BC"/>
    <w:rsid w:val="000049DB"/>
    <w:rsid w:val="000064FA"/>
    <w:rsid w:val="00006E3E"/>
    <w:rsid w:val="0000752C"/>
    <w:rsid w:val="00007B5A"/>
    <w:rsid w:val="00007E63"/>
    <w:rsid w:val="0001273A"/>
    <w:rsid w:val="00012773"/>
    <w:rsid w:val="00015F96"/>
    <w:rsid w:val="000162C3"/>
    <w:rsid w:val="000240D2"/>
    <w:rsid w:val="00024449"/>
    <w:rsid w:val="00024949"/>
    <w:rsid w:val="00027F1D"/>
    <w:rsid w:val="00031F02"/>
    <w:rsid w:val="0003256C"/>
    <w:rsid w:val="00032A00"/>
    <w:rsid w:val="0003546C"/>
    <w:rsid w:val="000362C2"/>
    <w:rsid w:val="00037158"/>
    <w:rsid w:val="0003788B"/>
    <w:rsid w:val="0004148D"/>
    <w:rsid w:val="00041D57"/>
    <w:rsid w:val="00042E59"/>
    <w:rsid w:val="000431C4"/>
    <w:rsid w:val="0004390E"/>
    <w:rsid w:val="00044E3F"/>
    <w:rsid w:val="00045ABD"/>
    <w:rsid w:val="000503AE"/>
    <w:rsid w:val="00052192"/>
    <w:rsid w:val="00052766"/>
    <w:rsid w:val="00053A3A"/>
    <w:rsid w:val="00053FF7"/>
    <w:rsid w:val="0005477B"/>
    <w:rsid w:val="000551EC"/>
    <w:rsid w:val="00060CA3"/>
    <w:rsid w:val="00063B19"/>
    <w:rsid w:val="00065FC8"/>
    <w:rsid w:val="00070B66"/>
    <w:rsid w:val="0007439F"/>
    <w:rsid w:val="000755DE"/>
    <w:rsid w:val="00077CAE"/>
    <w:rsid w:val="000810CE"/>
    <w:rsid w:val="000812DC"/>
    <w:rsid w:val="00084924"/>
    <w:rsid w:val="0009123C"/>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69C2"/>
    <w:rsid w:val="000F2194"/>
    <w:rsid w:val="000F4BCC"/>
    <w:rsid w:val="000F63D8"/>
    <w:rsid w:val="000F7673"/>
    <w:rsid w:val="000F7F16"/>
    <w:rsid w:val="00104719"/>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849"/>
    <w:rsid w:val="00164E28"/>
    <w:rsid w:val="00166389"/>
    <w:rsid w:val="00166725"/>
    <w:rsid w:val="00171A9D"/>
    <w:rsid w:val="00173780"/>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24DE"/>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6817"/>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4B37"/>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13A3"/>
    <w:rsid w:val="002A5F2C"/>
    <w:rsid w:val="002B0E93"/>
    <w:rsid w:val="002B22EB"/>
    <w:rsid w:val="002B7533"/>
    <w:rsid w:val="002C1A77"/>
    <w:rsid w:val="002C233F"/>
    <w:rsid w:val="002C2FB0"/>
    <w:rsid w:val="002C302F"/>
    <w:rsid w:val="002C4CA7"/>
    <w:rsid w:val="002D0C1E"/>
    <w:rsid w:val="002D3307"/>
    <w:rsid w:val="002D4629"/>
    <w:rsid w:val="002E17CB"/>
    <w:rsid w:val="002E3323"/>
    <w:rsid w:val="002E3A00"/>
    <w:rsid w:val="002F2E0B"/>
    <w:rsid w:val="002F4675"/>
    <w:rsid w:val="002F7835"/>
    <w:rsid w:val="0030360E"/>
    <w:rsid w:val="00311F22"/>
    <w:rsid w:val="003141C8"/>
    <w:rsid w:val="003141D7"/>
    <w:rsid w:val="003176BD"/>
    <w:rsid w:val="00323377"/>
    <w:rsid w:val="0032734D"/>
    <w:rsid w:val="0032790D"/>
    <w:rsid w:val="00330920"/>
    <w:rsid w:val="00331522"/>
    <w:rsid w:val="00332652"/>
    <w:rsid w:val="00334A56"/>
    <w:rsid w:val="00337A44"/>
    <w:rsid w:val="0034241A"/>
    <w:rsid w:val="003436E7"/>
    <w:rsid w:val="00347F13"/>
    <w:rsid w:val="00350235"/>
    <w:rsid w:val="0035176C"/>
    <w:rsid w:val="00351D1B"/>
    <w:rsid w:val="0035244E"/>
    <w:rsid w:val="00353202"/>
    <w:rsid w:val="00353DD7"/>
    <w:rsid w:val="0035495F"/>
    <w:rsid w:val="003551E1"/>
    <w:rsid w:val="003566FF"/>
    <w:rsid w:val="00356EA6"/>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B0A6F"/>
    <w:rsid w:val="003B13AC"/>
    <w:rsid w:val="003B43CC"/>
    <w:rsid w:val="003B454E"/>
    <w:rsid w:val="003B51F8"/>
    <w:rsid w:val="003B7002"/>
    <w:rsid w:val="003B76D1"/>
    <w:rsid w:val="003C36A4"/>
    <w:rsid w:val="003C5E5C"/>
    <w:rsid w:val="003C60A8"/>
    <w:rsid w:val="003D0794"/>
    <w:rsid w:val="003D10A9"/>
    <w:rsid w:val="003D2C8A"/>
    <w:rsid w:val="003D35DB"/>
    <w:rsid w:val="003D511C"/>
    <w:rsid w:val="003E790C"/>
    <w:rsid w:val="003F0FB6"/>
    <w:rsid w:val="003F175D"/>
    <w:rsid w:val="003F36DB"/>
    <w:rsid w:val="003F39F2"/>
    <w:rsid w:val="00416E70"/>
    <w:rsid w:val="00417A9C"/>
    <w:rsid w:val="00421196"/>
    <w:rsid w:val="00422DD2"/>
    <w:rsid w:val="00424FBC"/>
    <w:rsid w:val="0042678D"/>
    <w:rsid w:val="00426860"/>
    <w:rsid w:val="00426F07"/>
    <w:rsid w:val="0043219A"/>
    <w:rsid w:val="0043253A"/>
    <w:rsid w:val="00433832"/>
    <w:rsid w:val="004411DA"/>
    <w:rsid w:val="00441837"/>
    <w:rsid w:val="004454F0"/>
    <w:rsid w:val="00454832"/>
    <w:rsid w:val="004548B5"/>
    <w:rsid w:val="00462544"/>
    <w:rsid w:val="00465797"/>
    <w:rsid w:val="004717F5"/>
    <w:rsid w:val="00476736"/>
    <w:rsid w:val="00476FAD"/>
    <w:rsid w:val="004806DF"/>
    <w:rsid w:val="00481DCB"/>
    <w:rsid w:val="00483874"/>
    <w:rsid w:val="00485F1F"/>
    <w:rsid w:val="004906FD"/>
    <w:rsid w:val="0049263D"/>
    <w:rsid w:val="00493B0B"/>
    <w:rsid w:val="00494824"/>
    <w:rsid w:val="00494E4C"/>
    <w:rsid w:val="00495497"/>
    <w:rsid w:val="00497361"/>
    <w:rsid w:val="004A098D"/>
    <w:rsid w:val="004A1662"/>
    <w:rsid w:val="004A23CA"/>
    <w:rsid w:val="004A4067"/>
    <w:rsid w:val="004A4859"/>
    <w:rsid w:val="004A7FE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E4E44"/>
    <w:rsid w:val="004F0E95"/>
    <w:rsid w:val="004F11DB"/>
    <w:rsid w:val="004F3F91"/>
    <w:rsid w:val="004F4898"/>
    <w:rsid w:val="004F5B51"/>
    <w:rsid w:val="004F7CF0"/>
    <w:rsid w:val="00503B13"/>
    <w:rsid w:val="005049FB"/>
    <w:rsid w:val="00504F0D"/>
    <w:rsid w:val="0051603E"/>
    <w:rsid w:val="00516BDC"/>
    <w:rsid w:val="005172FE"/>
    <w:rsid w:val="00523E1F"/>
    <w:rsid w:val="00526CAF"/>
    <w:rsid w:val="005276DE"/>
    <w:rsid w:val="00527797"/>
    <w:rsid w:val="00531049"/>
    <w:rsid w:val="0053687C"/>
    <w:rsid w:val="005434EA"/>
    <w:rsid w:val="0054560F"/>
    <w:rsid w:val="0054673C"/>
    <w:rsid w:val="0055066D"/>
    <w:rsid w:val="00551501"/>
    <w:rsid w:val="00555141"/>
    <w:rsid w:val="00561219"/>
    <w:rsid w:val="00566B7E"/>
    <w:rsid w:val="00571AE4"/>
    <w:rsid w:val="00572493"/>
    <w:rsid w:val="0057260F"/>
    <w:rsid w:val="00572E91"/>
    <w:rsid w:val="0057629C"/>
    <w:rsid w:val="00577A3E"/>
    <w:rsid w:val="00580C89"/>
    <w:rsid w:val="0058307E"/>
    <w:rsid w:val="00584FAC"/>
    <w:rsid w:val="0058521B"/>
    <w:rsid w:val="00587CE7"/>
    <w:rsid w:val="005939B3"/>
    <w:rsid w:val="00593DD7"/>
    <w:rsid w:val="00595115"/>
    <w:rsid w:val="0059625B"/>
    <w:rsid w:val="005A4CA1"/>
    <w:rsid w:val="005A70AF"/>
    <w:rsid w:val="005A75C8"/>
    <w:rsid w:val="005B2FB1"/>
    <w:rsid w:val="005B4397"/>
    <w:rsid w:val="005B4DC7"/>
    <w:rsid w:val="005C049A"/>
    <w:rsid w:val="005C2C20"/>
    <w:rsid w:val="005C5AE2"/>
    <w:rsid w:val="005D2996"/>
    <w:rsid w:val="005D2B85"/>
    <w:rsid w:val="005E00FD"/>
    <w:rsid w:val="005E0272"/>
    <w:rsid w:val="005E05FF"/>
    <w:rsid w:val="005E0EBD"/>
    <w:rsid w:val="005E3562"/>
    <w:rsid w:val="005E419F"/>
    <w:rsid w:val="005E65B7"/>
    <w:rsid w:val="005F011B"/>
    <w:rsid w:val="005F2507"/>
    <w:rsid w:val="005F5FDA"/>
    <w:rsid w:val="005F73B4"/>
    <w:rsid w:val="005F7C3B"/>
    <w:rsid w:val="00601918"/>
    <w:rsid w:val="00612D32"/>
    <w:rsid w:val="00612E9D"/>
    <w:rsid w:val="00622261"/>
    <w:rsid w:val="00622C0A"/>
    <w:rsid w:val="00625BE0"/>
    <w:rsid w:val="00626B5F"/>
    <w:rsid w:val="00631573"/>
    <w:rsid w:val="0063484C"/>
    <w:rsid w:val="0063746B"/>
    <w:rsid w:val="00640345"/>
    <w:rsid w:val="00641E2A"/>
    <w:rsid w:val="00643018"/>
    <w:rsid w:val="006507F1"/>
    <w:rsid w:val="00656058"/>
    <w:rsid w:val="00660E1E"/>
    <w:rsid w:val="00661832"/>
    <w:rsid w:val="00662DB0"/>
    <w:rsid w:val="00664B42"/>
    <w:rsid w:val="0066650D"/>
    <w:rsid w:val="0067034F"/>
    <w:rsid w:val="006768C5"/>
    <w:rsid w:val="00677244"/>
    <w:rsid w:val="00681EDA"/>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3943"/>
    <w:rsid w:val="006F506A"/>
    <w:rsid w:val="007001C6"/>
    <w:rsid w:val="0070142F"/>
    <w:rsid w:val="00701DB8"/>
    <w:rsid w:val="007025A2"/>
    <w:rsid w:val="00702A6B"/>
    <w:rsid w:val="00704301"/>
    <w:rsid w:val="007047AA"/>
    <w:rsid w:val="0070593D"/>
    <w:rsid w:val="0071193A"/>
    <w:rsid w:val="007140A9"/>
    <w:rsid w:val="00714E34"/>
    <w:rsid w:val="0071551D"/>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92BAC"/>
    <w:rsid w:val="007934A6"/>
    <w:rsid w:val="00793572"/>
    <w:rsid w:val="007A1300"/>
    <w:rsid w:val="007A19E8"/>
    <w:rsid w:val="007A2656"/>
    <w:rsid w:val="007A34FA"/>
    <w:rsid w:val="007A43C8"/>
    <w:rsid w:val="007A5F19"/>
    <w:rsid w:val="007A6D85"/>
    <w:rsid w:val="007B04E7"/>
    <w:rsid w:val="007B0CC1"/>
    <w:rsid w:val="007B5E91"/>
    <w:rsid w:val="007B6CE5"/>
    <w:rsid w:val="007C6D83"/>
    <w:rsid w:val="007C7026"/>
    <w:rsid w:val="007E1427"/>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00C"/>
    <w:rsid w:val="008537AD"/>
    <w:rsid w:val="00854172"/>
    <w:rsid w:val="00855D73"/>
    <w:rsid w:val="00857BD8"/>
    <w:rsid w:val="0086280B"/>
    <w:rsid w:val="00871E35"/>
    <w:rsid w:val="008726B3"/>
    <w:rsid w:val="00873219"/>
    <w:rsid w:val="00875D5E"/>
    <w:rsid w:val="00876759"/>
    <w:rsid w:val="00876E48"/>
    <w:rsid w:val="00876EF7"/>
    <w:rsid w:val="00881EFF"/>
    <w:rsid w:val="00882549"/>
    <w:rsid w:val="00883653"/>
    <w:rsid w:val="00883D8A"/>
    <w:rsid w:val="00886830"/>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5333"/>
    <w:rsid w:val="008B691F"/>
    <w:rsid w:val="008C344F"/>
    <w:rsid w:val="008C3E1D"/>
    <w:rsid w:val="008C5046"/>
    <w:rsid w:val="008D11B7"/>
    <w:rsid w:val="008D4859"/>
    <w:rsid w:val="008E1C8B"/>
    <w:rsid w:val="008E3408"/>
    <w:rsid w:val="008E6363"/>
    <w:rsid w:val="008E7933"/>
    <w:rsid w:val="008F110D"/>
    <w:rsid w:val="008F53DC"/>
    <w:rsid w:val="00900D48"/>
    <w:rsid w:val="00903872"/>
    <w:rsid w:val="0090456C"/>
    <w:rsid w:val="009047A3"/>
    <w:rsid w:val="009049FA"/>
    <w:rsid w:val="00907D00"/>
    <w:rsid w:val="00910415"/>
    <w:rsid w:val="00910F5D"/>
    <w:rsid w:val="00914389"/>
    <w:rsid w:val="0092067E"/>
    <w:rsid w:val="00920F90"/>
    <w:rsid w:val="00922F79"/>
    <w:rsid w:val="00931B5D"/>
    <w:rsid w:val="00934F59"/>
    <w:rsid w:val="0093528A"/>
    <w:rsid w:val="00936E87"/>
    <w:rsid w:val="00937EFB"/>
    <w:rsid w:val="00940264"/>
    <w:rsid w:val="00943609"/>
    <w:rsid w:val="00945469"/>
    <w:rsid w:val="00946E45"/>
    <w:rsid w:val="00947E11"/>
    <w:rsid w:val="00950EC2"/>
    <w:rsid w:val="00963FA0"/>
    <w:rsid w:val="00964AF8"/>
    <w:rsid w:val="00965EC7"/>
    <w:rsid w:val="00970C7A"/>
    <w:rsid w:val="00972071"/>
    <w:rsid w:val="0097211A"/>
    <w:rsid w:val="009742A8"/>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A4E0E"/>
    <w:rsid w:val="009B673D"/>
    <w:rsid w:val="009C0493"/>
    <w:rsid w:val="009C08C4"/>
    <w:rsid w:val="009C435B"/>
    <w:rsid w:val="009C568D"/>
    <w:rsid w:val="009D0FC0"/>
    <w:rsid w:val="009D14C1"/>
    <w:rsid w:val="009D1BB3"/>
    <w:rsid w:val="009D263B"/>
    <w:rsid w:val="009D3BD8"/>
    <w:rsid w:val="009D445A"/>
    <w:rsid w:val="009D4FC7"/>
    <w:rsid w:val="009D7372"/>
    <w:rsid w:val="009E0AEC"/>
    <w:rsid w:val="009E3ED2"/>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2B21"/>
    <w:rsid w:val="00A8302B"/>
    <w:rsid w:val="00A8312A"/>
    <w:rsid w:val="00A83168"/>
    <w:rsid w:val="00A84463"/>
    <w:rsid w:val="00A93E77"/>
    <w:rsid w:val="00A93F22"/>
    <w:rsid w:val="00A95006"/>
    <w:rsid w:val="00AA011E"/>
    <w:rsid w:val="00AA023C"/>
    <w:rsid w:val="00AA2EDB"/>
    <w:rsid w:val="00AA4720"/>
    <w:rsid w:val="00AA4A10"/>
    <w:rsid w:val="00AA5B17"/>
    <w:rsid w:val="00AA5CF9"/>
    <w:rsid w:val="00AA676F"/>
    <w:rsid w:val="00AB02B9"/>
    <w:rsid w:val="00AB0FE0"/>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4342"/>
    <w:rsid w:val="00AE4A27"/>
    <w:rsid w:val="00AE6554"/>
    <w:rsid w:val="00AE671F"/>
    <w:rsid w:val="00AE7FEF"/>
    <w:rsid w:val="00AF198D"/>
    <w:rsid w:val="00AF346E"/>
    <w:rsid w:val="00AF362E"/>
    <w:rsid w:val="00AF5787"/>
    <w:rsid w:val="00AF5FA6"/>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AD9"/>
    <w:rsid w:val="00B31722"/>
    <w:rsid w:val="00B33736"/>
    <w:rsid w:val="00B33EA4"/>
    <w:rsid w:val="00B34714"/>
    <w:rsid w:val="00B36E11"/>
    <w:rsid w:val="00B412A9"/>
    <w:rsid w:val="00B456AE"/>
    <w:rsid w:val="00B45CCB"/>
    <w:rsid w:val="00B50B5F"/>
    <w:rsid w:val="00B52DE9"/>
    <w:rsid w:val="00B52ED4"/>
    <w:rsid w:val="00B547C1"/>
    <w:rsid w:val="00B55F3D"/>
    <w:rsid w:val="00B579A5"/>
    <w:rsid w:val="00B62FCF"/>
    <w:rsid w:val="00B659E4"/>
    <w:rsid w:val="00B70CEB"/>
    <w:rsid w:val="00B750DF"/>
    <w:rsid w:val="00B75130"/>
    <w:rsid w:val="00B753C1"/>
    <w:rsid w:val="00B76054"/>
    <w:rsid w:val="00B76A41"/>
    <w:rsid w:val="00B8143C"/>
    <w:rsid w:val="00B8247B"/>
    <w:rsid w:val="00B82908"/>
    <w:rsid w:val="00B834CF"/>
    <w:rsid w:val="00B83C08"/>
    <w:rsid w:val="00B83D1A"/>
    <w:rsid w:val="00B9019D"/>
    <w:rsid w:val="00B90495"/>
    <w:rsid w:val="00B90DBB"/>
    <w:rsid w:val="00B976F9"/>
    <w:rsid w:val="00B97BA0"/>
    <w:rsid w:val="00BA3250"/>
    <w:rsid w:val="00BA56AD"/>
    <w:rsid w:val="00BA6BBD"/>
    <w:rsid w:val="00BA6BCF"/>
    <w:rsid w:val="00BB0734"/>
    <w:rsid w:val="00BB1A80"/>
    <w:rsid w:val="00BB3A94"/>
    <w:rsid w:val="00BB4BE4"/>
    <w:rsid w:val="00BB723D"/>
    <w:rsid w:val="00BC2851"/>
    <w:rsid w:val="00BC3EB6"/>
    <w:rsid w:val="00BC3F62"/>
    <w:rsid w:val="00BC47AC"/>
    <w:rsid w:val="00BC792D"/>
    <w:rsid w:val="00BC7F4E"/>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16C9D"/>
    <w:rsid w:val="00C20377"/>
    <w:rsid w:val="00C207B0"/>
    <w:rsid w:val="00C2688C"/>
    <w:rsid w:val="00C30564"/>
    <w:rsid w:val="00C35DF3"/>
    <w:rsid w:val="00C37574"/>
    <w:rsid w:val="00C4045F"/>
    <w:rsid w:val="00C421F1"/>
    <w:rsid w:val="00C42550"/>
    <w:rsid w:val="00C500AB"/>
    <w:rsid w:val="00C52B3D"/>
    <w:rsid w:val="00C53753"/>
    <w:rsid w:val="00C544FC"/>
    <w:rsid w:val="00C60251"/>
    <w:rsid w:val="00C62560"/>
    <w:rsid w:val="00C630A4"/>
    <w:rsid w:val="00C637D7"/>
    <w:rsid w:val="00C64EEB"/>
    <w:rsid w:val="00C65327"/>
    <w:rsid w:val="00C65456"/>
    <w:rsid w:val="00C656B9"/>
    <w:rsid w:val="00C7023E"/>
    <w:rsid w:val="00C714CF"/>
    <w:rsid w:val="00C71E8C"/>
    <w:rsid w:val="00C73ACE"/>
    <w:rsid w:val="00C80B0C"/>
    <w:rsid w:val="00C82C15"/>
    <w:rsid w:val="00C837A6"/>
    <w:rsid w:val="00C846CB"/>
    <w:rsid w:val="00C87414"/>
    <w:rsid w:val="00C87D31"/>
    <w:rsid w:val="00C90E93"/>
    <w:rsid w:val="00C93B1F"/>
    <w:rsid w:val="00C95AF8"/>
    <w:rsid w:val="00C96EBB"/>
    <w:rsid w:val="00CA1839"/>
    <w:rsid w:val="00CA655D"/>
    <w:rsid w:val="00CA788A"/>
    <w:rsid w:val="00CB39C8"/>
    <w:rsid w:val="00CB46AF"/>
    <w:rsid w:val="00CB51A9"/>
    <w:rsid w:val="00CB5EF9"/>
    <w:rsid w:val="00CB73A8"/>
    <w:rsid w:val="00CC200D"/>
    <w:rsid w:val="00CC38E4"/>
    <w:rsid w:val="00CC41B3"/>
    <w:rsid w:val="00CD0734"/>
    <w:rsid w:val="00CD10E2"/>
    <w:rsid w:val="00CD3C3E"/>
    <w:rsid w:val="00CE0EA0"/>
    <w:rsid w:val="00CE2E5C"/>
    <w:rsid w:val="00CE7AE2"/>
    <w:rsid w:val="00CE7D46"/>
    <w:rsid w:val="00CF0837"/>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548F"/>
    <w:rsid w:val="00D3641E"/>
    <w:rsid w:val="00D36B18"/>
    <w:rsid w:val="00D36D2B"/>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9015D"/>
    <w:rsid w:val="00D9105F"/>
    <w:rsid w:val="00D92B87"/>
    <w:rsid w:val="00D9430D"/>
    <w:rsid w:val="00D95D93"/>
    <w:rsid w:val="00D9656E"/>
    <w:rsid w:val="00D97E51"/>
    <w:rsid w:val="00DA0FD8"/>
    <w:rsid w:val="00DA369C"/>
    <w:rsid w:val="00DA6158"/>
    <w:rsid w:val="00DB001C"/>
    <w:rsid w:val="00DB262A"/>
    <w:rsid w:val="00DB578A"/>
    <w:rsid w:val="00DC04D9"/>
    <w:rsid w:val="00DC2739"/>
    <w:rsid w:val="00DC5149"/>
    <w:rsid w:val="00DD0175"/>
    <w:rsid w:val="00DD043B"/>
    <w:rsid w:val="00DD1064"/>
    <w:rsid w:val="00DD475E"/>
    <w:rsid w:val="00DE103F"/>
    <w:rsid w:val="00DE27A3"/>
    <w:rsid w:val="00DF22E9"/>
    <w:rsid w:val="00DF4E7B"/>
    <w:rsid w:val="00E00F68"/>
    <w:rsid w:val="00E02472"/>
    <w:rsid w:val="00E0254A"/>
    <w:rsid w:val="00E038E7"/>
    <w:rsid w:val="00E04057"/>
    <w:rsid w:val="00E04139"/>
    <w:rsid w:val="00E068A3"/>
    <w:rsid w:val="00E06A83"/>
    <w:rsid w:val="00E07948"/>
    <w:rsid w:val="00E15A49"/>
    <w:rsid w:val="00E16206"/>
    <w:rsid w:val="00E20691"/>
    <w:rsid w:val="00E230F4"/>
    <w:rsid w:val="00E25DFE"/>
    <w:rsid w:val="00E263FB"/>
    <w:rsid w:val="00E30EF1"/>
    <w:rsid w:val="00E30FE4"/>
    <w:rsid w:val="00E332C7"/>
    <w:rsid w:val="00E3331B"/>
    <w:rsid w:val="00E341E4"/>
    <w:rsid w:val="00E433E7"/>
    <w:rsid w:val="00E4403C"/>
    <w:rsid w:val="00E468D9"/>
    <w:rsid w:val="00E4761E"/>
    <w:rsid w:val="00E504DD"/>
    <w:rsid w:val="00E55E9C"/>
    <w:rsid w:val="00E56413"/>
    <w:rsid w:val="00E5750D"/>
    <w:rsid w:val="00E579DE"/>
    <w:rsid w:val="00E61456"/>
    <w:rsid w:val="00E6358C"/>
    <w:rsid w:val="00E63C63"/>
    <w:rsid w:val="00E71688"/>
    <w:rsid w:val="00E716BD"/>
    <w:rsid w:val="00E73090"/>
    <w:rsid w:val="00E7327B"/>
    <w:rsid w:val="00E74820"/>
    <w:rsid w:val="00E754C4"/>
    <w:rsid w:val="00E93D1F"/>
    <w:rsid w:val="00E95D05"/>
    <w:rsid w:val="00E95E6E"/>
    <w:rsid w:val="00E962DA"/>
    <w:rsid w:val="00E96B5D"/>
    <w:rsid w:val="00EA0758"/>
    <w:rsid w:val="00EA391C"/>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45DA"/>
    <w:rsid w:val="00F30B52"/>
    <w:rsid w:val="00F321CE"/>
    <w:rsid w:val="00F3392A"/>
    <w:rsid w:val="00F366A1"/>
    <w:rsid w:val="00F37003"/>
    <w:rsid w:val="00F379A0"/>
    <w:rsid w:val="00F40697"/>
    <w:rsid w:val="00F4250E"/>
    <w:rsid w:val="00F4290B"/>
    <w:rsid w:val="00F429AE"/>
    <w:rsid w:val="00F429BF"/>
    <w:rsid w:val="00F4434A"/>
    <w:rsid w:val="00F51C73"/>
    <w:rsid w:val="00F641E6"/>
    <w:rsid w:val="00F645DE"/>
    <w:rsid w:val="00F65AC6"/>
    <w:rsid w:val="00F72392"/>
    <w:rsid w:val="00F72E97"/>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4262"/>
    <w:rsid w:val="00FB6637"/>
    <w:rsid w:val="00FB7A3A"/>
    <w:rsid w:val="00FC0951"/>
    <w:rsid w:val="00FC1CCE"/>
    <w:rsid w:val="00FC3A75"/>
    <w:rsid w:val="00FC567A"/>
    <w:rsid w:val="00FC5896"/>
    <w:rsid w:val="00FC7212"/>
    <w:rsid w:val="00FD05D9"/>
    <w:rsid w:val="00FD0C3C"/>
    <w:rsid w:val="00FD36F2"/>
    <w:rsid w:val="00FD4817"/>
    <w:rsid w:val="00FD5BFA"/>
    <w:rsid w:val="00FE6B48"/>
    <w:rsid w:val="00FF134B"/>
    <w:rsid w:val="00FF26C0"/>
    <w:rsid w:val="00FF3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AE6B0"/>
  <w15:docId w15:val="{2B1642BB-63FE-49EC-AB6F-7B21156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E770-77EF-0F48-A878-76F0BF0B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1219</Words>
  <Characters>6706</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PERON Tristan</dc:creator>
  <cp:lastModifiedBy>Latifa et Adrien</cp:lastModifiedBy>
  <cp:revision>26</cp:revision>
  <cp:lastPrinted>2016-07-15T17:51:00Z</cp:lastPrinted>
  <dcterms:created xsi:type="dcterms:W3CDTF">2016-07-23T18:14:00Z</dcterms:created>
  <dcterms:modified xsi:type="dcterms:W3CDTF">2016-07-23T18:38:00Z</dcterms:modified>
</cp:coreProperties>
</file>