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723A02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</w:t>
      </w:r>
      <w:bookmarkStart w:id="0" w:name="_GoBack"/>
      <w:bookmarkEnd w:id="0"/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70436D">
        <w:rPr>
          <w:rFonts w:ascii="Times New Roman" w:eastAsia="Times New Roman" w:hAnsi="Times New Roman"/>
          <w:color w:val="0D0D0D"/>
          <w:sz w:val="23"/>
          <w:szCs w:val="23"/>
        </w:rPr>
        <w:t>29 août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97057" w:rsidRDefault="00C97057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C97057" w:rsidRPr="00B040FA" w:rsidRDefault="00C97057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B040FA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B040FA">
        <w:rPr>
          <w:b/>
          <w:i/>
          <w:smallCaps/>
        </w:rPr>
        <w:t>Objet</w:t>
      </w:r>
      <w:r w:rsidRPr="00B040FA">
        <w:rPr>
          <w:i/>
        </w:rPr>
        <w:t xml:space="preserve"> : </w:t>
      </w:r>
      <w:r w:rsidR="0070436D">
        <w:rPr>
          <w:b/>
          <w:i/>
          <w:u w:val="single"/>
        </w:rPr>
        <w:t>La rentrée vue par les Français</w:t>
      </w:r>
    </w:p>
    <w:p w:rsidR="00A967AC" w:rsidRPr="00B040FA" w:rsidRDefault="00A967AC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F120C3" w:rsidRPr="00C97057" w:rsidRDefault="00F120C3" w:rsidP="00C97057">
      <w:pPr>
        <w:spacing w:before="120" w:after="0" w:line="276" w:lineRule="auto"/>
        <w:jc w:val="both"/>
      </w:pPr>
      <w:r w:rsidRPr="00C97057">
        <w:t xml:space="preserve">Les mémorisations d’actualité sont </w:t>
      </w:r>
      <w:r w:rsidR="0070436D" w:rsidRPr="00C97057">
        <w:t>écrasées</w:t>
      </w:r>
      <w:r w:rsidRPr="00C97057">
        <w:t xml:space="preserve"> par le burkini et Sarkozy, deux sujets dont l’</w:t>
      </w:r>
      <w:r w:rsidR="00EE3195">
        <w:t>opinion se serai</w:t>
      </w:r>
      <w:r w:rsidR="0070436D" w:rsidRPr="00C97057">
        <w:t>t</w:t>
      </w:r>
      <w:r w:rsidR="00EE3195">
        <w:t xml:space="preserve"> manifestement bien passé,</w:t>
      </w:r>
      <w:r w:rsidRPr="00C97057">
        <w:t xml:space="preserve"> mais qui la crispent.</w:t>
      </w:r>
    </w:p>
    <w:p w:rsidR="00F120C3" w:rsidRPr="00C97057" w:rsidRDefault="00F120C3" w:rsidP="00C97057">
      <w:pPr>
        <w:pStyle w:val="Paragraphedeliste"/>
        <w:numPr>
          <w:ilvl w:val="0"/>
          <w:numId w:val="19"/>
        </w:numPr>
        <w:spacing w:before="360" w:after="0" w:line="276" w:lineRule="auto"/>
        <w:ind w:left="0" w:hanging="284"/>
        <w:contextualSpacing w:val="0"/>
        <w:jc w:val="both"/>
      </w:pPr>
      <w:r w:rsidRPr="0003462A">
        <w:rPr>
          <w:b/>
          <w:u w:val="single"/>
        </w:rPr>
        <w:t>Sur le burkini</w:t>
      </w:r>
      <w:r w:rsidRPr="00C97057">
        <w:rPr>
          <w:b/>
        </w:rPr>
        <w:t xml:space="preserve"> </w:t>
      </w:r>
      <w:r w:rsidRPr="0003462A">
        <w:t>revient,</w:t>
      </w:r>
      <w:r w:rsidRPr="00C97057">
        <w:rPr>
          <w:b/>
        </w:rPr>
        <w:t xml:space="preserve"> d’abord, l’envie d’arrêter cette polémique</w:t>
      </w:r>
      <w:r w:rsidRPr="00C97057">
        <w:t xml:space="preserve"> : </w:t>
      </w:r>
      <w:r w:rsidRPr="00C97057">
        <w:rPr>
          <w:rFonts w:eastAsia="Times New Roman" w:cs="Times New Roman"/>
          <w:i/>
          <w:lang w:eastAsia="fr-FR"/>
        </w:rPr>
        <w:t>« Il y a beaucoup d’autres chose à voir avant ça. Par exemple les retraites ou le chômage</w:t>
      </w:r>
      <w:r w:rsidR="00EE3195">
        <w:rPr>
          <w:rFonts w:eastAsia="Times New Roman" w:cs="Times New Roman"/>
          <w:i/>
          <w:lang w:eastAsia="fr-FR"/>
        </w:rPr>
        <w:t> »</w:t>
      </w:r>
      <w:r w:rsidRPr="00C97057">
        <w:rPr>
          <w:rFonts w:eastAsia="Times New Roman" w:cs="Times New Roman"/>
          <w:i/>
          <w:lang w:eastAsia="fr-FR"/>
        </w:rPr>
        <w:t>.</w:t>
      </w:r>
    </w:p>
    <w:p w:rsidR="00F120C3" w:rsidRPr="00C97057" w:rsidRDefault="00F120C3" w:rsidP="00C97057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C97057">
        <w:rPr>
          <w:rFonts w:eastAsia="Times New Roman" w:cs="Times New Roman"/>
          <w:lang w:eastAsia="fr-FR"/>
        </w:rPr>
        <w:t xml:space="preserve">A noter que </w:t>
      </w:r>
      <w:r w:rsidRPr="00C97057">
        <w:rPr>
          <w:rFonts w:eastAsia="Times New Roman" w:cs="Times New Roman"/>
          <w:b/>
          <w:lang w:eastAsia="fr-FR"/>
        </w:rPr>
        <w:t>ces réactions reviennent dans tous les camps, avec les mêmes mots</w:t>
      </w:r>
      <w:r w:rsidRPr="00C97057">
        <w:rPr>
          <w:rFonts w:eastAsia="Times New Roman" w:cs="Times New Roman"/>
          <w:lang w:eastAsia="fr-FR"/>
        </w:rPr>
        <w:t>.</w:t>
      </w:r>
      <w:r w:rsidRPr="00C97057">
        <w:rPr>
          <w:rFonts w:eastAsia="Times New Roman" w:cs="Times New Roman"/>
          <w:b/>
          <w:lang w:eastAsia="fr-FR"/>
        </w:rPr>
        <w:t xml:space="preserve"> </w:t>
      </w:r>
      <w:r w:rsidRPr="00C97057">
        <w:rPr>
          <w:rFonts w:eastAsia="Times New Roman" w:cs="Times New Roman"/>
          <w:i/>
          <w:lang w:eastAsia="fr-FR"/>
        </w:rPr>
        <w:t xml:space="preserve">« Je trouve ça ridicule » (PS). « Autant de bruit pour rien, ou pour cacher les problèmes plus importants » (Debout la France). « Ce pataquès, c’est une histoire complètement folle, ça n’a pas de sens » (Modem). « Si tout le monde était </w:t>
      </w:r>
      <w:proofErr w:type="spellStart"/>
      <w:r w:rsidRPr="00C97057">
        <w:rPr>
          <w:rFonts w:eastAsia="Times New Roman" w:cs="Times New Roman"/>
          <w:i/>
          <w:lang w:eastAsia="fr-FR"/>
        </w:rPr>
        <w:t>sensé</w:t>
      </w:r>
      <w:proofErr w:type="spellEnd"/>
      <w:r w:rsidRPr="00C97057">
        <w:rPr>
          <w:rFonts w:eastAsia="Times New Roman" w:cs="Times New Roman"/>
          <w:i/>
          <w:lang w:eastAsia="fr-FR"/>
        </w:rPr>
        <w:t>, on ne devrait pas avoir à s’occuper de ça » (LR).</w:t>
      </w:r>
    </w:p>
    <w:p w:rsidR="00EE3195" w:rsidRDefault="00F120C3" w:rsidP="00C97057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C97057">
        <w:rPr>
          <w:rFonts w:eastAsia="Times New Roman" w:cs="Times New Roman"/>
          <w:lang w:eastAsia="fr-FR"/>
        </w:rPr>
        <w:t>Certains</w:t>
      </w:r>
      <w:r w:rsidR="00EE3195">
        <w:rPr>
          <w:rFonts w:eastAsia="Times New Roman" w:cs="Times New Roman"/>
          <w:lang w:eastAsia="fr-FR"/>
        </w:rPr>
        <w:t xml:space="preserve"> se</w:t>
      </w:r>
      <w:r w:rsidRPr="00C97057">
        <w:rPr>
          <w:rFonts w:eastAsia="Times New Roman" w:cs="Times New Roman"/>
          <w:lang w:eastAsia="fr-FR"/>
        </w:rPr>
        <w:t xml:space="preserve"> justifient en </w:t>
      </w:r>
      <w:r w:rsidRPr="00C97057">
        <w:rPr>
          <w:rFonts w:eastAsia="Times New Roman" w:cs="Times New Roman"/>
          <w:b/>
          <w:lang w:eastAsia="fr-FR"/>
        </w:rPr>
        <w:t>ramenant le débat à une question d’habillement, futile</w:t>
      </w:r>
      <w:r w:rsidRPr="00C97057">
        <w:rPr>
          <w:rFonts w:eastAsia="Times New Roman" w:cs="Times New Roman"/>
          <w:lang w:eastAsia="fr-FR"/>
        </w:rPr>
        <w:t>. « </w:t>
      </w:r>
      <w:r w:rsidRPr="00C97057">
        <w:rPr>
          <w:rFonts w:eastAsia="Times New Roman" w:cs="Times New Roman"/>
          <w:i/>
          <w:lang w:eastAsia="fr-FR"/>
        </w:rPr>
        <w:t>Je trouve ça n’importe quoi d’imposer un code vestimentaire. » « Il y en a qui se baladent à</w:t>
      </w:r>
      <w:r w:rsidR="00EE3195">
        <w:rPr>
          <w:rFonts w:eastAsia="Times New Roman" w:cs="Times New Roman"/>
          <w:i/>
          <w:lang w:eastAsia="fr-FR"/>
        </w:rPr>
        <w:t xml:space="preserve"> poil</w:t>
      </w:r>
      <w:r w:rsidRPr="00C97057">
        <w:rPr>
          <w:rFonts w:eastAsia="Times New Roman" w:cs="Times New Roman"/>
          <w:i/>
          <w:lang w:eastAsia="fr-FR"/>
        </w:rPr>
        <w:t xml:space="preserve"> d’autres qui peuvent venir habillés, chacun fait ce qu’il veut</w:t>
      </w:r>
      <w:r w:rsidR="00EE3195">
        <w:rPr>
          <w:rFonts w:eastAsia="Times New Roman" w:cs="Times New Roman"/>
          <w:i/>
          <w:lang w:eastAsia="fr-FR"/>
        </w:rPr>
        <w:t> !</w:t>
      </w:r>
      <w:r w:rsidRPr="00C97057">
        <w:rPr>
          <w:rFonts w:eastAsia="Times New Roman" w:cs="Times New Roman"/>
          <w:i/>
          <w:lang w:eastAsia="fr-FR"/>
        </w:rPr>
        <w:t xml:space="preserve"> Les gens ne vivent pas pour nous, et on ne vit pas pour eux ! »</w:t>
      </w:r>
      <w:r w:rsidRPr="00C97057">
        <w:rPr>
          <w:rFonts w:eastAsia="Times New Roman" w:cs="Times New Roman"/>
          <w:lang w:eastAsia="fr-FR"/>
        </w:rPr>
        <w:t xml:space="preserve">. </w:t>
      </w:r>
    </w:p>
    <w:p w:rsidR="00F120C3" w:rsidRPr="00C97057" w:rsidRDefault="00F120C3" w:rsidP="00EE3195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C97057">
        <w:rPr>
          <w:rFonts w:eastAsia="Times New Roman" w:cs="Times New Roman"/>
          <w:lang w:eastAsia="fr-FR"/>
        </w:rPr>
        <w:t xml:space="preserve">Pour ceux-là, </w:t>
      </w:r>
      <w:r w:rsidR="00EE3195">
        <w:rPr>
          <w:rFonts w:eastAsia="Times New Roman" w:cs="Times New Roman"/>
          <w:lang w:eastAsia="fr-FR"/>
        </w:rPr>
        <w:t>le sujet n’est pas</w:t>
      </w:r>
      <w:r w:rsidRPr="00C97057">
        <w:rPr>
          <w:rFonts w:eastAsia="Times New Roman" w:cs="Times New Roman"/>
          <w:lang w:eastAsia="fr-FR"/>
        </w:rPr>
        <w:t xml:space="preserve"> </w:t>
      </w:r>
      <w:r w:rsidR="00EE3195">
        <w:rPr>
          <w:rFonts w:eastAsia="Times New Roman" w:cs="Times New Roman"/>
          <w:lang w:eastAsia="fr-FR"/>
        </w:rPr>
        <w:t xml:space="preserve">politique. </w:t>
      </w:r>
      <w:r w:rsidR="00EE3195" w:rsidRPr="00EE3195">
        <w:rPr>
          <w:rFonts w:eastAsia="Times New Roman" w:cs="Times New Roman"/>
          <w:b/>
          <w:lang w:eastAsia="fr-FR"/>
        </w:rPr>
        <w:t>O</w:t>
      </w:r>
      <w:r w:rsidRPr="00EE3195">
        <w:rPr>
          <w:rFonts w:eastAsia="Times New Roman" w:cs="Times New Roman"/>
          <w:b/>
          <w:lang w:eastAsia="fr-FR"/>
        </w:rPr>
        <w:t xml:space="preserve">n note plus généralement </w:t>
      </w:r>
      <w:r w:rsidR="00EE3195" w:rsidRPr="00EE3195">
        <w:rPr>
          <w:rFonts w:eastAsia="Times New Roman" w:cs="Times New Roman"/>
          <w:b/>
          <w:lang w:eastAsia="fr-FR"/>
        </w:rPr>
        <w:t>peu d’appétence</w:t>
      </w:r>
      <w:r w:rsidRPr="00EE3195">
        <w:rPr>
          <w:rFonts w:eastAsia="Times New Roman" w:cs="Times New Roman"/>
          <w:b/>
          <w:lang w:eastAsia="fr-FR"/>
        </w:rPr>
        <w:t xml:space="preserve"> à « élargir » le sujet, notamment aux règles de vie en commun</w:t>
      </w:r>
      <w:r w:rsidR="00EE3195">
        <w:rPr>
          <w:rFonts w:eastAsia="Times New Roman" w:cs="Times New Roman"/>
          <w:b/>
          <w:lang w:eastAsia="fr-FR"/>
        </w:rPr>
        <w:t>,</w:t>
      </w:r>
      <w:r w:rsidR="00EE3195" w:rsidRPr="00EE3195">
        <w:rPr>
          <w:rFonts w:eastAsia="Times New Roman" w:cs="Times New Roman"/>
          <w:b/>
          <w:lang w:eastAsia="fr-FR"/>
        </w:rPr>
        <w:t xml:space="preserve"> à partir de ce petit bout de la lorgnette</w:t>
      </w:r>
      <w:r w:rsidRPr="00C97057">
        <w:rPr>
          <w:rFonts w:eastAsia="Times New Roman" w:cs="Times New Roman"/>
          <w:lang w:eastAsia="fr-FR"/>
        </w:rPr>
        <w:t xml:space="preserve"> (cf. infra). Le terme de laïcité est très rarement invoqué.</w:t>
      </w:r>
    </w:p>
    <w:p w:rsidR="00F120C3" w:rsidRPr="00C97057" w:rsidRDefault="00F120C3" w:rsidP="00C97057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C97057">
        <w:rPr>
          <w:rFonts w:eastAsia="Times New Roman" w:cs="Times New Roman"/>
          <w:lang w:eastAsia="fr-FR"/>
        </w:rPr>
        <w:t xml:space="preserve">D’autres soulignent que </w:t>
      </w:r>
      <w:r w:rsidRPr="00C97057">
        <w:rPr>
          <w:rFonts w:eastAsia="Times New Roman" w:cs="Times New Roman"/>
          <w:b/>
          <w:lang w:eastAsia="fr-FR"/>
        </w:rPr>
        <w:t xml:space="preserve">ce débat n’apporte aucune solution </w:t>
      </w:r>
      <w:r w:rsidR="00C97057" w:rsidRPr="00C97057">
        <w:rPr>
          <w:rFonts w:eastAsia="Times New Roman" w:cs="Times New Roman"/>
          <w:b/>
          <w:lang w:eastAsia="fr-FR"/>
        </w:rPr>
        <w:t>aux</w:t>
      </w:r>
      <w:r w:rsidRPr="00C97057">
        <w:rPr>
          <w:rFonts w:eastAsia="Times New Roman" w:cs="Times New Roman"/>
          <w:b/>
          <w:lang w:eastAsia="fr-FR"/>
        </w:rPr>
        <w:t xml:space="preserve"> vrais enjeux</w:t>
      </w:r>
      <w:r w:rsidRPr="00C97057">
        <w:rPr>
          <w:rFonts w:eastAsia="Times New Roman" w:cs="Times New Roman"/>
          <w:lang w:eastAsia="fr-FR"/>
        </w:rPr>
        <w:t>.</w:t>
      </w:r>
      <w:r w:rsidRPr="00C97057">
        <w:rPr>
          <w:rFonts w:eastAsia="Times New Roman" w:cs="Times New Roman"/>
          <w:i/>
          <w:lang w:eastAsia="fr-FR"/>
        </w:rPr>
        <w:t xml:space="preserve"> « On est plein</w:t>
      </w:r>
      <w:r w:rsidR="00EE3195">
        <w:rPr>
          <w:rFonts w:eastAsia="Times New Roman" w:cs="Times New Roman"/>
          <w:i/>
          <w:lang w:eastAsia="fr-FR"/>
        </w:rPr>
        <w:t>e</w:t>
      </w:r>
      <w:r w:rsidRPr="00C97057">
        <w:rPr>
          <w:rFonts w:eastAsia="Times New Roman" w:cs="Times New Roman"/>
          <w:i/>
          <w:lang w:eastAsia="fr-FR"/>
        </w:rPr>
        <w:t xml:space="preserve"> insécurité et le gouvernement </w:t>
      </w:r>
      <w:r w:rsidR="00EE3195">
        <w:rPr>
          <w:rFonts w:eastAsia="Times New Roman" w:cs="Times New Roman"/>
          <w:i/>
          <w:lang w:eastAsia="fr-FR"/>
        </w:rPr>
        <w:t xml:space="preserve">ne </w:t>
      </w:r>
      <w:r w:rsidRPr="00C97057">
        <w:rPr>
          <w:rFonts w:eastAsia="Times New Roman" w:cs="Times New Roman"/>
          <w:i/>
          <w:lang w:eastAsia="fr-FR"/>
        </w:rPr>
        <w:t>pense qu’au burkini c’est n’importe quoi » (LR). « Il y a d’autre choses à s’occuper que ça. Par exemple les guerres du terrorisme et la situation économique » (PS). « Ça attise les tensions entre les musulmans et les gens qui ne le sont pas, et ça ne traite même pas le problème de l’extrémisme religieux, donc ça ne sert absolument à rien ! » (SSP).</w:t>
      </w:r>
    </w:p>
    <w:p w:rsidR="00F120C3" w:rsidRPr="00C97057" w:rsidRDefault="00F120C3" w:rsidP="00C97057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C97057">
        <w:rPr>
          <w:rFonts w:eastAsia="Times New Roman" w:cs="Times New Roman"/>
          <w:lang w:eastAsia="fr-FR"/>
        </w:rPr>
        <w:t xml:space="preserve">Mais </w:t>
      </w:r>
      <w:r w:rsidRPr="00C97057">
        <w:rPr>
          <w:rFonts w:eastAsia="Times New Roman" w:cs="Times New Roman"/>
          <w:b/>
          <w:lang w:eastAsia="fr-FR"/>
        </w:rPr>
        <w:t xml:space="preserve">les plus nombreux craignent les conséquences du débat, </w:t>
      </w:r>
      <w:r w:rsidRPr="00C97057">
        <w:rPr>
          <w:rFonts w:eastAsia="Times New Roman" w:cs="Times New Roman"/>
          <w:b/>
          <w:i/>
          <w:lang w:eastAsia="fr-FR"/>
        </w:rPr>
        <w:t>« inutile et provocateur »</w:t>
      </w:r>
      <w:r w:rsidRPr="00C97057">
        <w:rPr>
          <w:rFonts w:eastAsia="Times New Roman" w:cs="Times New Roman"/>
          <w:b/>
          <w:lang w:eastAsia="fr-FR"/>
        </w:rPr>
        <w:t>, la violence des propos qui l’entourent, les divisions qu’il laissera</w:t>
      </w:r>
      <w:r w:rsidRPr="00C97057">
        <w:rPr>
          <w:rFonts w:eastAsia="Times New Roman" w:cs="Times New Roman"/>
          <w:lang w:eastAsia="fr-FR"/>
        </w:rPr>
        <w:t xml:space="preserve">. </w:t>
      </w:r>
      <w:r w:rsidRPr="00C97057">
        <w:rPr>
          <w:rFonts w:eastAsia="Times New Roman" w:cs="Times New Roman"/>
          <w:i/>
          <w:lang w:eastAsia="fr-FR"/>
        </w:rPr>
        <w:t xml:space="preserve">« On est en train de mettre une partie de la population en exergue et de créer un clivage entre les musulmans de France et le reste de la population » (SSP). « On fait des clivages au lieu de nous réunir » (PS). « Le gouvernement veut nous monter les uns contre les autres » (FN). </w:t>
      </w:r>
      <w:r w:rsidRPr="00C97057">
        <w:rPr>
          <w:rFonts w:eastAsia="Times New Roman" w:cs="Times New Roman"/>
          <w:lang w:eastAsia="fr-FR"/>
        </w:rPr>
        <w:t>Quelques sympathisants de gauche craignent également que cela ne fasse « </w:t>
      </w:r>
      <w:r w:rsidRPr="00C97057">
        <w:rPr>
          <w:rFonts w:eastAsia="Times New Roman" w:cs="Times New Roman"/>
          <w:i/>
          <w:lang w:eastAsia="fr-FR"/>
        </w:rPr>
        <w:t>qu'attiser les islamistes intégriste et le Front National »</w:t>
      </w:r>
      <w:r w:rsidRPr="00C97057">
        <w:rPr>
          <w:rFonts w:eastAsia="Times New Roman" w:cs="Times New Roman"/>
          <w:lang w:eastAsia="fr-FR"/>
        </w:rPr>
        <w:t>.</w:t>
      </w:r>
    </w:p>
    <w:p w:rsidR="00F120C3" w:rsidRPr="00C97057" w:rsidRDefault="00F120C3" w:rsidP="00C97057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C97057">
        <w:rPr>
          <w:rFonts w:eastAsia="Times New Roman" w:cs="Times New Roman"/>
          <w:lang w:eastAsia="fr-FR"/>
        </w:rPr>
        <w:t xml:space="preserve">Et partout, </w:t>
      </w:r>
      <w:r w:rsidRPr="00C97057">
        <w:rPr>
          <w:rFonts w:eastAsia="Times New Roman" w:cs="Times New Roman"/>
          <w:b/>
          <w:lang w:eastAsia="fr-FR"/>
        </w:rPr>
        <w:t>le soupçon de manipulation politique est visible</w:t>
      </w:r>
      <w:r w:rsidRPr="00C97057">
        <w:rPr>
          <w:rFonts w:eastAsia="Times New Roman" w:cs="Times New Roman"/>
          <w:lang w:eastAsia="fr-FR"/>
        </w:rPr>
        <w:t xml:space="preserve"> : </w:t>
      </w:r>
      <w:r w:rsidRPr="00C97057">
        <w:rPr>
          <w:rFonts w:eastAsia="Times New Roman" w:cs="Times New Roman"/>
          <w:i/>
          <w:lang w:eastAsia="fr-FR"/>
        </w:rPr>
        <w:t>« Subitement, en étant en période préélectorale et de primaires… C’est un jeu dangereux, on est en train de rajouter de l’huile sur le feu »</w:t>
      </w:r>
      <w:r w:rsidRPr="00C97057">
        <w:rPr>
          <w:rFonts w:eastAsia="Times New Roman" w:cs="Times New Roman"/>
          <w:lang w:eastAsia="fr-FR"/>
        </w:rPr>
        <w:t xml:space="preserve">. </w:t>
      </w:r>
      <w:r w:rsidRPr="00C97057">
        <w:rPr>
          <w:rFonts w:eastAsia="Times New Roman" w:cs="Times New Roman"/>
          <w:b/>
          <w:lang w:eastAsia="fr-FR"/>
        </w:rPr>
        <w:t xml:space="preserve">Les gens ne sont pas dupes des tentations de </w:t>
      </w:r>
      <w:r w:rsidRPr="00C97057">
        <w:rPr>
          <w:rFonts w:eastAsia="Times New Roman" w:cs="Times New Roman"/>
          <w:b/>
          <w:i/>
          <w:lang w:eastAsia="fr-FR"/>
        </w:rPr>
        <w:t>« récupération politique par nos élus qui essayent grâce à cela de récupérer des voix »</w:t>
      </w:r>
      <w:r w:rsidRPr="00C97057">
        <w:rPr>
          <w:rFonts w:eastAsia="Times New Roman" w:cs="Times New Roman"/>
          <w:b/>
          <w:lang w:eastAsia="fr-FR"/>
        </w:rPr>
        <w:t>. Et le rejettent fortement</w:t>
      </w:r>
      <w:r w:rsidR="00C97057" w:rsidRPr="00C97057">
        <w:rPr>
          <w:rFonts w:eastAsia="Times New Roman" w:cs="Times New Roman"/>
          <w:b/>
          <w:lang w:eastAsia="fr-FR"/>
        </w:rPr>
        <w:t> </w:t>
      </w:r>
      <w:r w:rsidR="00C97057" w:rsidRPr="00C97057">
        <w:rPr>
          <w:rFonts w:eastAsia="Times New Roman" w:cs="Times New Roman"/>
          <w:lang w:eastAsia="fr-FR"/>
        </w:rPr>
        <w:t>:</w:t>
      </w:r>
      <w:r w:rsidRPr="00C97057">
        <w:rPr>
          <w:rFonts w:eastAsia="Times New Roman" w:cs="Times New Roman"/>
          <w:lang w:eastAsia="fr-FR"/>
        </w:rPr>
        <w:t xml:space="preserve"> </w:t>
      </w:r>
      <w:r w:rsidRPr="00C97057">
        <w:rPr>
          <w:rFonts w:eastAsia="Times New Roman" w:cs="Times New Roman"/>
          <w:i/>
          <w:lang w:eastAsia="fr-FR"/>
        </w:rPr>
        <w:t>« </w:t>
      </w:r>
      <w:r w:rsidR="00C97057" w:rsidRPr="00C97057">
        <w:rPr>
          <w:rFonts w:eastAsia="Times New Roman" w:cs="Times New Roman"/>
          <w:i/>
          <w:lang w:eastAsia="fr-FR"/>
        </w:rPr>
        <w:t>j</w:t>
      </w:r>
      <w:r w:rsidRPr="00C97057">
        <w:rPr>
          <w:rFonts w:eastAsia="Times New Roman" w:cs="Times New Roman"/>
          <w:i/>
          <w:lang w:eastAsia="fr-FR"/>
        </w:rPr>
        <w:t>e m’en fiche moi du burkini, ce que je veux c’est qu’il y ait du boulot et de la sécurité pour mes proches. Valls et Sarkozy attirent tout l’espace. Ça ne parle que d’eux ».</w:t>
      </w:r>
    </w:p>
    <w:p w:rsidR="00C97057" w:rsidRDefault="00F120C3" w:rsidP="00C97057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C97057">
        <w:rPr>
          <w:rFonts w:eastAsia="Times New Roman" w:cs="Times New Roman"/>
          <w:b/>
          <w:lang w:eastAsia="fr-FR"/>
        </w:rPr>
        <w:lastRenderedPageBreak/>
        <w:t>Pour ceux-là, les conclusions sont sans appel</w:t>
      </w:r>
      <w:r w:rsidRPr="00C97057">
        <w:rPr>
          <w:rFonts w:eastAsia="Times New Roman" w:cs="Times New Roman"/>
          <w:lang w:eastAsia="fr-FR"/>
        </w:rPr>
        <w:t> : </w:t>
      </w:r>
      <w:r w:rsidRPr="00C97057">
        <w:rPr>
          <w:rFonts w:eastAsia="Times New Roman" w:cs="Times New Roman"/>
          <w:i/>
          <w:lang w:eastAsia="fr-FR"/>
        </w:rPr>
        <w:t>« les politiques qui utilisent ces évènements, ils mériteraient d’être remis à leur place ». « J’aimerai</w:t>
      </w:r>
      <w:r w:rsidR="00EE3195">
        <w:rPr>
          <w:rFonts w:eastAsia="Times New Roman" w:cs="Times New Roman"/>
          <w:i/>
          <w:lang w:eastAsia="fr-FR"/>
        </w:rPr>
        <w:t>s</w:t>
      </w:r>
      <w:r w:rsidRPr="00C97057">
        <w:rPr>
          <w:rFonts w:eastAsia="Times New Roman" w:cs="Times New Roman"/>
          <w:i/>
          <w:lang w:eastAsia="fr-FR"/>
        </w:rPr>
        <w:t xml:space="preserve"> que les médias et les politiques soient apaisants sur ce sujet-là au lieu de monter la sauce, de monter les uns contre les autres »</w:t>
      </w:r>
      <w:r w:rsidRPr="00C97057">
        <w:rPr>
          <w:rFonts w:eastAsia="Times New Roman" w:cs="Times New Roman"/>
          <w:lang w:eastAsia="fr-FR"/>
        </w:rPr>
        <w:t>.</w:t>
      </w:r>
    </w:p>
    <w:p w:rsidR="00F120C3" w:rsidRPr="00C97057" w:rsidRDefault="00EE3195" w:rsidP="00C97057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lang w:eastAsia="fr-FR"/>
        </w:rPr>
        <w:t>Prime t</w:t>
      </w:r>
      <w:r w:rsidR="00F120C3" w:rsidRPr="00C97057">
        <w:rPr>
          <w:rFonts w:eastAsia="Times New Roman" w:cs="Times New Roman"/>
          <w:lang w:eastAsia="fr-FR"/>
        </w:rPr>
        <w:t>oujours la volonté de rassemblement, la recherche d’une voie de sortie dans l’unité plutôt que dans la division.</w:t>
      </w:r>
    </w:p>
    <w:p w:rsidR="00F120C3" w:rsidRPr="00C97057" w:rsidRDefault="00F120C3" w:rsidP="00C97057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C97057">
        <w:rPr>
          <w:rFonts w:eastAsia="Times New Roman" w:cs="Times New Roman"/>
          <w:b/>
          <w:lang w:eastAsia="fr-FR"/>
        </w:rPr>
        <w:t>A côté de ces réactions majoritaires</w:t>
      </w:r>
      <w:r w:rsidRPr="00B11812">
        <w:rPr>
          <w:rFonts w:eastAsia="Times New Roman" w:cs="Times New Roman"/>
          <w:lang w:eastAsia="fr-FR"/>
        </w:rPr>
        <w:t>, on trouve – moins nombreux mais réparties sur tout le spectre –</w:t>
      </w:r>
      <w:r w:rsidRPr="00C97057">
        <w:rPr>
          <w:rFonts w:eastAsia="Times New Roman" w:cs="Times New Roman"/>
          <w:b/>
          <w:lang w:eastAsia="fr-FR"/>
        </w:rPr>
        <w:t xml:space="preserve"> des Français qui prennent ce débat au sérieux</w:t>
      </w:r>
      <w:r w:rsidRPr="00C97057">
        <w:rPr>
          <w:rFonts w:eastAsia="Times New Roman" w:cs="Times New Roman"/>
          <w:lang w:eastAsia="fr-FR"/>
        </w:rPr>
        <w:t>.</w:t>
      </w:r>
    </w:p>
    <w:p w:rsidR="00F120C3" w:rsidRPr="00C97057" w:rsidRDefault="00F120C3" w:rsidP="00C97057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i/>
          <w:lang w:eastAsia="fr-FR"/>
        </w:rPr>
      </w:pPr>
      <w:r w:rsidRPr="00C97057">
        <w:rPr>
          <w:rFonts w:eastAsia="Times New Roman" w:cs="Times New Roman"/>
          <w:b/>
          <w:lang w:eastAsia="fr-FR"/>
        </w:rPr>
        <w:t>Ceux qui le prennent sous l’angle du rapport hommes-femmes sont rares</w:t>
      </w:r>
      <w:r w:rsidRPr="00C97057">
        <w:rPr>
          <w:rFonts w:eastAsia="Times New Roman" w:cs="Times New Roman"/>
          <w:lang w:eastAsia="fr-FR"/>
        </w:rPr>
        <w:t>. « </w:t>
      </w:r>
      <w:r w:rsidRPr="00C97057">
        <w:rPr>
          <w:rFonts w:eastAsia="Times New Roman" w:cs="Times New Roman"/>
          <w:i/>
          <w:lang w:eastAsia="fr-FR"/>
        </w:rPr>
        <w:t>La religion je m’en fous royalement, mais par contre je suis très sensible à la condition de la femme » (SSP)</w:t>
      </w:r>
      <w:r w:rsidRPr="00C97057">
        <w:rPr>
          <w:rFonts w:eastAsia="Times New Roman" w:cs="Times New Roman"/>
          <w:lang w:eastAsia="fr-FR"/>
        </w:rPr>
        <w:t>. La plupart de ces réactions proviennent de femmes, qui s’expriment souvent « </w:t>
      </w:r>
      <w:r w:rsidRPr="00C97057">
        <w:rPr>
          <w:rFonts w:eastAsia="Times New Roman" w:cs="Times New Roman"/>
          <w:i/>
          <w:lang w:eastAsia="fr-FR"/>
        </w:rPr>
        <w:t>en tant que femme, je pense à toute celles qui vont se retrouve</w:t>
      </w:r>
      <w:r w:rsidR="00EE3195">
        <w:rPr>
          <w:rFonts w:eastAsia="Times New Roman" w:cs="Times New Roman"/>
          <w:i/>
          <w:lang w:eastAsia="fr-FR"/>
        </w:rPr>
        <w:t>r</w:t>
      </w:r>
      <w:r w:rsidRPr="00C97057">
        <w:rPr>
          <w:rFonts w:eastAsia="Times New Roman" w:cs="Times New Roman"/>
          <w:i/>
          <w:lang w:eastAsia="fr-FR"/>
        </w:rPr>
        <w:t xml:space="preserve"> à</w:t>
      </w:r>
      <w:r w:rsidR="00EE3195">
        <w:rPr>
          <w:rFonts w:eastAsia="Times New Roman" w:cs="Times New Roman"/>
          <w:i/>
          <w:lang w:eastAsia="fr-FR"/>
        </w:rPr>
        <w:t xml:space="preserve"> nager dans un sac à</w:t>
      </w:r>
      <w:r w:rsidRPr="00C97057">
        <w:rPr>
          <w:rFonts w:eastAsia="Times New Roman" w:cs="Times New Roman"/>
          <w:i/>
          <w:lang w:eastAsia="fr-FR"/>
        </w:rPr>
        <w:t xml:space="preserve"> pommes de terre » (Parti de gauche)</w:t>
      </w:r>
      <w:r w:rsidRPr="00C97057">
        <w:rPr>
          <w:rFonts w:eastAsia="Times New Roman" w:cs="Times New Roman"/>
          <w:lang w:eastAsia="fr-FR"/>
        </w:rPr>
        <w:t>. Certaines se revendiquent du militantisme : « </w:t>
      </w:r>
      <w:r w:rsidRPr="00C97057">
        <w:rPr>
          <w:rFonts w:eastAsia="Times New Roman" w:cs="Times New Roman"/>
          <w:i/>
          <w:lang w:eastAsia="fr-FR"/>
        </w:rPr>
        <w:t>Ma génération s’est battu pour l’égalité des femmes, je suis très choquée qu’on en soit encore là » (LR).</w:t>
      </w:r>
    </w:p>
    <w:p w:rsidR="00F120C3" w:rsidRPr="00C97057" w:rsidRDefault="00EE3195" w:rsidP="00C97057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 xml:space="preserve">Ceux qui y voient un vrai objet </w:t>
      </w:r>
      <w:r w:rsidR="00F120C3" w:rsidRPr="00C97057">
        <w:rPr>
          <w:rFonts w:eastAsia="Times New Roman" w:cs="Times New Roman"/>
          <w:b/>
          <w:lang w:eastAsia="fr-FR"/>
        </w:rPr>
        <w:t xml:space="preserve">politique </w:t>
      </w:r>
      <w:r>
        <w:rPr>
          <w:rFonts w:eastAsia="Times New Roman" w:cs="Times New Roman"/>
          <w:b/>
          <w:lang w:eastAsia="fr-FR"/>
        </w:rPr>
        <w:t>sont un peu plus nombreux, mais restent nettement minoritaires</w:t>
      </w:r>
      <w:r w:rsidR="00F120C3" w:rsidRPr="00C97057">
        <w:rPr>
          <w:rFonts w:eastAsia="Times New Roman" w:cs="Times New Roman"/>
          <w:lang w:eastAsia="fr-FR"/>
        </w:rPr>
        <w:t xml:space="preserve">. </w:t>
      </w:r>
      <w:r w:rsidR="00F120C3" w:rsidRPr="00C97057">
        <w:rPr>
          <w:rFonts w:eastAsia="Times New Roman" w:cs="Times New Roman"/>
          <w:i/>
          <w:lang w:eastAsia="fr-FR"/>
        </w:rPr>
        <w:t>« On nous présente ça comme la liberté de s’habiller, mais en réalité c’est un problème politique »</w:t>
      </w:r>
      <w:r w:rsidR="00F120C3" w:rsidRPr="00C97057">
        <w:rPr>
          <w:rFonts w:eastAsia="Times New Roman" w:cs="Times New Roman"/>
          <w:lang w:eastAsia="fr-FR"/>
        </w:rPr>
        <w:t>.</w:t>
      </w:r>
      <w:r w:rsidR="00C97057" w:rsidRPr="00C97057">
        <w:rPr>
          <w:rFonts w:eastAsia="Times New Roman" w:cs="Times New Roman"/>
          <w:lang w:eastAsia="fr-FR"/>
        </w:rPr>
        <w:t xml:space="preserve"> Il</w:t>
      </w:r>
      <w:r>
        <w:rPr>
          <w:rFonts w:eastAsia="Times New Roman" w:cs="Times New Roman"/>
          <w:lang w:eastAsia="fr-FR"/>
        </w:rPr>
        <w:t>s</w:t>
      </w:r>
      <w:r w:rsidR="00C97057" w:rsidRPr="00C97057">
        <w:rPr>
          <w:rFonts w:eastAsia="Times New Roman" w:cs="Times New Roman"/>
          <w:lang w:eastAsia="fr-FR"/>
        </w:rPr>
        <w:t xml:space="preserve"> se retrouve</w:t>
      </w:r>
      <w:r>
        <w:rPr>
          <w:rFonts w:eastAsia="Times New Roman" w:cs="Times New Roman"/>
          <w:lang w:eastAsia="fr-FR"/>
        </w:rPr>
        <w:t>nt</w:t>
      </w:r>
      <w:r w:rsidR="00C97057" w:rsidRPr="00C97057">
        <w:rPr>
          <w:rFonts w:eastAsia="Times New Roman" w:cs="Times New Roman"/>
          <w:lang w:eastAsia="fr-FR"/>
        </w:rPr>
        <w:t xml:space="preserve"> surt</w:t>
      </w:r>
      <w:r w:rsidR="00C97057">
        <w:rPr>
          <w:rFonts w:eastAsia="Times New Roman" w:cs="Times New Roman"/>
          <w:lang w:eastAsia="fr-FR"/>
        </w:rPr>
        <w:t xml:space="preserve">out à gauche, </w:t>
      </w:r>
      <w:r>
        <w:rPr>
          <w:rFonts w:eastAsia="Times New Roman" w:cs="Times New Roman"/>
          <w:lang w:eastAsia="fr-FR"/>
        </w:rPr>
        <w:t>et les réactions se</w:t>
      </w:r>
      <w:r w:rsidR="00C97057">
        <w:rPr>
          <w:rFonts w:eastAsia="Times New Roman" w:cs="Times New Roman"/>
          <w:lang w:eastAsia="fr-FR"/>
        </w:rPr>
        <w:t xml:space="preserve"> décline</w:t>
      </w:r>
      <w:r>
        <w:rPr>
          <w:rFonts w:eastAsia="Times New Roman" w:cs="Times New Roman"/>
          <w:lang w:eastAsia="fr-FR"/>
        </w:rPr>
        <w:t>nt</w:t>
      </w:r>
      <w:r w:rsidR="00C97057">
        <w:rPr>
          <w:rFonts w:eastAsia="Times New Roman" w:cs="Times New Roman"/>
          <w:lang w:eastAsia="fr-FR"/>
        </w:rPr>
        <w:t xml:space="preserve"> de plusieurs façons :</w:t>
      </w:r>
    </w:p>
    <w:p w:rsidR="00B11812" w:rsidRDefault="00C97057" w:rsidP="00C97057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 w:rsidRPr="00C97057">
        <w:rPr>
          <w:rFonts w:eastAsia="Times New Roman" w:cs="Times New Roman"/>
          <w:b/>
          <w:lang w:eastAsia="fr-FR"/>
        </w:rPr>
        <w:t>Certains réagissent sur</w:t>
      </w:r>
      <w:r w:rsidR="00F120C3" w:rsidRPr="00C97057">
        <w:rPr>
          <w:rFonts w:eastAsia="Times New Roman" w:cs="Times New Roman"/>
          <w:b/>
          <w:lang w:eastAsia="fr-FR"/>
        </w:rPr>
        <w:t xml:space="preserve"> les règles du vivre-ensemble, les valeurs</w:t>
      </w:r>
      <w:r w:rsidR="00F120C3" w:rsidRPr="00C97057">
        <w:rPr>
          <w:rFonts w:eastAsia="Times New Roman" w:cs="Times New Roman"/>
          <w:lang w:eastAsia="fr-FR"/>
        </w:rPr>
        <w:t xml:space="preserve">. </w:t>
      </w:r>
      <w:r w:rsidR="00F120C3" w:rsidRPr="00C97057">
        <w:rPr>
          <w:rFonts w:eastAsia="Times New Roman" w:cs="Times New Roman"/>
          <w:i/>
          <w:lang w:eastAsia="fr-FR"/>
        </w:rPr>
        <w:t>« Tout tourne en France sur le partage, la diversité. C’est une discussion sur l’identité. Ces sujets sont très importants » (PS)</w:t>
      </w:r>
      <w:r w:rsidR="00F120C3" w:rsidRPr="00C97057">
        <w:rPr>
          <w:rFonts w:eastAsia="Times New Roman" w:cs="Times New Roman"/>
          <w:lang w:eastAsia="fr-FR"/>
        </w:rPr>
        <w:t xml:space="preserve">. </w:t>
      </w:r>
      <w:r w:rsidR="00F120C3" w:rsidRPr="00EE3195">
        <w:rPr>
          <w:rFonts w:eastAsia="Times New Roman" w:cs="Times New Roman"/>
          <w:lang w:eastAsia="fr-FR"/>
        </w:rPr>
        <w:t>Sujets importants</w:t>
      </w:r>
      <w:r w:rsidR="00EE3195">
        <w:rPr>
          <w:rFonts w:eastAsia="Times New Roman" w:cs="Times New Roman"/>
          <w:lang w:eastAsia="fr-FR"/>
        </w:rPr>
        <w:t xml:space="preserve"> donc</w:t>
      </w:r>
      <w:r w:rsidR="00F120C3" w:rsidRPr="00EE3195">
        <w:rPr>
          <w:rFonts w:eastAsia="Times New Roman" w:cs="Times New Roman"/>
          <w:lang w:eastAsia="fr-FR"/>
        </w:rPr>
        <w:t xml:space="preserve"> mais qui</w:t>
      </w:r>
      <w:r w:rsidR="00F120C3" w:rsidRPr="00C97057">
        <w:rPr>
          <w:rFonts w:eastAsia="Times New Roman" w:cs="Times New Roman"/>
          <w:b/>
          <w:lang w:eastAsia="fr-FR"/>
        </w:rPr>
        <w:t xml:space="preserve"> soulèvent des inquiétudes, parfois des dilemmes</w:t>
      </w:r>
      <w:r w:rsidR="00F120C3" w:rsidRPr="00C97057">
        <w:rPr>
          <w:rFonts w:eastAsia="Times New Roman" w:cs="Times New Roman"/>
          <w:lang w:eastAsia="fr-FR"/>
        </w:rPr>
        <w:t> :</w:t>
      </w:r>
      <w:r w:rsidR="00F120C3" w:rsidRPr="00C97057">
        <w:rPr>
          <w:rFonts w:eastAsia="Times New Roman" w:cs="Times New Roman"/>
          <w:i/>
          <w:lang w:eastAsia="fr-FR"/>
        </w:rPr>
        <w:t xml:space="preserve"> </w:t>
      </w:r>
      <w:r w:rsidR="00F120C3" w:rsidRPr="00101403">
        <w:rPr>
          <w:rFonts w:eastAsia="Times New Roman" w:cs="Times New Roman"/>
          <w:i/>
          <w:spacing w:val="-2"/>
          <w:lang w:eastAsia="fr-FR"/>
        </w:rPr>
        <w:t>« Je suis inquiète par rapport à l’avenir, je ne sais pas quelle ampleur ça peut prendre. Il y a du pour et du contre</w:t>
      </w:r>
      <w:r w:rsidR="00101403" w:rsidRPr="00101403">
        <w:rPr>
          <w:rFonts w:eastAsia="Times New Roman" w:cs="Times New Roman"/>
          <w:i/>
          <w:spacing w:val="-2"/>
          <w:lang w:eastAsia="fr-FR"/>
        </w:rPr>
        <w:t>.</w:t>
      </w:r>
      <w:r w:rsidR="00F120C3" w:rsidRPr="00101403">
        <w:rPr>
          <w:rFonts w:eastAsia="Times New Roman" w:cs="Times New Roman"/>
          <w:i/>
          <w:spacing w:val="-2"/>
          <w:lang w:eastAsia="fr-FR"/>
        </w:rPr>
        <w:t xml:space="preserve"> </w:t>
      </w:r>
      <w:r w:rsidR="00101403" w:rsidRPr="00101403">
        <w:rPr>
          <w:rFonts w:eastAsia="Times New Roman" w:cs="Times New Roman"/>
          <w:i/>
          <w:spacing w:val="-2"/>
          <w:lang w:eastAsia="fr-FR"/>
        </w:rPr>
        <w:t>M</w:t>
      </w:r>
      <w:r w:rsidR="00F120C3" w:rsidRPr="00101403">
        <w:rPr>
          <w:rFonts w:eastAsia="Times New Roman" w:cs="Times New Roman"/>
          <w:i/>
          <w:spacing w:val="-2"/>
          <w:lang w:eastAsia="fr-FR"/>
        </w:rPr>
        <w:t>oi personnellement, je suis plutôt contre. Après c’est vrai que par rapport à religion on peut se poser des questions : si on l’autorise, après on va tout autoriser. Alors il faut quand même mettre des règles » (</w:t>
      </w:r>
      <w:proofErr w:type="spellStart"/>
      <w:r w:rsidR="00F120C3" w:rsidRPr="00101403">
        <w:rPr>
          <w:rFonts w:eastAsia="Times New Roman" w:cs="Times New Roman"/>
          <w:i/>
          <w:spacing w:val="-2"/>
          <w:lang w:eastAsia="fr-FR"/>
        </w:rPr>
        <w:t>FdG</w:t>
      </w:r>
      <w:proofErr w:type="spellEnd"/>
      <w:r w:rsidR="00F120C3" w:rsidRPr="00101403">
        <w:rPr>
          <w:rFonts w:eastAsia="Times New Roman" w:cs="Times New Roman"/>
          <w:i/>
          <w:spacing w:val="-2"/>
          <w:lang w:eastAsia="fr-FR"/>
        </w:rPr>
        <w:t>)</w:t>
      </w:r>
      <w:r w:rsidR="00F120C3" w:rsidRPr="00101403">
        <w:rPr>
          <w:rFonts w:eastAsia="Times New Roman" w:cs="Times New Roman"/>
          <w:spacing w:val="-2"/>
          <w:lang w:eastAsia="fr-FR"/>
        </w:rPr>
        <w:t>.</w:t>
      </w:r>
    </w:p>
    <w:p w:rsidR="00F120C3" w:rsidRPr="00C97057" w:rsidRDefault="00F120C3" w:rsidP="00C97057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C97057">
        <w:rPr>
          <w:rFonts w:eastAsia="Times New Roman" w:cs="Times New Roman"/>
          <w:lang w:eastAsia="fr-FR"/>
        </w:rPr>
        <w:t>Mais dans tous les cas</w:t>
      </w:r>
      <w:r w:rsidR="00101403">
        <w:rPr>
          <w:rFonts w:eastAsia="Times New Roman" w:cs="Times New Roman"/>
          <w:lang w:eastAsia="fr-FR"/>
        </w:rPr>
        <w:t xml:space="preserve"> on serait, à leurs yeux,</w:t>
      </w:r>
      <w:r w:rsidRPr="00C97057">
        <w:rPr>
          <w:rFonts w:eastAsia="Times New Roman" w:cs="Times New Roman"/>
          <w:lang w:eastAsia="fr-FR"/>
        </w:rPr>
        <w:t xml:space="preserve"> face à </w:t>
      </w:r>
      <w:r w:rsidRPr="00C97057">
        <w:rPr>
          <w:rFonts w:eastAsia="Times New Roman" w:cs="Times New Roman"/>
          <w:i/>
          <w:lang w:eastAsia="fr-FR"/>
        </w:rPr>
        <w:t>« un vrai débat de société, une prise de position plus politique que religieuse. Ça nécessite des prises de position sur des valeurs. Il y a des différences d’interprétation aussi bien à gauche qu’à droite » (LR).</w:t>
      </w:r>
    </w:p>
    <w:p w:rsidR="00F120C3" w:rsidRPr="00B11812" w:rsidRDefault="00B11812" w:rsidP="00B11812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B11812">
        <w:rPr>
          <w:rFonts w:eastAsia="Times New Roman" w:cs="Times New Roman"/>
          <w:b/>
          <w:lang w:eastAsia="fr-FR"/>
        </w:rPr>
        <w:t>D’autres</w:t>
      </w:r>
      <w:r w:rsidR="00F120C3" w:rsidRPr="00B11812">
        <w:rPr>
          <w:rFonts w:eastAsia="Times New Roman" w:cs="Times New Roman"/>
          <w:b/>
          <w:lang w:eastAsia="fr-FR"/>
        </w:rPr>
        <w:t xml:space="preserve"> identifient une contre-idéologie sous-jacente et parviennent </w:t>
      </w:r>
      <w:r w:rsidR="00F120C3" w:rsidRPr="00101403">
        <w:rPr>
          <w:rFonts w:eastAsia="Times New Roman" w:cs="Times New Roman"/>
          <w:lang w:eastAsia="fr-FR"/>
        </w:rPr>
        <w:t>(plus ou moins)</w:t>
      </w:r>
      <w:r w:rsidR="00F120C3" w:rsidRPr="00B11812">
        <w:rPr>
          <w:rFonts w:eastAsia="Times New Roman" w:cs="Times New Roman"/>
          <w:b/>
          <w:lang w:eastAsia="fr-FR"/>
        </w:rPr>
        <w:t xml:space="preserve"> à circonscrire leur rejet</w:t>
      </w:r>
      <w:r w:rsidR="00F120C3" w:rsidRPr="00C97057">
        <w:rPr>
          <w:rFonts w:eastAsia="Times New Roman" w:cs="Times New Roman"/>
          <w:lang w:eastAsia="fr-FR"/>
        </w:rPr>
        <w:t> :</w:t>
      </w:r>
      <w:r w:rsidR="00F120C3" w:rsidRPr="00C97057">
        <w:rPr>
          <w:rFonts w:eastAsia="Times New Roman" w:cs="Times New Roman"/>
          <w:i/>
          <w:lang w:eastAsia="fr-FR"/>
        </w:rPr>
        <w:t xml:space="preserve"> « Je prends ça pour de la provocation. Depuis quelques années ces phénomènes de mode ne font que de s’accroitre et nous ne devons pas laisser le salafisme envahir notre république » (PS). « J’ai le ras le bol que la France devienne islamiste, j’ai l’impression que si les femmes se baignent en burkini, on recule de trois cent ans » (EELV).</w:t>
      </w:r>
    </w:p>
    <w:p w:rsidR="00F120C3" w:rsidRPr="00C97057" w:rsidRDefault="00F120C3" w:rsidP="00B11812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11812">
        <w:rPr>
          <w:rFonts w:eastAsia="Times New Roman" w:cs="Times New Roman"/>
          <w:b/>
          <w:lang w:eastAsia="fr-FR"/>
        </w:rPr>
        <w:t xml:space="preserve">Reste que ces politisations « raisonnées » du sujet ne sont pas les plus fréquentes. Le rejet le plus fort continue de se faire dans </w:t>
      </w:r>
      <w:r w:rsidRPr="00101403">
        <w:rPr>
          <w:rFonts w:eastAsia="Times New Roman" w:cs="Times New Roman"/>
          <w:b/>
          <w:lang w:eastAsia="fr-FR"/>
        </w:rPr>
        <w:t>l’amalgame : ce n’est alors plus une idéologie qui est visée, mais une culture, une religion, une origine. Un</w:t>
      </w:r>
      <w:r w:rsidRPr="00B11812">
        <w:rPr>
          <w:rFonts w:eastAsia="Times New Roman" w:cs="Times New Roman"/>
          <w:b/>
          <w:lang w:eastAsia="fr-FR"/>
        </w:rPr>
        <w:t xml:space="preserve"> eux et nous</w:t>
      </w:r>
      <w:r w:rsidRPr="00C97057">
        <w:rPr>
          <w:rFonts w:eastAsia="Times New Roman" w:cs="Times New Roman"/>
          <w:lang w:eastAsia="fr-FR"/>
        </w:rPr>
        <w:t>.</w:t>
      </w:r>
      <w:r w:rsidRPr="00C97057">
        <w:rPr>
          <w:rFonts w:eastAsia="Times New Roman" w:cs="Times New Roman"/>
          <w:i/>
          <w:lang w:eastAsia="fr-FR"/>
        </w:rPr>
        <w:t xml:space="preserve"> « J’ai la sensation qu’on ne respecte plus notre culture. Moi quand je vais à l’étranger je respecte la culture du pays, et si on me dit que dans ce pays, le short est interdit, je ne porterais pas un short » (Debout la France). « Quand on est dans un pays, on doit se plier aux coutumes du pays qui vous accueille, et non pas le pays qui doit se mettre aux coutumes des autres » (FN). « C'est choquant devoir que les gens ne veulent pas respecter la façon de vivre » (LR)</w:t>
      </w:r>
      <w:r w:rsidRPr="00C97057">
        <w:rPr>
          <w:rFonts w:eastAsia="Times New Roman" w:cs="Times New Roman"/>
          <w:lang w:eastAsia="fr-FR"/>
        </w:rPr>
        <w:t>.</w:t>
      </w:r>
    </w:p>
    <w:p w:rsidR="00F120C3" w:rsidRPr="00C97057" w:rsidRDefault="00F120C3" w:rsidP="00B11812">
      <w:pPr>
        <w:spacing w:before="120" w:after="0" w:line="276" w:lineRule="auto"/>
        <w:ind w:left="284"/>
        <w:jc w:val="both"/>
        <w:rPr>
          <w:rFonts w:eastAsia="Times New Roman" w:cs="Times New Roman"/>
          <w:i/>
          <w:lang w:eastAsia="fr-FR"/>
        </w:rPr>
      </w:pPr>
      <w:r w:rsidRPr="00C97057">
        <w:rPr>
          <w:rFonts w:eastAsia="Times New Roman" w:cs="Times New Roman"/>
          <w:lang w:eastAsia="fr-FR"/>
        </w:rPr>
        <w:t xml:space="preserve">Si ces réactions </w:t>
      </w:r>
      <w:r w:rsidRPr="00B11812">
        <w:rPr>
          <w:rFonts w:eastAsia="Times New Roman" w:cs="Times New Roman"/>
          <w:b/>
          <w:lang w:eastAsia="fr-FR"/>
        </w:rPr>
        <w:t>proviennent majoritairement de la droite et de l’extrême-droite, elles ne s’y cantonnent pas</w:t>
      </w:r>
      <w:r w:rsidRPr="00C97057">
        <w:rPr>
          <w:rFonts w:eastAsia="Times New Roman" w:cs="Times New Roman"/>
          <w:lang w:eastAsia="fr-FR"/>
        </w:rPr>
        <w:t xml:space="preserve"> et l’on trouve aussi des traces à gauche : </w:t>
      </w:r>
      <w:r w:rsidRPr="00C97057">
        <w:rPr>
          <w:rFonts w:eastAsia="Times New Roman" w:cs="Times New Roman"/>
          <w:i/>
          <w:lang w:eastAsia="fr-FR"/>
        </w:rPr>
        <w:t>« pour moi, du moment qu’elles vivent en France, pourquoi elles vivraient comme on vivrait dans le Maghreb ? Ça ne devrait pas être comme ça, elles devraient vivre comme nous » (PS).</w:t>
      </w:r>
    </w:p>
    <w:p w:rsidR="00F120C3" w:rsidRPr="00101403" w:rsidRDefault="00B11812" w:rsidP="00CB4042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B11812">
        <w:rPr>
          <w:rFonts w:eastAsia="Times New Roman" w:cs="Times New Roman"/>
          <w:lang w:eastAsia="fr-FR"/>
        </w:rPr>
        <w:t>A noter que</w:t>
      </w:r>
      <w:r w:rsidRPr="00B11812">
        <w:rPr>
          <w:rFonts w:eastAsia="Times New Roman" w:cs="Times New Roman"/>
          <w:b/>
          <w:lang w:eastAsia="fr-FR"/>
        </w:rPr>
        <w:t xml:space="preserve"> les d</w:t>
      </w:r>
      <w:r w:rsidR="00F120C3" w:rsidRPr="00B11812">
        <w:rPr>
          <w:rFonts w:eastAsia="Times New Roman" w:cs="Times New Roman"/>
          <w:b/>
          <w:lang w:eastAsia="fr-FR"/>
        </w:rPr>
        <w:t>ivergence</w:t>
      </w:r>
      <w:r w:rsidRPr="00B11812">
        <w:rPr>
          <w:rFonts w:eastAsia="Times New Roman" w:cs="Times New Roman"/>
          <w:b/>
          <w:lang w:eastAsia="fr-FR"/>
        </w:rPr>
        <w:t>s au sein du gouvernement ont été révélées</w:t>
      </w:r>
      <w:r w:rsidRPr="00B11812">
        <w:rPr>
          <w:rFonts w:eastAsia="Times New Roman" w:cs="Times New Roman"/>
          <w:lang w:eastAsia="fr-FR"/>
        </w:rPr>
        <w:t xml:space="preserve"> – en particulier à gauche</w:t>
      </w:r>
      <w:r w:rsidR="00F120C3" w:rsidRPr="00B11812">
        <w:rPr>
          <w:rFonts w:eastAsia="Times New Roman" w:cs="Times New Roman"/>
          <w:lang w:eastAsia="fr-FR"/>
        </w:rPr>
        <w:t>.</w:t>
      </w:r>
      <w:r w:rsidR="00F120C3" w:rsidRPr="00B11812">
        <w:rPr>
          <w:rFonts w:eastAsia="Times New Roman" w:cs="Times New Roman"/>
          <w:b/>
          <w:lang w:eastAsia="fr-FR"/>
        </w:rPr>
        <w:t xml:space="preserve"> </w:t>
      </w:r>
      <w:r w:rsidRPr="00B11812">
        <w:rPr>
          <w:rFonts w:eastAsia="Times New Roman" w:cs="Times New Roman"/>
          <w:i/>
          <w:lang w:eastAsia="fr-FR"/>
        </w:rPr>
        <w:t>« </w:t>
      </w:r>
      <w:r w:rsidR="00F120C3" w:rsidRPr="00B11812">
        <w:rPr>
          <w:rFonts w:eastAsia="Times New Roman" w:cs="Times New Roman"/>
          <w:i/>
          <w:lang w:eastAsia="fr-FR"/>
        </w:rPr>
        <w:t xml:space="preserve">Le premier ministre n’est pas d’accord le Président de la </w:t>
      </w:r>
      <w:r w:rsidRPr="00B11812">
        <w:rPr>
          <w:rFonts w:eastAsia="Times New Roman" w:cs="Times New Roman"/>
          <w:i/>
          <w:lang w:eastAsia="fr-FR"/>
        </w:rPr>
        <w:t>R</w:t>
      </w:r>
      <w:r w:rsidR="00F120C3" w:rsidRPr="00B11812">
        <w:rPr>
          <w:rFonts w:eastAsia="Times New Roman" w:cs="Times New Roman"/>
          <w:i/>
          <w:lang w:eastAsia="fr-FR"/>
        </w:rPr>
        <w:t>épublique</w:t>
      </w:r>
      <w:r w:rsidRPr="00B11812">
        <w:rPr>
          <w:rFonts w:eastAsia="Times New Roman" w:cs="Times New Roman"/>
          <w:i/>
          <w:lang w:eastAsia="fr-FR"/>
        </w:rPr>
        <w:t> ». « </w:t>
      </w:r>
      <w:r w:rsidR="00F120C3" w:rsidRPr="00B11812">
        <w:rPr>
          <w:rFonts w:eastAsia="Times New Roman" w:cs="Times New Roman"/>
          <w:i/>
          <w:lang w:eastAsia="fr-FR"/>
        </w:rPr>
        <w:t>Le couac gouvernemental</w:t>
      </w:r>
      <w:r w:rsidRPr="00B11812">
        <w:rPr>
          <w:rFonts w:eastAsia="Times New Roman" w:cs="Times New Roman"/>
          <w:i/>
          <w:lang w:eastAsia="fr-FR"/>
        </w:rPr>
        <w:t xml:space="preserve">, des </w:t>
      </w:r>
      <w:r w:rsidR="00F120C3" w:rsidRPr="00B11812">
        <w:rPr>
          <w:rFonts w:eastAsia="Times New Roman" w:cs="Times New Roman"/>
          <w:i/>
          <w:lang w:eastAsia="fr-FR"/>
        </w:rPr>
        <w:lastRenderedPageBreak/>
        <w:t>propos totalement discordant</w:t>
      </w:r>
      <w:r w:rsidR="00101403">
        <w:rPr>
          <w:rFonts w:eastAsia="Times New Roman" w:cs="Times New Roman"/>
          <w:i/>
          <w:lang w:eastAsia="fr-FR"/>
        </w:rPr>
        <w:t>s,</w:t>
      </w:r>
      <w:r w:rsidR="00F120C3" w:rsidRPr="00B11812">
        <w:rPr>
          <w:rFonts w:eastAsia="Times New Roman" w:cs="Times New Roman"/>
          <w:i/>
          <w:lang w:eastAsia="fr-FR"/>
        </w:rPr>
        <w:t xml:space="preserve"> quand Valls dit quelque chose et Najat Vallaud-Belkacem dit le contrairement</w:t>
      </w:r>
      <w:r w:rsidRPr="00B11812">
        <w:rPr>
          <w:rFonts w:eastAsia="Times New Roman" w:cs="Times New Roman"/>
          <w:i/>
          <w:lang w:eastAsia="fr-FR"/>
        </w:rPr>
        <w:t> » (EELV).</w:t>
      </w:r>
      <w:r>
        <w:rPr>
          <w:rFonts w:eastAsia="Times New Roman" w:cs="Times New Roman"/>
          <w:i/>
          <w:lang w:eastAsia="fr-FR"/>
        </w:rPr>
        <w:t xml:space="preserve"> </w:t>
      </w:r>
      <w:r w:rsidR="00CB4042">
        <w:rPr>
          <w:rFonts w:eastAsia="Times New Roman" w:cs="Times New Roman"/>
          <w:i/>
          <w:lang w:eastAsia="fr-FR"/>
        </w:rPr>
        <w:t>« </w:t>
      </w:r>
      <w:r w:rsidR="00CB4042" w:rsidRPr="00C97057">
        <w:rPr>
          <w:rFonts w:eastAsia="Times New Roman" w:cs="Times New Roman"/>
          <w:i/>
          <w:lang w:eastAsia="fr-FR"/>
        </w:rPr>
        <w:t>Valls a l’air d’accord</w:t>
      </w:r>
      <w:r w:rsidR="00CB4042">
        <w:rPr>
          <w:rFonts w:eastAsia="Times New Roman" w:cs="Times New Roman"/>
          <w:i/>
          <w:lang w:eastAsia="fr-FR"/>
        </w:rPr>
        <w:t>,</w:t>
      </w:r>
      <w:r w:rsidR="00CB4042" w:rsidRPr="00C97057">
        <w:rPr>
          <w:rFonts w:eastAsia="Times New Roman" w:cs="Times New Roman"/>
          <w:i/>
          <w:lang w:eastAsia="fr-FR"/>
        </w:rPr>
        <w:t xml:space="preserve"> et d’autres de son parti ne sont pas d’accord. Il se met en marge de son parti</w:t>
      </w:r>
      <w:r w:rsidR="00CB4042">
        <w:rPr>
          <w:rFonts w:eastAsia="Times New Roman" w:cs="Times New Roman"/>
          <w:i/>
          <w:lang w:eastAsia="fr-FR"/>
        </w:rPr>
        <w:t> » (</w:t>
      </w:r>
      <w:proofErr w:type="spellStart"/>
      <w:r w:rsidR="00CB4042">
        <w:rPr>
          <w:rFonts w:eastAsia="Times New Roman" w:cs="Times New Roman"/>
          <w:i/>
          <w:lang w:eastAsia="fr-FR"/>
        </w:rPr>
        <w:t>FdG</w:t>
      </w:r>
      <w:proofErr w:type="spellEnd"/>
      <w:r w:rsidR="00CB4042">
        <w:rPr>
          <w:rFonts w:eastAsia="Times New Roman" w:cs="Times New Roman"/>
          <w:i/>
          <w:lang w:eastAsia="fr-FR"/>
        </w:rPr>
        <w:t>)</w:t>
      </w:r>
      <w:r w:rsidR="00CB4042" w:rsidRPr="00C97057">
        <w:rPr>
          <w:rFonts w:eastAsia="Times New Roman" w:cs="Times New Roman"/>
          <w:i/>
          <w:lang w:eastAsia="fr-FR"/>
        </w:rPr>
        <w:t>.</w:t>
      </w:r>
      <w:r w:rsidR="00CB4042" w:rsidRPr="00C97057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i/>
          <w:lang w:eastAsia="fr-FR"/>
        </w:rPr>
        <w:t>« </w:t>
      </w:r>
      <w:r w:rsidR="00F120C3" w:rsidRPr="00B11812">
        <w:rPr>
          <w:rFonts w:eastAsia="Times New Roman" w:cs="Times New Roman"/>
          <w:i/>
          <w:lang w:eastAsia="fr-FR"/>
        </w:rPr>
        <w:t>L’exemple déplorable présenté par le gouvernement qui se déchire sur le burkini</w:t>
      </w:r>
      <w:r>
        <w:rPr>
          <w:rFonts w:eastAsia="Times New Roman" w:cs="Times New Roman"/>
          <w:i/>
          <w:lang w:eastAsia="fr-FR"/>
        </w:rPr>
        <w:t>,</w:t>
      </w:r>
      <w:r w:rsidR="00F120C3" w:rsidRPr="00B11812">
        <w:rPr>
          <w:rFonts w:eastAsia="Times New Roman" w:cs="Times New Roman"/>
          <w:i/>
          <w:lang w:eastAsia="fr-FR"/>
        </w:rPr>
        <w:t xml:space="preserve"> ils ne sont pas d’accord entre Valls et ses ministres</w:t>
      </w:r>
      <w:r>
        <w:rPr>
          <w:rFonts w:eastAsia="Times New Roman" w:cs="Times New Roman"/>
          <w:i/>
          <w:lang w:eastAsia="fr-FR"/>
        </w:rPr>
        <w:t xml:space="preserve"> (Modem)</w:t>
      </w:r>
      <w:r w:rsidR="00F120C3" w:rsidRPr="00B11812">
        <w:rPr>
          <w:rFonts w:eastAsia="Times New Roman" w:cs="Times New Roman"/>
          <w:i/>
          <w:lang w:eastAsia="fr-FR"/>
        </w:rPr>
        <w:t>.</w:t>
      </w:r>
    </w:p>
    <w:p w:rsidR="00101403" w:rsidRDefault="00101403" w:rsidP="008F0ACF">
      <w:pPr>
        <w:pStyle w:val="Paragraphedeliste"/>
        <w:numPr>
          <w:ilvl w:val="0"/>
          <w:numId w:val="22"/>
        </w:numPr>
        <w:pBdr>
          <w:top w:val="single" w:sz="2" w:space="1" w:color="171717" w:themeColor="background2" w:themeShade="1A"/>
          <w:left w:val="single" w:sz="2" w:space="4" w:color="171717" w:themeColor="background2" w:themeShade="1A"/>
          <w:bottom w:val="single" w:sz="2" w:space="1" w:color="171717" w:themeColor="background2" w:themeShade="1A"/>
          <w:right w:val="single" w:sz="2" w:space="4" w:color="171717" w:themeColor="background2" w:themeShade="1A"/>
        </w:pBd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Les Français veulent, nettement, terminer le débat. Le sujet sous-jacent est certes important, mais le burkini n’est vraiment pas</w:t>
      </w:r>
      <w:r w:rsidR="002915E5">
        <w:rPr>
          <w:rFonts w:eastAsia="Times New Roman" w:cs="Times New Roman"/>
          <w:lang w:eastAsia="fr-FR"/>
        </w:rPr>
        <w:t>, pour eux,</w:t>
      </w:r>
      <w:r>
        <w:rPr>
          <w:rFonts w:eastAsia="Times New Roman" w:cs="Times New Roman"/>
          <w:lang w:eastAsia="fr-FR"/>
        </w:rPr>
        <w:t xml:space="preserve"> la bonne façon de l’aborder</w:t>
      </w:r>
      <w:r w:rsidR="002915E5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</w:t>
      </w:r>
      <w:r w:rsidR="002915E5">
        <w:rPr>
          <w:rFonts w:eastAsia="Times New Roman" w:cs="Times New Roman"/>
          <w:lang w:eastAsia="fr-FR"/>
        </w:rPr>
        <w:t>S</w:t>
      </w:r>
      <w:r>
        <w:rPr>
          <w:rFonts w:eastAsia="Times New Roman" w:cs="Times New Roman"/>
          <w:lang w:eastAsia="fr-FR"/>
        </w:rPr>
        <w:t>urtout en multipliant les polémiques et dans un contexte où les politiques cherchent trop visiblement à en faire un prétexte pour leur propre agenda plutôt qu’à parler honnêtement de ce qu’il révèle – ce qui est</w:t>
      </w:r>
      <w:r w:rsidR="002915E5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comme toujours</w:t>
      </w:r>
      <w:r w:rsidR="002915E5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vite décrypté.</w:t>
      </w:r>
    </w:p>
    <w:p w:rsidR="00101403" w:rsidRPr="00CB4042" w:rsidRDefault="00101403" w:rsidP="008F0ACF">
      <w:pPr>
        <w:pStyle w:val="Paragraphedeliste"/>
        <w:numPr>
          <w:ilvl w:val="0"/>
          <w:numId w:val="22"/>
        </w:numPr>
        <w:pBdr>
          <w:top w:val="single" w:sz="2" w:space="1" w:color="171717" w:themeColor="background2" w:themeShade="1A"/>
          <w:left w:val="single" w:sz="2" w:space="4" w:color="171717" w:themeColor="background2" w:themeShade="1A"/>
          <w:bottom w:val="single" w:sz="2" w:space="1" w:color="171717" w:themeColor="background2" w:themeShade="1A"/>
          <w:right w:val="single" w:sz="2" w:space="4" w:color="171717" w:themeColor="background2" w:themeShade="1A"/>
        </w:pBd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Reste que, pour ceux qui le prennent au sérieux, on voit où passe le partage des eaux : entre ceux qui </w:t>
      </w:r>
      <w:r w:rsidR="002915E5">
        <w:rPr>
          <w:rFonts w:eastAsia="Times New Roman" w:cs="Times New Roman"/>
          <w:lang w:eastAsia="fr-FR"/>
        </w:rPr>
        <w:t>parviennent</w:t>
      </w:r>
      <w:r>
        <w:rPr>
          <w:rFonts w:eastAsia="Times New Roman" w:cs="Times New Roman"/>
          <w:lang w:eastAsia="fr-FR"/>
        </w:rPr>
        <w:t xml:space="preserve"> à en faire un</w:t>
      </w:r>
      <w:r w:rsidR="002915E5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combat d’idées, en circonscrivant leur rejet à une idéologie précise jugée contraire aux règles de la République ; et ceux qui</w:t>
      </w:r>
      <w:r w:rsidR="002915E5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englobent tout dans un choc de culture, de valeurs ou de mode de</w:t>
      </w:r>
      <w:r w:rsidR="002915E5">
        <w:rPr>
          <w:rFonts w:eastAsia="Times New Roman" w:cs="Times New Roman"/>
          <w:lang w:eastAsia="fr-FR"/>
        </w:rPr>
        <w:t xml:space="preserve"> vie, et finissent invariablement par rejeter non plus une idéologie mais des personnes ou des groupes – tout en redoutant</w:t>
      </w:r>
      <w:r w:rsidR="00907B79">
        <w:rPr>
          <w:rFonts w:eastAsia="Times New Roman" w:cs="Times New Roman"/>
          <w:lang w:eastAsia="fr-FR"/>
        </w:rPr>
        <w:t xml:space="preserve"> le plus souvent</w:t>
      </w:r>
      <w:r w:rsidR="002915E5">
        <w:rPr>
          <w:rFonts w:eastAsia="Times New Roman" w:cs="Times New Roman"/>
          <w:lang w:eastAsia="fr-FR"/>
        </w:rPr>
        <w:t xml:space="preserve"> les conséquences de divisions qu’ils provoquent.</w:t>
      </w:r>
    </w:p>
    <w:p w:rsidR="00F120C3" w:rsidRPr="00CB4042" w:rsidRDefault="00CB4042" w:rsidP="00CB4042">
      <w:pPr>
        <w:pStyle w:val="Paragraphedeliste"/>
        <w:numPr>
          <w:ilvl w:val="0"/>
          <w:numId w:val="19"/>
        </w:numPr>
        <w:spacing w:before="360" w:after="0" w:line="276" w:lineRule="auto"/>
        <w:ind w:left="0" w:hanging="284"/>
        <w:contextualSpacing w:val="0"/>
        <w:jc w:val="both"/>
        <w:rPr>
          <w:b/>
        </w:rPr>
      </w:pPr>
      <w:r w:rsidRPr="0003462A">
        <w:rPr>
          <w:b/>
          <w:u w:val="single"/>
        </w:rPr>
        <w:t>Les autres sujets</w:t>
      </w:r>
      <w:r w:rsidRPr="00CB4042">
        <w:rPr>
          <w:b/>
        </w:rPr>
        <w:t xml:space="preserve"> </w:t>
      </w:r>
      <w:r w:rsidRPr="00CB4042">
        <w:t>(hors Sarkozy et la rentrée politique)</w:t>
      </w:r>
      <w:r>
        <w:rPr>
          <w:b/>
        </w:rPr>
        <w:t xml:space="preserve"> </w:t>
      </w:r>
      <w:r w:rsidRPr="0003462A">
        <w:rPr>
          <w:b/>
          <w:u w:val="single"/>
        </w:rPr>
        <w:t>sont très marginaux</w:t>
      </w:r>
      <w:r w:rsidRPr="00CB4042">
        <w:rPr>
          <w:b/>
        </w:rPr>
        <w:t> :</w:t>
      </w:r>
    </w:p>
    <w:p w:rsidR="00F120C3" w:rsidRPr="00C97057" w:rsidRDefault="00CB4042" w:rsidP="00CB4042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 w:rsidRPr="006E16AF">
        <w:rPr>
          <w:rFonts w:eastAsia="Times New Roman" w:cs="Times New Roman"/>
          <w:lang w:eastAsia="fr-FR"/>
        </w:rPr>
        <w:t>Très peu reviennent sur</w:t>
      </w:r>
      <w:r>
        <w:rPr>
          <w:rFonts w:eastAsia="Times New Roman" w:cs="Times New Roman"/>
          <w:b/>
          <w:lang w:eastAsia="fr-FR"/>
        </w:rPr>
        <w:t xml:space="preserve"> les i</w:t>
      </w:r>
      <w:r w:rsidR="00F120C3" w:rsidRPr="00CB4042">
        <w:rPr>
          <w:rFonts w:eastAsia="Times New Roman" w:cs="Times New Roman"/>
          <w:b/>
          <w:lang w:eastAsia="fr-FR"/>
        </w:rPr>
        <w:t>mpôts</w:t>
      </w:r>
      <w:r w:rsidRPr="006E16AF">
        <w:rPr>
          <w:rFonts w:eastAsia="Times New Roman" w:cs="Times New Roman"/>
          <w:lang w:eastAsia="fr-FR"/>
        </w:rPr>
        <w:t>, ce qui est une</w:t>
      </w:r>
      <w:r>
        <w:rPr>
          <w:rFonts w:eastAsia="Times New Roman" w:cs="Times New Roman"/>
          <w:b/>
          <w:lang w:eastAsia="fr-FR"/>
        </w:rPr>
        <w:t xml:space="preserve"> d</w:t>
      </w:r>
      <w:r w:rsidR="00F120C3" w:rsidRPr="00CB4042">
        <w:rPr>
          <w:rFonts w:eastAsia="Times New Roman" w:cs="Times New Roman"/>
          <w:b/>
          <w:lang w:eastAsia="fr-FR"/>
        </w:rPr>
        <w:t>ifférence</w:t>
      </w:r>
      <w:r>
        <w:rPr>
          <w:rFonts w:eastAsia="Times New Roman" w:cs="Times New Roman"/>
          <w:b/>
          <w:lang w:eastAsia="fr-FR"/>
        </w:rPr>
        <w:t xml:space="preserve"> notable</w:t>
      </w:r>
      <w:r w:rsidR="00F120C3" w:rsidRPr="00CB4042">
        <w:rPr>
          <w:rFonts w:eastAsia="Times New Roman" w:cs="Times New Roman"/>
          <w:b/>
          <w:lang w:eastAsia="fr-FR"/>
        </w:rPr>
        <w:t xml:space="preserve"> avec les rentrées précédentes</w:t>
      </w:r>
      <w:r w:rsidR="00F120C3" w:rsidRPr="00CB4042">
        <w:rPr>
          <w:rFonts w:eastAsia="Times New Roman" w:cs="Times New Roman"/>
          <w:lang w:eastAsia="fr-FR"/>
        </w:rPr>
        <w:t> :</w:t>
      </w:r>
      <w:r>
        <w:rPr>
          <w:rFonts w:eastAsia="Times New Roman" w:cs="Times New Roman"/>
          <w:lang w:eastAsia="fr-FR"/>
        </w:rPr>
        <w:t xml:space="preserve"> </w:t>
      </w:r>
      <w:r w:rsidRPr="00CB4042">
        <w:rPr>
          <w:rFonts w:eastAsia="Times New Roman" w:cs="Times New Roman"/>
          <w:i/>
          <w:lang w:eastAsia="fr-FR"/>
        </w:rPr>
        <w:t>« </w:t>
      </w:r>
      <w:r w:rsidR="00F120C3" w:rsidRPr="00CB4042">
        <w:rPr>
          <w:rFonts w:eastAsia="Times New Roman" w:cs="Times New Roman"/>
          <w:i/>
          <w:lang w:eastAsia="fr-FR"/>
        </w:rPr>
        <w:t>La soi-disant baisse d’impôt. Ils devaient baisser mais on se rend co</w:t>
      </w:r>
      <w:r>
        <w:rPr>
          <w:rFonts w:eastAsia="Times New Roman" w:cs="Times New Roman"/>
          <w:i/>
          <w:lang w:eastAsia="fr-FR"/>
        </w:rPr>
        <w:t>mpte qu’ils ont en fait augmenté » (SSP).</w:t>
      </w:r>
    </w:p>
    <w:p w:rsidR="00F120C3" w:rsidRDefault="00CB4042" w:rsidP="002915E5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b/>
          <w:lang w:eastAsia="fr-FR"/>
        </w:rPr>
        <w:t xml:space="preserve">La situation des éleveurs et le conflit avec </w:t>
      </w:r>
      <w:proofErr w:type="spellStart"/>
      <w:r w:rsidR="00F120C3" w:rsidRPr="00C97057">
        <w:rPr>
          <w:rFonts w:eastAsia="Times New Roman" w:cs="Times New Roman"/>
          <w:b/>
          <w:lang w:eastAsia="fr-FR"/>
        </w:rPr>
        <w:t>Lactalis</w:t>
      </w:r>
      <w:proofErr w:type="spellEnd"/>
      <w:r>
        <w:rPr>
          <w:rFonts w:eastAsia="Times New Roman" w:cs="Times New Roman"/>
          <w:b/>
          <w:lang w:eastAsia="fr-FR"/>
        </w:rPr>
        <w:t xml:space="preserve"> </w:t>
      </w:r>
      <w:r w:rsidRPr="00CB4042">
        <w:rPr>
          <w:rFonts w:eastAsia="Times New Roman" w:cs="Times New Roman"/>
          <w:lang w:eastAsia="fr-FR"/>
        </w:rPr>
        <w:t xml:space="preserve">est </w:t>
      </w:r>
      <w:r w:rsidR="00F120C3" w:rsidRPr="00CB4042">
        <w:rPr>
          <w:rFonts w:eastAsia="Times New Roman" w:cs="Times New Roman"/>
          <w:lang w:eastAsia="fr-FR"/>
        </w:rPr>
        <w:t>un peu</w:t>
      </w:r>
      <w:r w:rsidRPr="00CB4042">
        <w:rPr>
          <w:rFonts w:eastAsia="Times New Roman" w:cs="Times New Roman"/>
          <w:lang w:eastAsia="fr-FR"/>
        </w:rPr>
        <w:t xml:space="preserve"> plus commenté, avec toujours une</w:t>
      </w:r>
      <w:r>
        <w:rPr>
          <w:rFonts w:eastAsia="Times New Roman" w:cs="Times New Roman"/>
          <w:b/>
          <w:lang w:eastAsia="fr-FR"/>
        </w:rPr>
        <w:t xml:space="preserve"> très forte solidarité envers les agriculteurs</w:t>
      </w:r>
      <w:r>
        <w:rPr>
          <w:rFonts w:eastAsia="Times New Roman" w:cs="Times New Roman"/>
          <w:lang w:eastAsia="fr-FR"/>
        </w:rPr>
        <w:t>.</w:t>
      </w:r>
      <w:r w:rsidRPr="00CB4042">
        <w:rPr>
          <w:rFonts w:eastAsia="Times New Roman" w:cs="Times New Roman"/>
          <w:i/>
          <w:lang w:eastAsia="fr-FR"/>
        </w:rPr>
        <w:t xml:space="preserve"> </w:t>
      </w:r>
      <w:r>
        <w:rPr>
          <w:rFonts w:eastAsia="Times New Roman" w:cs="Times New Roman"/>
          <w:i/>
          <w:lang w:eastAsia="fr-FR"/>
        </w:rPr>
        <w:t>« </w:t>
      </w:r>
      <w:r w:rsidRPr="00C97057">
        <w:rPr>
          <w:rFonts w:eastAsia="Times New Roman" w:cs="Times New Roman"/>
          <w:i/>
          <w:lang w:eastAsia="fr-FR"/>
        </w:rPr>
        <w:t xml:space="preserve">Les agriculteurs sur le lait. </w:t>
      </w:r>
      <w:r>
        <w:rPr>
          <w:rFonts w:eastAsia="Times New Roman" w:cs="Times New Roman"/>
          <w:i/>
          <w:lang w:eastAsia="fr-FR"/>
        </w:rPr>
        <w:t>Je trouve qu’i</w:t>
      </w:r>
      <w:r w:rsidRPr="00C97057">
        <w:rPr>
          <w:rFonts w:eastAsia="Times New Roman" w:cs="Times New Roman"/>
          <w:i/>
          <w:lang w:eastAsia="fr-FR"/>
        </w:rPr>
        <w:t>ls se démènent du matin au soir pou</w:t>
      </w:r>
      <w:r>
        <w:rPr>
          <w:rFonts w:eastAsia="Times New Roman" w:cs="Times New Roman"/>
          <w:i/>
          <w:lang w:eastAsia="fr-FR"/>
        </w:rPr>
        <w:t>r être payés</w:t>
      </w:r>
      <w:r w:rsidRPr="00C97057">
        <w:rPr>
          <w:rFonts w:eastAsia="Times New Roman" w:cs="Times New Roman"/>
          <w:i/>
          <w:lang w:eastAsia="fr-FR"/>
        </w:rPr>
        <w:t xml:space="preserve"> une misère</w:t>
      </w:r>
      <w:r>
        <w:rPr>
          <w:rFonts w:eastAsia="Times New Roman" w:cs="Times New Roman"/>
          <w:i/>
          <w:lang w:eastAsia="fr-FR"/>
        </w:rPr>
        <w:t>,</w:t>
      </w:r>
      <w:r w:rsidRPr="00C97057">
        <w:rPr>
          <w:rFonts w:eastAsia="Times New Roman" w:cs="Times New Roman"/>
          <w:i/>
          <w:lang w:eastAsia="fr-FR"/>
        </w:rPr>
        <w:t xml:space="preserve"> et ils ont du mal à boucler leur fin</w:t>
      </w:r>
      <w:r>
        <w:rPr>
          <w:rFonts w:eastAsia="Times New Roman" w:cs="Times New Roman"/>
          <w:i/>
          <w:lang w:eastAsia="fr-FR"/>
        </w:rPr>
        <w:t xml:space="preserve"> de mois.</w:t>
      </w:r>
      <w:r w:rsidRPr="00C97057">
        <w:rPr>
          <w:rFonts w:eastAsia="Times New Roman" w:cs="Times New Roman"/>
          <w:i/>
          <w:lang w:eastAsia="fr-FR"/>
        </w:rPr>
        <w:t xml:space="preserve"> </w:t>
      </w:r>
      <w:r>
        <w:rPr>
          <w:rFonts w:eastAsia="Times New Roman" w:cs="Times New Roman"/>
          <w:i/>
          <w:lang w:eastAsia="fr-FR"/>
        </w:rPr>
        <w:t>Q</w:t>
      </w:r>
      <w:r w:rsidRPr="00C97057">
        <w:rPr>
          <w:rFonts w:eastAsia="Times New Roman" w:cs="Times New Roman"/>
          <w:i/>
          <w:lang w:eastAsia="fr-FR"/>
        </w:rPr>
        <w:t>uand on voi</w:t>
      </w:r>
      <w:r>
        <w:rPr>
          <w:rFonts w:eastAsia="Times New Roman" w:cs="Times New Roman"/>
          <w:i/>
          <w:lang w:eastAsia="fr-FR"/>
        </w:rPr>
        <w:t>t</w:t>
      </w:r>
      <w:r w:rsidRPr="00C97057">
        <w:rPr>
          <w:rFonts w:eastAsia="Times New Roman" w:cs="Times New Roman"/>
          <w:i/>
          <w:lang w:eastAsia="fr-FR"/>
        </w:rPr>
        <w:t xml:space="preserve"> les hommes politiques qui </w:t>
      </w:r>
      <w:r>
        <w:rPr>
          <w:rFonts w:eastAsia="Times New Roman" w:cs="Times New Roman"/>
          <w:i/>
          <w:lang w:eastAsia="fr-FR"/>
        </w:rPr>
        <w:t xml:space="preserve">ne </w:t>
      </w:r>
      <w:r w:rsidRPr="00C97057">
        <w:rPr>
          <w:rFonts w:eastAsia="Times New Roman" w:cs="Times New Roman"/>
          <w:i/>
          <w:lang w:eastAsia="fr-FR"/>
        </w:rPr>
        <w:t>font rien et eux qui travaillent d’arrachepied</w:t>
      </w:r>
      <w:r>
        <w:rPr>
          <w:rFonts w:eastAsia="Times New Roman" w:cs="Times New Roman"/>
          <w:i/>
          <w:lang w:eastAsia="fr-FR"/>
        </w:rPr>
        <w:t> » (PS)</w:t>
      </w:r>
      <w:r w:rsidRPr="00C97057">
        <w:rPr>
          <w:rFonts w:eastAsia="Times New Roman" w:cs="Times New Roman"/>
          <w:i/>
          <w:lang w:eastAsia="fr-FR"/>
        </w:rPr>
        <w:t>.</w:t>
      </w:r>
      <w:r w:rsidRPr="00C97057">
        <w:rPr>
          <w:rFonts w:eastAsia="Times New Roman" w:cs="Times New Roman"/>
          <w:b/>
          <w:lang w:eastAsia="fr-FR"/>
        </w:rPr>
        <w:t xml:space="preserve"> </w:t>
      </w:r>
      <w:r w:rsidR="0003462A" w:rsidRPr="0003462A">
        <w:rPr>
          <w:rFonts w:eastAsia="Times New Roman" w:cs="Times New Roman"/>
          <w:i/>
          <w:lang w:eastAsia="fr-FR"/>
        </w:rPr>
        <w:t>« Les problèmes économiques lié</w:t>
      </w:r>
      <w:r w:rsidR="00F120C3" w:rsidRPr="0003462A">
        <w:rPr>
          <w:rFonts w:eastAsia="Times New Roman" w:cs="Times New Roman"/>
          <w:i/>
          <w:lang w:eastAsia="fr-FR"/>
        </w:rPr>
        <w:t>s à l’activité laitière. Il n’y a que les politiciens qui peuvent faire quelque chose</w:t>
      </w:r>
      <w:r w:rsidR="0003462A">
        <w:rPr>
          <w:rFonts w:eastAsia="Times New Roman" w:cs="Times New Roman"/>
          <w:i/>
          <w:lang w:eastAsia="fr-FR"/>
        </w:rPr>
        <w:t> » (FN)</w:t>
      </w:r>
      <w:r w:rsidR="0003462A">
        <w:rPr>
          <w:rFonts w:eastAsia="Times New Roman" w:cs="Times New Roman"/>
          <w:lang w:eastAsia="fr-FR"/>
        </w:rPr>
        <w:t>.</w:t>
      </w:r>
      <w:r w:rsidR="002915E5">
        <w:rPr>
          <w:rFonts w:eastAsia="Times New Roman" w:cs="Times New Roman"/>
          <w:lang w:eastAsia="fr-FR"/>
        </w:rPr>
        <w:t xml:space="preserve"> </w:t>
      </w:r>
      <w:r w:rsidR="0003462A" w:rsidRPr="002915E5">
        <w:rPr>
          <w:rFonts w:eastAsia="Times New Roman" w:cs="Times New Roman"/>
          <w:lang w:eastAsia="fr-FR"/>
        </w:rPr>
        <w:t>Les politiques sont rapidement mis en accusation : « </w:t>
      </w:r>
      <w:r w:rsidR="00F120C3" w:rsidRPr="002915E5">
        <w:rPr>
          <w:rFonts w:eastAsia="Times New Roman" w:cs="Times New Roman"/>
          <w:i/>
          <w:lang w:eastAsia="fr-FR"/>
        </w:rPr>
        <w:t xml:space="preserve">L’histoire du lait. </w:t>
      </w:r>
      <w:r w:rsidR="0003462A" w:rsidRPr="002915E5">
        <w:rPr>
          <w:rFonts w:eastAsia="Times New Roman" w:cs="Times New Roman"/>
          <w:i/>
          <w:lang w:eastAsia="fr-FR"/>
        </w:rPr>
        <w:t>Je pensais</w:t>
      </w:r>
      <w:r w:rsidR="00F120C3" w:rsidRPr="002915E5">
        <w:rPr>
          <w:rFonts w:eastAsia="Times New Roman" w:cs="Times New Roman"/>
          <w:i/>
          <w:lang w:eastAsia="fr-FR"/>
        </w:rPr>
        <w:t xml:space="preserve"> que ça allait être </w:t>
      </w:r>
      <w:r w:rsidR="0003462A" w:rsidRPr="002915E5">
        <w:rPr>
          <w:rFonts w:eastAsia="Times New Roman" w:cs="Times New Roman"/>
          <w:i/>
          <w:lang w:eastAsia="fr-FR"/>
        </w:rPr>
        <w:t>réglé il</w:t>
      </w:r>
      <w:r w:rsidR="00F120C3" w:rsidRPr="002915E5">
        <w:rPr>
          <w:rFonts w:eastAsia="Times New Roman" w:cs="Times New Roman"/>
          <w:i/>
          <w:lang w:eastAsia="fr-FR"/>
        </w:rPr>
        <w:t xml:space="preserve"> y a 3 mois</w:t>
      </w:r>
      <w:r w:rsidR="0003462A" w:rsidRPr="002915E5">
        <w:rPr>
          <w:rFonts w:eastAsia="Times New Roman" w:cs="Times New Roman"/>
          <w:i/>
          <w:lang w:eastAsia="fr-FR"/>
        </w:rPr>
        <w:t> »</w:t>
      </w:r>
      <w:r w:rsidR="00F120C3" w:rsidRPr="002915E5">
        <w:rPr>
          <w:rFonts w:eastAsia="Times New Roman" w:cs="Times New Roman"/>
          <w:i/>
          <w:lang w:eastAsia="fr-FR"/>
        </w:rPr>
        <w:t>.</w:t>
      </w:r>
    </w:p>
    <w:p w:rsidR="002915E5" w:rsidRPr="002915E5" w:rsidRDefault="002915E5" w:rsidP="00EA2765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b/>
          <w:lang w:eastAsia="fr-FR"/>
        </w:rPr>
        <w:t>Les chiffres du chômage</w:t>
      </w:r>
      <w:r>
        <w:rPr>
          <w:rFonts w:eastAsia="Times New Roman" w:cs="Times New Roman"/>
          <w:lang w:eastAsia="fr-FR"/>
        </w:rPr>
        <w:t xml:space="preserve"> sont très peu relevés, et lorsqu’ils le sont avec encore beaucoup de scepticisme :</w:t>
      </w:r>
      <w:r w:rsidR="00EA2765">
        <w:rPr>
          <w:rFonts w:eastAsia="Times New Roman" w:cs="Times New Roman"/>
          <w:lang w:eastAsia="fr-FR"/>
        </w:rPr>
        <w:t xml:space="preserve"> </w:t>
      </w:r>
      <w:r w:rsidR="00EA2765" w:rsidRPr="00EA2765">
        <w:rPr>
          <w:rFonts w:eastAsia="Times New Roman" w:cs="Times New Roman"/>
          <w:i/>
          <w:lang w:eastAsia="fr-FR"/>
        </w:rPr>
        <w:t>« Soi-disant le chômage a baissé en juillet ». « Nos gouvernants disent que ça va aller mieux, mais c’est faux. Comme les derniers chiffres du chômage qui baissent mais en fait je pense que non ». « Je sais que le chômage a augmenté de 0,2% ici en Seine-Maritime ».</w:t>
      </w:r>
    </w:p>
    <w:p w:rsidR="00F120C3" w:rsidRPr="00C97057" w:rsidRDefault="006E16AF" w:rsidP="0003462A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</w:pPr>
      <w:r>
        <w:t>S’i</w:t>
      </w:r>
      <w:r w:rsidR="0003462A" w:rsidRPr="0003462A">
        <w:t>l y a</w:t>
      </w:r>
      <w:r w:rsidR="0003462A">
        <w:rPr>
          <w:b/>
        </w:rPr>
        <w:t xml:space="preserve"> quelques</w:t>
      </w:r>
      <w:r w:rsidR="00F120C3" w:rsidRPr="00C97057">
        <w:rPr>
          <w:b/>
        </w:rPr>
        <w:t xml:space="preserve"> réminiscences des attentats de l’été</w:t>
      </w:r>
      <w:r w:rsidR="0003462A">
        <w:t xml:space="preserve">, la plupart ne s’y appesantissent plus. Mais </w:t>
      </w:r>
      <w:r w:rsidR="0003462A" w:rsidRPr="006E16AF">
        <w:rPr>
          <w:b/>
        </w:rPr>
        <w:t>le sujet reste manifestement à fleur de peau</w:t>
      </w:r>
      <w:r w:rsidR="0003462A">
        <w:t xml:space="preserve">, et peu revenir très vite. </w:t>
      </w:r>
      <w:r w:rsidR="0003462A" w:rsidRPr="0003462A">
        <w:rPr>
          <w:i/>
        </w:rPr>
        <w:t>« </w:t>
      </w:r>
      <w:r w:rsidR="00F120C3" w:rsidRPr="0003462A">
        <w:rPr>
          <w:rFonts w:eastAsia="Times New Roman" w:cs="Times New Roman"/>
          <w:i/>
          <w:lang w:eastAsia="fr-FR"/>
        </w:rPr>
        <w:t>C’est une constante</w:t>
      </w:r>
      <w:r w:rsidR="0003462A">
        <w:rPr>
          <w:rFonts w:eastAsia="Times New Roman" w:cs="Times New Roman"/>
          <w:i/>
          <w:lang w:eastAsia="fr-FR"/>
        </w:rPr>
        <w:t>,</w:t>
      </w:r>
      <w:r w:rsidR="00F120C3" w:rsidRPr="0003462A">
        <w:rPr>
          <w:rFonts w:eastAsia="Times New Roman" w:cs="Times New Roman"/>
          <w:i/>
          <w:lang w:eastAsia="fr-FR"/>
        </w:rPr>
        <w:t xml:space="preserve"> la lâcheté des pouvoirs devant les agressions que nous subissons. Il y a des homme</w:t>
      </w:r>
      <w:r w:rsidR="0003462A">
        <w:rPr>
          <w:rFonts w:eastAsia="Times New Roman" w:cs="Times New Roman"/>
          <w:i/>
          <w:lang w:eastAsia="fr-FR"/>
        </w:rPr>
        <w:t>s</w:t>
      </w:r>
      <w:r w:rsidR="00F120C3" w:rsidRPr="0003462A">
        <w:rPr>
          <w:rFonts w:eastAsia="Times New Roman" w:cs="Times New Roman"/>
          <w:i/>
          <w:lang w:eastAsia="fr-FR"/>
        </w:rPr>
        <w:t xml:space="preserve"> politique</w:t>
      </w:r>
      <w:r w:rsidR="0003462A">
        <w:rPr>
          <w:rFonts w:eastAsia="Times New Roman" w:cs="Times New Roman"/>
          <w:i/>
          <w:lang w:eastAsia="fr-FR"/>
        </w:rPr>
        <w:t>s</w:t>
      </w:r>
      <w:r w:rsidR="00F120C3" w:rsidRPr="0003462A">
        <w:rPr>
          <w:rFonts w:eastAsia="Times New Roman" w:cs="Times New Roman"/>
          <w:i/>
          <w:lang w:eastAsia="fr-FR"/>
        </w:rPr>
        <w:t xml:space="preserve"> bien placé</w:t>
      </w:r>
      <w:r w:rsidR="0003462A">
        <w:rPr>
          <w:rFonts w:eastAsia="Times New Roman" w:cs="Times New Roman"/>
          <w:i/>
          <w:lang w:eastAsia="fr-FR"/>
        </w:rPr>
        <w:t>s</w:t>
      </w:r>
      <w:r w:rsidR="00F120C3" w:rsidRPr="0003462A">
        <w:rPr>
          <w:rFonts w:eastAsia="Times New Roman" w:cs="Times New Roman"/>
          <w:i/>
          <w:lang w:eastAsia="fr-FR"/>
        </w:rPr>
        <w:t xml:space="preserve"> qui disent qu’on est en guerre</w:t>
      </w:r>
      <w:r w:rsidR="0003462A">
        <w:rPr>
          <w:rFonts w:eastAsia="Times New Roman" w:cs="Times New Roman"/>
          <w:i/>
          <w:lang w:eastAsia="fr-FR"/>
        </w:rPr>
        <w:t>,</w:t>
      </w:r>
      <w:r w:rsidR="00F120C3" w:rsidRPr="0003462A">
        <w:rPr>
          <w:rFonts w:eastAsia="Times New Roman" w:cs="Times New Roman"/>
          <w:i/>
          <w:lang w:eastAsia="fr-FR"/>
        </w:rPr>
        <w:t xml:space="preserve"> et qu’est</w:t>
      </w:r>
      <w:r w:rsidR="0003462A">
        <w:rPr>
          <w:rFonts w:eastAsia="Times New Roman" w:cs="Times New Roman"/>
          <w:i/>
          <w:lang w:eastAsia="fr-FR"/>
        </w:rPr>
        <w:t>-</w:t>
      </w:r>
      <w:r w:rsidR="00F120C3" w:rsidRPr="0003462A">
        <w:rPr>
          <w:rFonts w:eastAsia="Times New Roman" w:cs="Times New Roman"/>
          <w:i/>
          <w:lang w:eastAsia="fr-FR"/>
        </w:rPr>
        <w:t>ce qu’on fait quand on est en guerre</w:t>
      </w:r>
      <w:r w:rsidR="0003462A">
        <w:rPr>
          <w:rFonts w:eastAsia="Times New Roman" w:cs="Times New Roman"/>
          <w:i/>
          <w:lang w:eastAsia="fr-FR"/>
        </w:rPr>
        <w:t> ?</w:t>
      </w:r>
      <w:r w:rsidR="00F120C3" w:rsidRPr="0003462A">
        <w:rPr>
          <w:rFonts w:eastAsia="Times New Roman" w:cs="Times New Roman"/>
          <w:i/>
          <w:lang w:eastAsia="fr-FR"/>
        </w:rPr>
        <w:t xml:space="preserve"> </w:t>
      </w:r>
      <w:r w:rsidR="0003462A">
        <w:rPr>
          <w:rFonts w:eastAsia="Times New Roman" w:cs="Times New Roman"/>
          <w:i/>
          <w:lang w:eastAsia="fr-FR"/>
        </w:rPr>
        <w:t>C</w:t>
      </w:r>
      <w:r w:rsidR="00F120C3" w:rsidRPr="0003462A">
        <w:rPr>
          <w:rFonts w:eastAsia="Times New Roman" w:cs="Times New Roman"/>
          <w:i/>
          <w:lang w:eastAsia="fr-FR"/>
        </w:rPr>
        <w:t>’est de laisser faire ce qui m’a marqué</w:t>
      </w:r>
      <w:r w:rsidR="0003462A">
        <w:rPr>
          <w:rFonts w:eastAsia="Times New Roman" w:cs="Times New Roman"/>
          <w:i/>
          <w:lang w:eastAsia="fr-FR"/>
        </w:rPr>
        <w:t>,</w:t>
      </w:r>
      <w:r w:rsidR="00F120C3" w:rsidRPr="0003462A">
        <w:rPr>
          <w:rFonts w:eastAsia="Times New Roman" w:cs="Times New Roman"/>
          <w:i/>
          <w:lang w:eastAsia="fr-FR"/>
        </w:rPr>
        <w:t xml:space="preserve"> c’est le fait de ne pas se défendre réellement contre l’agression</w:t>
      </w:r>
      <w:r w:rsidR="0003462A">
        <w:rPr>
          <w:rFonts w:eastAsia="Times New Roman" w:cs="Times New Roman"/>
          <w:i/>
          <w:lang w:eastAsia="fr-FR"/>
        </w:rPr>
        <w:t> ».</w:t>
      </w:r>
      <w:r w:rsidR="0003462A" w:rsidRPr="00C97057">
        <w:t xml:space="preserve"> </w:t>
      </w:r>
    </w:p>
    <w:p w:rsidR="00F120C3" w:rsidRDefault="00F120C3" w:rsidP="006E16AF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cstheme="minorHAnsi"/>
          <w:b/>
        </w:rPr>
      </w:pPr>
      <w:r w:rsidRPr="006E16AF">
        <w:t xml:space="preserve">Peu de </w:t>
      </w:r>
      <w:r w:rsidR="006E16AF" w:rsidRPr="006E16AF">
        <w:t>réactions de même concernant</w:t>
      </w:r>
      <w:r w:rsidRPr="006E16AF">
        <w:t xml:space="preserve"> les</w:t>
      </w:r>
      <w:r w:rsidRPr="00C97057">
        <w:rPr>
          <w:b/>
        </w:rPr>
        <w:t xml:space="preserve"> consignes de sécurité </w:t>
      </w:r>
      <w:r w:rsidR="006E16AF">
        <w:rPr>
          <w:b/>
        </w:rPr>
        <w:t>en vue</w:t>
      </w:r>
      <w:r w:rsidRPr="00C97057">
        <w:rPr>
          <w:b/>
        </w:rPr>
        <w:t xml:space="preserve"> de la rentrée scolaire</w:t>
      </w:r>
      <w:r w:rsidRPr="006E16AF">
        <w:t>, pourtant médiatisée</w:t>
      </w:r>
      <w:r w:rsidR="006E16AF">
        <w:t xml:space="preserve">s. Les quelques réactions ne sont </w:t>
      </w:r>
      <w:r w:rsidR="006E16AF" w:rsidRPr="006E16AF">
        <w:rPr>
          <w:b/>
        </w:rPr>
        <w:t>pas critiques</w:t>
      </w:r>
      <w:r w:rsidR="006E16AF">
        <w:t xml:space="preserve">. </w:t>
      </w:r>
      <w:r w:rsidR="006E16AF" w:rsidRPr="006E16AF">
        <w:rPr>
          <w:i/>
        </w:rPr>
        <w:t>« </w:t>
      </w:r>
      <w:r w:rsidRPr="006E16AF">
        <w:rPr>
          <w:rFonts w:eastAsia="Times New Roman" w:cs="Times New Roman"/>
          <w:i/>
          <w:lang w:eastAsia="fr-FR"/>
        </w:rPr>
        <w:t>Ils disent que dans les écoles ils vont préparer les élèves</w:t>
      </w:r>
      <w:r w:rsidR="006E16AF">
        <w:rPr>
          <w:rFonts w:eastAsia="Times New Roman" w:cs="Times New Roman"/>
          <w:i/>
          <w:lang w:eastAsia="fr-FR"/>
        </w:rPr>
        <w:t>,</w:t>
      </w:r>
      <w:r w:rsidRPr="006E16AF">
        <w:rPr>
          <w:rFonts w:eastAsia="Times New Roman" w:cs="Times New Roman"/>
          <w:i/>
          <w:lang w:eastAsia="fr-FR"/>
        </w:rPr>
        <w:t xml:space="preserve"> mais je pense </w:t>
      </w:r>
      <w:r w:rsidR="006E16AF">
        <w:rPr>
          <w:rFonts w:eastAsia="Times New Roman" w:cs="Times New Roman"/>
          <w:i/>
          <w:lang w:eastAsia="fr-FR"/>
        </w:rPr>
        <w:t>qu’</w:t>
      </w:r>
      <w:r w:rsidR="006E16AF" w:rsidRPr="006E16AF">
        <w:rPr>
          <w:rFonts w:eastAsia="Times New Roman" w:cs="Times New Roman"/>
          <w:i/>
          <w:lang w:eastAsia="fr-FR"/>
        </w:rPr>
        <w:t xml:space="preserve">il faudrait préparer </w:t>
      </w:r>
      <w:r w:rsidR="006E16AF">
        <w:rPr>
          <w:rFonts w:eastAsia="Times New Roman" w:cs="Times New Roman"/>
          <w:i/>
          <w:lang w:eastAsia="fr-FR"/>
        </w:rPr>
        <w:t xml:space="preserve">toute </w:t>
      </w:r>
      <w:r w:rsidR="006E16AF" w:rsidRPr="006E16AF">
        <w:rPr>
          <w:rFonts w:eastAsia="Times New Roman" w:cs="Times New Roman"/>
          <w:i/>
          <w:lang w:eastAsia="fr-FR"/>
        </w:rPr>
        <w:t>la population</w:t>
      </w:r>
      <w:r w:rsidR="006E16AF">
        <w:rPr>
          <w:rFonts w:eastAsia="Times New Roman" w:cs="Times New Roman"/>
          <w:i/>
          <w:lang w:eastAsia="fr-FR"/>
        </w:rPr>
        <w:t>,</w:t>
      </w:r>
      <w:r w:rsidR="006E16AF" w:rsidRPr="006E16AF">
        <w:rPr>
          <w:rFonts w:eastAsia="Times New Roman" w:cs="Times New Roman"/>
          <w:i/>
          <w:lang w:eastAsia="fr-FR"/>
        </w:rPr>
        <w:t xml:space="preserve"> </w:t>
      </w:r>
      <w:r w:rsidRPr="006E16AF">
        <w:rPr>
          <w:rFonts w:eastAsia="Times New Roman" w:cs="Times New Roman"/>
          <w:i/>
          <w:lang w:eastAsia="fr-FR"/>
        </w:rPr>
        <w:t>aussi bien au niveau du public des entreprises et des magasins</w:t>
      </w:r>
      <w:r w:rsidR="006E16AF">
        <w:rPr>
          <w:rFonts w:eastAsia="Times New Roman" w:cs="Times New Roman"/>
          <w:i/>
          <w:lang w:eastAsia="fr-FR"/>
        </w:rPr>
        <w:t> » (PS)</w:t>
      </w:r>
      <w:r w:rsidRPr="006E16AF">
        <w:rPr>
          <w:rFonts w:eastAsia="Times New Roman" w:cs="Times New Roman"/>
          <w:i/>
          <w:lang w:eastAsia="fr-FR"/>
        </w:rPr>
        <w:t xml:space="preserve">. </w:t>
      </w:r>
      <w:r w:rsidR="006E16AF">
        <w:rPr>
          <w:rFonts w:eastAsia="Times New Roman" w:cs="Times New Roman"/>
          <w:i/>
          <w:lang w:eastAsia="fr-FR"/>
        </w:rPr>
        <w:t>« J</w:t>
      </w:r>
      <w:r w:rsidRPr="006E16AF">
        <w:rPr>
          <w:rFonts w:eastAsia="Times New Roman" w:cs="Times New Roman"/>
          <w:i/>
          <w:lang w:eastAsia="fr-FR"/>
        </w:rPr>
        <w:t>e sais que ma fille l’année dernière était angoissée et je ne sais pas si le fait de</w:t>
      </w:r>
      <w:r w:rsidR="006E16AF">
        <w:rPr>
          <w:rFonts w:eastAsia="Times New Roman" w:cs="Times New Roman"/>
          <w:i/>
          <w:lang w:eastAsia="fr-FR"/>
        </w:rPr>
        <w:t xml:space="preserve"> </w:t>
      </w:r>
      <w:r w:rsidRPr="006E16AF">
        <w:rPr>
          <w:rFonts w:eastAsia="Times New Roman" w:cs="Times New Roman"/>
          <w:i/>
          <w:lang w:eastAsia="fr-FR"/>
        </w:rPr>
        <w:t>voir un policier ne vas pas installer un climat anxiogène chez les enfants</w:t>
      </w:r>
      <w:r w:rsidR="006E16AF">
        <w:rPr>
          <w:rFonts w:eastAsia="Times New Roman" w:cs="Times New Roman"/>
          <w:i/>
          <w:lang w:eastAsia="fr-FR"/>
        </w:rPr>
        <w:t>.</w:t>
      </w:r>
      <w:r w:rsidRPr="006E16AF">
        <w:rPr>
          <w:rFonts w:eastAsia="Times New Roman" w:cs="Times New Roman"/>
          <w:i/>
          <w:lang w:eastAsia="fr-FR"/>
        </w:rPr>
        <w:t xml:space="preserve"> </w:t>
      </w:r>
      <w:r w:rsidR="006E16AF">
        <w:rPr>
          <w:rFonts w:eastAsia="Times New Roman" w:cs="Times New Roman"/>
          <w:i/>
          <w:lang w:eastAsia="fr-FR"/>
        </w:rPr>
        <w:t>O</w:t>
      </w:r>
      <w:r w:rsidRPr="006E16AF">
        <w:rPr>
          <w:rFonts w:eastAsia="Times New Roman" w:cs="Times New Roman"/>
          <w:i/>
          <w:lang w:eastAsia="fr-FR"/>
        </w:rPr>
        <w:t>n se demande si ce n’est pas plus pour les enseignants adultes cette mesure de sécurité</w:t>
      </w:r>
      <w:r w:rsidR="006E16AF">
        <w:rPr>
          <w:rFonts w:eastAsia="Times New Roman" w:cs="Times New Roman"/>
          <w:i/>
          <w:lang w:eastAsia="fr-FR"/>
        </w:rPr>
        <w:t> » (UDI)</w:t>
      </w:r>
      <w:r w:rsidRPr="006E16AF">
        <w:rPr>
          <w:rFonts w:eastAsia="Times New Roman" w:cs="Times New Roman"/>
          <w:i/>
          <w:lang w:eastAsia="fr-FR"/>
        </w:rPr>
        <w:t>.</w:t>
      </w:r>
    </w:p>
    <w:p w:rsidR="00EA2765" w:rsidRPr="00EA2765" w:rsidRDefault="00EA2765" w:rsidP="00EA2765">
      <w:pPr>
        <w:pStyle w:val="Paragraphedeliste"/>
        <w:numPr>
          <w:ilvl w:val="0"/>
          <w:numId w:val="20"/>
        </w:numPr>
        <w:spacing w:before="240" w:after="0" w:line="276" w:lineRule="auto"/>
        <w:ind w:left="0" w:hanging="284"/>
        <w:contextualSpacing w:val="0"/>
        <w:jc w:val="both"/>
        <w:rPr>
          <w:rFonts w:cstheme="minorHAnsi"/>
          <w:b/>
          <w:i/>
        </w:rPr>
      </w:pPr>
      <w:r w:rsidRPr="00EA2765">
        <w:t>Enfin</w:t>
      </w:r>
      <w:r w:rsidRPr="00EA2765">
        <w:rPr>
          <w:rFonts w:cstheme="minorHAnsi"/>
        </w:rPr>
        <w:t xml:space="preserve"> quelques autres nouvelles d’importance apparaissent : </w:t>
      </w:r>
      <w:r w:rsidRPr="00EA2765">
        <w:rPr>
          <w:rFonts w:cstheme="minorHAnsi"/>
          <w:i/>
        </w:rPr>
        <w:t>« La qualification de Monaco, ça apporte une visibilité à la France, on se doit d’être visible aux yeux du monde » (PS).</w:t>
      </w:r>
    </w:p>
    <w:p w:rsidR="00EA2765" w:rsidRPr="00EA2765" w:rsidRDefault="00EA2765" w:rsidP="00907B79">
      <w:pPr>
        <w:spacing w:after="0" w:line="276" w:lineRule="auto"/>
        <w:jc w:val="both"/>
        <w:rPr>
          <w:rFonts w:cstheme="minorHAnsi"/>
          <w:b/>
          <w:i/>
        </w:rPr>
      </w:pPr>
    </w:p>
    <w:p w:rsidR="00024E1E" w:rsidRPr="006E16AF" w:rsidRDefault="00673BC6" w:rsidP="00907B79">
      <w:pPr>
        <w:tabs>
          <w:tab w:val="left" w:pos="6804"/>
        </w:tabs>
        <w:spacing w:before="80" w:after="0" w:line="264" w:lineRule="auto"/>
        <w:jc w:val="both"/>
      </w:pPr>
      <w:r w:rsidRPr="00B040FA">
        <w:tab/>
        <w:t>Adrien ABECASSIS</w:t>
      </w:r>
    </w:p>
    <w:sectPr w:rsidR="00024E1E" w:rsidRPr="006E16AF" w:rsidSect="0070436D">
      <w:footerReference w:type="default" r:id="rId9"/>
      <w:pgSz w:w="11906" w:h="16838" w:code="9"/>
      <w:pgMar w:top="737" w:right="1247" w:bottom="737" w:left="1134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E5" w:rsidRDefault="002915E5" w:rsidP="00254AF9">
      <w:pPr>
        <w:spacing w:after="0" w:line="240" w:lineRule="auto"/>
      </w:pPr>
      <w:r>
        <w:separator/>
      </w:r>
    </w:p>
  </w:endnote>
  <w:end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Content>
      <w:p w:rsidR="002915E5" w:rsidRDefault="002915E5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A0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E5" w:rsidRDefault="002915E5" w:rsidP="00254AF9">
      <w:pPr>
        <w:spacing w:after="0" w:line="240" w:lineRule="auto"/>
      </w:pPr>
      <w:r>
        <w:separator/>
      </w:r>
    </w:p>
  </w:footnote>
  <w:footnote w:type="continuationSeparator" w:id="0">
    <w:p w:rsidR="002915E5" w:rsidRDefault="002915E5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90519E7"/>
    <w:multiLevelType w:val="hybridMultilevel"/>
    <w:tmpl w:val="AE0EFF60"/>
    <w:lvl w:ilvl="0" w:tplc="D6E8147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B912A2"/>
    <w:multiLevelType w:val="hybridMultilevel"/>
    <w:tmpl w:val="4394F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2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3D4F3B"/>
    <w:multiLevelType w:val="hybridMultilevel"/>
    <w:tmpl w:val="34389296"/>
    <w:lvl w:ilvl="0" w:tplc="E87C7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E3740"/>
    <w:multiLevelType w:val="hybridMultilevel"/>
    <w:tmpl w:val="80689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D21C22"/>
    <w:multiLevelType w:val="hybridMultilevel"/>
    <w:tmpl w:val="DC24DC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19"/>
  </w:num>
  <w:num w:numId="10">
    <w:abstractNumId w:val="4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20"/>
  </w:num>
  <w:num w:numId="16">
    <w:abstractNumId w:val="21"/>
  </w:num>
  <w:num w:numId="17">
    <w:abstractNumId w:val="11"/>
  </w:num>
  <w:num w:numId="18">
    <w:abstractNumId w:val="10"/>
  </w:num>
  <w:num w:numId="19">
    <w:abstractNumId w:val="14"/>
  </w:num>
  <w:num w:numId="20">
    <w:abstractNumId w:val="15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3462A"/>
    <w:rsid w:val="00040BA8"/>
    <w:rsid w:val="000428D0"/>
    <w:rsid w:val="00054400"/>
    <w:rsid w:val="0007261F"/>
    <w:rsid w:val="0007356D"/>
    <w:rsid w:val="00075454"/>
    <w:rsid w:val="00081F1F"/>
    <w:rsid w:val="000E3F18"/>
    <w:rsid w:val="000F687C"/>
    <w:rsid w:val="00100EBC"/>
    <w:rsid w:val="00101403"/>
    <w:rsid w:val="00106273"/>
    <w:rsid w:val="00124643"/>
    <w:rsid w:val="00134910"/>
    <w:rsid w:val="00170CDF"/>
    <w:rsid w:val="001A44AF"/>
    <w:rsid w:val="001B2E6D"/>
    <w:rsid w:val="001C3A46"/>
    <w:rsid w:val="001D21D3"/>
    <w:rsid w:val="001D2955"/>
    <w:rsid w:val="001D34D8"/>
    <w:rsid w:val="001E011A"/>
    <w:rsid w:val="001F00B4"/>
    <w:rsid w:val="002022DC"/>
    <w:rsid w:val="00205367"/>
    <w:rsid w:val="00215CCD"/>
    <w:rsid w:val="00220749"/>
    <w:rsid w:val="00254AF9"/>
    <w:rsid w:val="00256126"/>
    <w:rsid w:val="002616D2"/>
    <w:rsid w:val="0027683A"/>
    <w:rsid w:val="00283BC4"/>
    <w:rsid w:val="002915E5"/>
    <w:rsid w:val="002A0BC3"/>
    <w:rsid w:val="002A10FB"/>
    <w:rsid w:val="002A4CFA"/>
    <w:rsid w:val="002C35A0"/>
    <w:rsid w:val="002D3BCD"/>
    <w:rsid w:val="002E5717"/>
    <w:rsid w:val="002F244A"/>
    <w:rsid w:val="00302113"/>
    <w:rsid w:val="00304968"/>
    <w:rsid w:val="003318A5"/>
    <w:rsid w:val="0034091E"/>
    <w:rsid w:val="00360DF8"/>
    <w:rsid w:val="0037261E"/>
    <w:rsid w:val="003738A8"/>
    <w:rsid w:val="00392307"/>
    <w:rsid w:val="003B4D95"/>
    <w:rsid w:val="003C2021"/>
    <w:rsid w:val="003C2241"/>
    <w:rsid w:val="003E11E4"/>
    <w:rsid w:val="003E64D4"/>
    <w:rsid w:val="003F04A0"/>
    <w:rsid w:val="00411895"/>
    <w:rsid w:val="00420A8E"/>
    <w:rsid w:val="00442E72"/>
    <w:rsid w:val="0046464A"/>
    <w:rsid w:val="00465959"/>
    <w:rsid w:val="0047173E"/>
    <w:rsid w:val="004A799F"/>
    <w:rsid w:val="004B090F"/>
    <w:rsid w:val="004C7F20"/>
    <w:rsid w:val="00516CCD"/>
    <w:rsid w:val="0052196C"/>
    <w:rsid w:val="0055187F"/>
    <w:rsid w:val="00553BFF"/>
    <w:rsid w:val="00573706"/>
    <w:rsid w:val="00577D8C"/>
    <w:rsid w:val="0058260C"/>
    <w:rsid w:val="00584B1C"/>
    <w:rsid w:val="00586FE8"/>
    <w:rsid w:val="005874F5"/>
    <w:rsid w:val="005B5AB2"/>
    <w:rsid w:val="005C4BEA"/>
    <w:rsid w:val="005C5407"/>
    <w:rsid w:val="005E7379"/>
    <w:rsid w:val="006262CF"/>
    <w:rsid w:val="0063058A"/>
    <w:rsid w:val="00632B2D"/>
    <w:rsid w:val="00645F4A"/>
    <w:rsid w:val="006565C4"/>
    <w:rsid w:val="00662A07"/>
    <w:rsid w:val="00666A52"/>
    <w:rsid w:val="00673BC6"/>
    <w:rsid w:val="006809DD"/>
    <w:rsid w:val="00685CD7"/>
    <w:rsid w:val="0068623E"/>
    <w:rsid w:val="006862CF"/>
    <w:rsid w:val="0069223A"/>
    <w:rsid w:val="00694D9D"/>
    <w:rsid w:val="006C2553"/>
    <w:rsid w:val="006D1A3E"/>
    <w:rsid w:val="006E16AF"/>
    <w:rsid w:val="006F585C"/>
    <w:rsid w:val="006F65B7"/>
    <w:rsid w:val="00700A7A"/>
    <w:rsid w:val="0070436D"/>
    <w:rsid w:val="00705D03"/>
    <w:rsid w:val="007108E3"/>
    <w:rsid w:val="0072155F"/>
    <w:rsid w:val="00723A02"/>
    <w:rsid w:val="0073120B"/>
    <w:rsid w:val="0075560A"/>
    <w:rsid w:val="007602DC"/>
    <w:rsid w:val="00763E9E"/>
    <w:rsid w:val="007653E5"/>
    <w:rsid w:val="007B49A8"/>
    <w:rsid w:val="007B73EE"/>
    <w:rsid w:val="007D2D93"/>
    <w:rsid w:val="007D49EB"/>
    <w:rsid w:val="007E4E1A"/>
    <w:rsid w:val="007F4C0B"/>
    <w:rsid w:val="00812610"/>
    <w:rsid w:val="00821695"/>
    <w:rsid w:val="00854B70"/>
    <w:rsid w:val="0085567C"/>
    <w:rsid w:val="00882CDE"/>
    <w:rsid w:val="008A621C"/>
    <w:rsid w:val="008F0ACF"/>
    <w:rsid w:val="00907B79"/>
    <w:rsid w:val="009138AF"/>
    <w:rsid w:val="00925C7B"/>
    <w:rsid w:val="00930969"/>
    <w:rsid w:val="009372E2"/>
    <w:rsid w:val="00953A25"/>
    <w:rsid w:val="00957E7F"/>
    <w:rsid w:val="009750F0"/>
    <w:rsid w:val="00984AD3"/>
    <w:rsid w:val="00992B4B"/>
    <w:rsid w:val="00993CD3"/>
    <w:rsid w:val="009D0398"/>
    <w:rsid w:val="009D11E8"/>
    <w:rsid w:val="009E0CE2"/>
    <w:rsid w:val="009E2A94"/>
    <w:rsid w:val="009E35D9"/>
    <w:rsid w:val="009E5E27"/>
    <w:rsid w:val="009F26C5"/>
    <w:rsid w:val="00A012D2"/>
    <w:rsid w:val="00A23E5D"/>
    <w:rsid w:val="00A52B21"/>
    <w:rsid w:val="00A54038"/>
    <w:rsid w:val="00A66844"/>
    <w:rsid w:val="00A90220"/>
    <w:rsid w:val="00A967AC"/>
    <w:rsid w:val="00AA1611"/>
    <w:rsid w:val="00AB447F"/>
    <w:rsid w:val="00AC761B"/>
    <w:rsid w:val="00AD62FD"/>
    <w:rsid w:val="00AE3477"/>
    <w:rsid w:val="00AE47FF"/>
    <w:rsid w:val="00AF71E3"/>
    <w:rsid w:val="00AF7E86"/>
    <w:rsid w:val="00B040FA"/>
    <w:rsid w:val="00B0476E"/>
    <w:rsid w:val="00B11709"/>
    <w:rsid w:val="00B11812"/>
    <w:rsid w:val="00B136C4"/>
    <w:rsid w:val="00B1408B"/>
    <w:rsid w:val="00B54356"/>
    <w:rsid w:val="00B56887"/>
    <w:rsid w:val="00B61EEC"/>
    <w:rsid w:val="00B64DD3"/>
    <w:rsid w:val="00B7159C"/>
    <w:rsid w:val="00B71BC4"/>
    <w:rsid w:val="00B76305"/>
    <w:rsid w:val="00BA7883"/>
    <w:rsid w:val="00BE2EE0"/>
    <w:rsid w:val="00C001C0"/>
    <w:rsid w:val="00C02E21"/>
    <w:rsid w:val="00C114AF"/>
    <w:rsid w:val="00C2096E"/>
    <w:rsid w:val="00C2457E"/>
    <w:rsid w:val="00C46E23"/>
    <w:rsid w:val="00C557DF"/>
    <w:rsid w:val="00C727A0"/>
    <w:rsid w:val="00C74D5A"/>
    <w:rsid w:val="00C97057"/>
    <w:rsid w:val="00CA5EED"/>
    <w:rsid w:val="00CA724B"/>
    <w:rsid w:val="00CB4042"/>
    <w:rsid w:val="00CF2A39"/>
    <w:rsid w:val="00D125D5"/>
    <w:rsid w:val="00D13789"/>
    <w:rsid w:val="00D23577"/>
    <w:rsid w:val="00D24780"/>
    <w:rsid w:val="00D42EFE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458DF"/>
    <w:rsid w:val="00E5271D"/>
    <w:rsid w:val="00E52C97"/>
    <w:rsid w:val="00E5402F"/>
    <w:rsid w:val="00E64176"/>
    <w:rsid w:val="00E736C9"/>
    <w:rsid w:val="00E8541A"/>
    <w:rsid w:val="00E94CC7"/>
    <w:rsid w:val="00EA2019"/>
    <w:rsid w:val="00EA2765"/>
    <w:rsid w:val="00EC5829"/>
    <w:rsid w:val="00ED6859"/>
    <w:rsid w:val="00EE1774"/>
    <w:rsid w:val="00EE3195"/>
    <w:rsid w:val="00EE5333"/>
    <w:rsid w:val="00EF6D7B"/>
    <w:rsid w:val="00F120C3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D6E0B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99BF6-3E2F-4CD6-A5DB-8FFDFC4B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1686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Latifa et Adrien</dc:creator>
  <cp:lastModifiedBy>ABECASSIS Adrien</cp:lastModifiedBy>
  <cp:revision>7</cp:revision>
  <cp:lastPrinted>2016-08-29T10:48:00Z</cp:lastPrinted>
  <dcterms:created xsi:type="dcterms:W3CDTF">2016-08-29T10:25:00Z</dcterms:created>
  <dcterms:modified xsi:type="dcterms:W3CDTF">2016-08-29T14:53:00Z</dcterms:modified>
</cp:coreProperties>
</file>