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A40" w:rsidRPr="00954856" w:rsidRDefault="00F14A40" w:rsidP="00F14A4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F14A40" w:rsidRPr="00954856" w:rsidRDefault="00F14A40" w:rsidP="00F14A4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802FE">
        <w:rPr>
          <w:rFonts w:ascii="Times New Roman" w:eastAsia="Times New Roman" w:hAnsi="Times New Roman"/>
          <w:color w:val="0D0D0D"/>
          <w:sz w:val="23"/>
          <w:szCs w:val="23"/>
        </w:rPr>
        <w:t>3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07727">
        <w:rPr>
          <w:rFonts w:ascii="Times New Roman" w:eastAsia="Times New Roman" w:hAnsi="Times New Roman"/>
          <w:color w:val="0D0D0D"/>
          <w:sz w:val="23"/>
          <w:szCs w:val="23"/>
        </w:rPr>
        <w:t>novem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>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F14A40" w:rsidRPr="00954856" w:rsidRDefault="00F14A40" w:rsidP="00F14A4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8B0BDA" w:rsidRDefault="008B0BDA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8B70D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F14A40" w:rsidRPr="00954856" w:rsidRDefault="00F14A40" w:rsidP="00F14A4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F14A40" w:rsidRPr="00954856" w:rsidRDefault="00F14A40" w:rsidP="00F14A4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:rsidR="00280AD9" w:rsidRPr="00F14A40" w:rsidRDefault="00280AD9" w:rsidP="00F14A40">
      <w:pPr>
        <w:spacing w:before="120" w:after="0" w:line="264" w:lineRule="auto"/>
        <w:jc w:val="both"/>
        <w:rPr>
          <w:rFonts w:ascii="Cambria" w:hAnsi="Cambria"/>
        </w:rPr>
      </w:pPr>
    </w:p>
    <w:p w:rsidR="004802FE" w:rsidRPr="004802FE" w:rsidRDefault="00B56787" w:rsidP="004802FE">
      <w:pPr>
        <w:spacing w:before="120" w:after="0"/>
        <w:jc w:val="both"/>
        <w:rPr>
          <w:b/>
          <w:i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4802FE" w:rsidRPr="004802FE">
        <w:rPr>
          <w:b/>
          <w:i/>
          <w:sz w:val="23"/>
          <w:szCs w:val="23"/>
          <w:u w:val="single"/>
        </w:rPr>
        <w:t>Trump peut-il gagner ?</w:t>
      </w:r>
    </w:p>
    <w:p w:rsidR="004802FE" w:rsidRPr="005C5A9E" w:rsidRDefault="004802FE" w:rsidP="004802FE">
      <w:pPr>
        <w:spacing w:before="36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Slate (US) a publié des extraits de groupes qualitatifs menés auprès d’électeurs indécis. Les paroles de ces Américains éclairent les hésitations des électeurs, plus profondes que le récit des péripéties de la campagne - l’affaire des emails n’est sans doute pour pas grand-chose dans la remontée de Trump ; et laissent augurer, quel que soit le résultat, d’une gouvernance extrêmement difficile.</w:t>
      </w:r>
    </w:p>
    <w:p w:rsidR="004802FE" w:rsidRPr="005C5A9E" w:rsidRDefault="004802FE" w:rsidP="004802FE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Ces électeurs, en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registrés comme indécis dans la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typologie américaine, sont peu ou mal comptabilisés dans les projections de vote. Pourtant ils se disent tous certains de voter le 8 novembre – beaucoup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par devoir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 ». Lorsqu’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à la fin 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des groupes il leur est demandé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de se prononcer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 xml:space="preserve"> malgré tout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comme s’ils étaient le jour du vote, 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30%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choisissent Clinton avec 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beaucoup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de réticences et d’hésitations, 40% Trump avec plus encore de réserve et de malaise, et 30% se perdent dans les dilemmes et ne parviennent simplement pas à choisir.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 xml:space="preserve">Dans une élection américaine normale </w:t>
      </w:r>
      <w:r w:rsidR="00002CDF" w:rsidRPr="005C5A9E">
        <w:rPr>
          <w:rFonts w:eastAsia="Times New Roman" w:cs="Calibri"/>
          <w:sz w:val="23"/>
          <w:szCs w:val="23"/>
          <w:lang w:eastAsia="fr-FR"/>
        </w:rPr>
        <w:t>c</w:t>
      </w:r>
      <w:r w:rsidRPr="005C5A9E">
        <w:rPr>
          <w:rFonts w:eastAsia="Times New Roman" w:cs="Calibri"/>
          <w:sz w:val="23"/>
          <w:szCs w:val="23"/>
          <w:lang w:eastAsia="fr-FR"/>
        </w:rPr>
        <w:t>es indécis sont essentiellement des modérés assez peu politisés, pesant le pour et le contre de chaque programme et candidat jusqu’à la dernière minute. Un groupe de ce type après 2 mandats démocrates aurait dû pencher très largement vers un candidat Républicain. Mais la dynamique est cette fois-ci très différente : les calculs sont pour eux terminés depuis longtemps, ils restent indécis par rejet viscéral des deux…</w:t>
      </w:r>
    </w:p>
    <w:p w:rsidR="004802FE" w:rsidRPr="005C5A9E" w:rsidRDefault="004802FE" w:rsidP="004802FE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Le refus de Trump est-il pour autant plus fort que celui de Clinton ? Ce n’est pas évident.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Ces électeurs ont d’abord en commun de ne plus supporter les disputes et attaques personnelles dont la campagne a été remplie.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C’est très gênant quand on pense au pays</w:t>
      </w:r>
      <w:r w:rsidRPr="005C5A9E">
        <w:rPr>
          <w:rFonts w:eastAsia="Times New Roman" w:cs="Calibri"/>
          <w:sz w:val="23"/>
          <w:szCs w:val="23"/>
          <w:lang w:eastAsia="fr-FR"/>
        </w:rPr>
        <w:t> ».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C’est difficile d’expliquer pourquoi des adultes agissent de cette façon</w:t>
      </w:r>
      <w:r w:rsidRPr="005C5A9E">
        <w:rPr>
          <w:rFonts w:eastAsia="Times New Roman" w:cs="Calibri"/>
          <w:sz w:val="23"/>
          <w:szCs w:val="23"/>
          <w:lang w:eastAsia="fr-FR"/>
        </w:rPr>
        <w:t> ». D’un côté comme de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l’autre, les enjeux de fond semblent avoir été oubliés ; l</w:t>
      </w:r>
      <w:r w:rsidRPr="005C5A9E">
        <w:rPr>
          <w:rFonts w:eastAsia="Times New Roman" w:cs="Calibri"/>
          <w:sz w:val="23"/>
          <w:szCs w:val="23"/>
          <w:lang w:eastAsia="fr-FR"/>
        </w:rPr>
        <w:t>e seul message qu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e ces électeurs ont </w:t>
      </w:r>
      <w:r w:rsidRPr="005C5A9E">
        <w:rPr>
          <w:rFonts w:eastAsia="Times New Roman" w:cs="Calibri"/>
          <w:sz w:val="23"/>
          <w:szCs w:val="23"/>
          <w:lang w:eastAsia="fr-FR"/>
        </w:rPr>
        <w:t>retenu de cette campagne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est : </w:t>
      </w:r>
      <w:r w:rsidRPr="005C5A9E">
        <w:rPr>
          <w:rFonts w:eastAsia="Times New Roman" w:cs="Calibri"/>
          <w:sz w:val="23"/>
          <w:szCs w:val="23"/>
          <w:lang w:eastAsia="fr-FR"/>
        </w:rPr>
        <w:t>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Votez pour moi car je suis moins une ordure que l’autre</w:t>
      </w:r>
      <w:r w:rsidRPr="005C5A9E">
        <w:rPr>
          <w:rFonts w:eastAsia="Times New Roman" w:cs="Calibri"/>
          <w:sz w:val="23"/>
          <w:szCs w:val="23"/>
          <w:lang w:eastAsia="fr-FR"/>
        </w:rPr>
        <w:t> ».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 xml:space="preserve">Ce ne 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sont sans doute pas les emails 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qui les font bouger. Tous relient en revanche </w:t>
      </w:r>
      <w:r w:rsidR="00BD3768">
        <w:rPr>
          <w:rFonts w:eastAsia="Times New Roman" w:cs="Calibri"/>
          <w:sz w:val="23"/>
          <w:szCs w:val="23"/>
          <w:lang w:eastAsia="fr-FR"/>
        </w:rPr>
        <w:t xml:space="preserve">l’absurdité de cette campagne à </w:t>
      </w:r>
      <w:r w:rsidRPr="005C5A9E">
        <w:rPr>
          <w:rFonts w:eastAsia="Times New Roman" w:cs="Calibri"/>
          <w:sz w:val="23"/>
          <w:szCs w:val="23"/>
          <w:u w:val="single"/>
          <w:lang w:eastAsia="fr-FR"/>
        </w:rPr>
        <w:t>la crise d’un système</w:t>
      </w:r>
      <w:r w:rsidR="00BD3768" w:rsidRPr="00BD3768">
        <w:rPr>
          <w:rFonts w:eastAsia="Times New Roman" w:cs="Calibri"/>
          <w:sz w:val="23"/>
          <w:szCs w:val="23"/>
          <w:lang w:eastAsia="fr-FR"/>
        </w:rPr>
        <w:t xml:space="preserve"> désormais « </w:t>
      </w:r>
      <w:r w:rsidR="00BD3768" w:rsidRPr="00BD3768">
        <w:rPr>
          <w:rFonts w:eastAsia="Times New Roman" w:cs="Calibri"/>
          <w:i/>
          <w:sz w:val="23"/>
          <w:szCs w:val="23"/>
          <w:lang w:eastAsia="fr-FR"/>
        </w:rPr>
        <w:t>cassé</w:t>
      </w:r>
      <w:r w:rsidR="00BD3768" w:rsidRPr="00BD3768">
        <w:rPr>
          <w:rFonts w:eastAsia="Times New Roman" w:cs="Calibri"/>
          <w:sz w:val="23"/>
          <w:szCs w:val="23"/>
          <w:lang w:eastAsia="fr-FR"/>
        </w:rPr>
        <w:t> »</w:t>
      </w:r>
      <w:r w:rsidRPr="00BD3768">
        <w:rPr>
          <w:rFonts w:eastAsia="Times New Roman" w:cs="Calibri"/>
          <w:sz w:val="23"/>
          <w:szCs w:val="23"/>
          <w:lang w:eastAsia="fr-FR"/>
        </w:rPr>
        <w:t> </w:t>
      </w:r>
      <w:r w:rsidRPr="005C5A9E">
        <w:rPr>
          <w:rFonts w:eastAsia="Times New Roman" w:cs="Calibri"/>
          <w:sz w:val="23"/>
          <w:szCs w:val="23"/>
          <w:lang w:eastAsia="fr-FR"/>
        </w:rPr>
        <w:t>: cette idée est l’acteur réel majeur de l’élection, détermine au final les comportements de vote. Beaucoup en font remonter les causes à 2001, comme si la première attaque sur le sol américain avait fait vaciller l’imaginaire du pays :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nous ne nous en sommes jamais vraiment remis</w:t>
      </w:r>
      <w:r w:rsidRPr="005C5A9E">
        <w:rPr>
          <w:rFonts w:eastAsia="Times New Roman" w:cs="Calibri"/>
          <w:sz w:val="23"/>
          <w:szCs w:val="23"/>
          <w:lang w:eastAsia="fr-FR"/>
        </w:rPr>
        <w:t> ».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Oussama a finalement réussi ce qu’il cherchait</w:t>
      </w:r>
      <w:r w:rsidRPr="005C5A9E">
        <w:rPr>
          <w:rFonts w:eastAsia="Times New Roman" w:cs="Calibri"/>
          <w:sz w:val="23"/>
          <w:szCs w:val="23"/>
          <w:lang w:eastAsia="fr-FR"/>
        </w:rPr>
        <w:t> ». Les réseaux sociaux et la manière dont les médias fonctionnent sont également mis en accusation – y compris par les plus jeunes – comme déchirant, rendant impossible la fabrique sociale et politique de la Nation américaine.</w:t>
      </w:r>
    </w:p>
    <w:p w:rsidR="005D357C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On retrouve des attentes finalement proches des nôtres : la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</w:t>
      </w:r>
      <w:proofErr w:type="spellStart"/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republic</w:t>
      </w:r>
      <w:proofErr w:type="spellEnd"/>
      <w:r w:rsidR="005D357C" w:rsidRPr="005C5A9E">
        <w:rPr>
          <w:rFonts w:eastAsia="Times New Roman" w:cs="Calibri"/>
          <w:i/>
          <w:iCs/>
          <w:sz w:val="23"/>
          <w:szCs w:val="23"/>
          <w:lang w:eastAsia="fr-FR"/>
        </w:rPr>
        <w:t xml:space="preserve"> 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redevient un sujet de préoccupation ; 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>le fait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que la prochaine génération risque pour la première fois de vivre moins bien que la précéd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>ente s’érige en trouble majeur</w:t>
      </w:r>
      <w:r w:rsidR="00BD3768">
        <w:rPr>
          <w:rFonts w:eastAsia="Times New Roman" w:cs="Calibri"/>
          <w:sz w:val="23"/>
          <w:szCs w:val="23"/>
          <w:lang w:eastAsia="fr-FR"/>
        </w:rPr>
        <w:t xml:space="preserve">. Et, plus encore que </w:t>
      </w:r>
      <w:r w:rsidR="000C6357">
        <w:rPr>
          <w:rFonts w:eastAsia="Times New Roman" w:cs="Calibri"/>
          <w:sz w:val="23"/>
          <w:szCs w:val="23"/>
          <w:lang w:eastAsia="fr-FR"/>
        </w:rPr>
        <w:t>cette</w:t>
      </w:r>
      <w:r w:rsidR="00BD3768">
        <w:rPr>
          <w:rFonts w:eastAsia="Times New Roman" w:cs="Calibri"/>
          <w:sz w:val="23"/>
          <w:szCs w:val="23"/>
          <w:lang w:eastAsia="fr-FR"/>
        </w:rPr>
        <w:t xml:space="preserve"> pente</w:t>
      </w:r>
      <w:r w:rsidR="000C6357">
        <w:rPr>
          <w:rFonts w:eastAsia="Times New Roman" w:cs="Calibri"/>
          <w:sz w:val="23"/>
          <w:szCs w:val="23"/>
          <w:lang w:eastAsia="fr-FR"/>
        </w:rPr>
        <w:t xml:space="preserve">, </w:t>
      </w:r>
      <w:r w:rsidR="00BD3768">
        <w:rPr>
          <w:rFonts w:eastAsia="Times New Roman" w:cs="Calibri"/>
          <w:sz w:val="23"/>
          <w:szCs w:val="23"/>
          <w:lang w:eastAsia="fr-FR"/>
        </w:rPr>
        <w:t>visible</w:t>
      </w:r>
      <w:r w:rsidR="000C6357">
        <w:rPr>
          <w:rFonts w:eastAsia="Times New Roman" w:cs="Calibri"/>
          <w:sz w:val="23"/>
          <w:szCs w:val="23"/>
          <w:lang w:eastAsia="fr-FR"/>
        </w:rPr>
        <w:t xml:space="preserve"> déjà</w:t>
      </w:r>
      <w:r w:rsidR="00BD3768">
        <w:rPr>
          <w:rFonts w:eastAsia="Times New Roman" w:cs="Calibri"/>
          <w:sz w:val="23"/>
          <w:szCs w:val="23"/>
          <w:lang w:eastAsia="fr-FR"/>
        </w:rPr>
        <w:t xml:space="preserve"> depuis quelques </w:t>
      </w:r>
      <w:r w:rsidR="000C6357">
        <w:rPr>
          <w:rFonts w:eastAsia="Times New Roman" w:cs="Calibri"/>
          <w:sz w:val="23"/>
          <w:szCs w:val="23"/>
          <w:lang w:eastAsia="fr-FR"/>
        </w:rPr>
        <w:t>années</w:t>
      </w:r>
      <w:r w:rsidR="00BD3768" w:rsidRPr="00BD3768">
        <w:rPr>
          <w:rFonts w:eastAsia="Times New Roman" w:cs="Calibri"/>
          <w:sz w:val="23"/>
          <w:szCs w:val="23"/>
          <w:lang w:eastAsia="fr-FR"/>
        </w:rPr>
        <w:t xml:space="preserve">, le doute qui émerge </w:t>
      </w:r>
      <w:r w:rsidR="00BD3768">
        <w:rPr>
          <w:rFonts w:eastAsia="Times New Roman" w:cs="Calibri"/>
          <w:sz w:val="23"/>
          <w:szCs w:val="23"/>
          <w:lang w:eastAsia="fr-FR"/>
        </w:rPr>
        <w:t xml:space="preserve">désormais </w:t>
      </w:r>
      <w:r w:rsidR="00BD3768" w:rsidRPr="00BD3768">
        <w:rPr>
          <w:rFonts w:eastAsia="Times New Roman" w:cs="Calibri"/>
          <w:sz w:val="23"/>
          <w:szCs w:val="23"/>
          <w:lang w:eastAsia="fr-FR"/>
        </w:rPr>
        <w:t xml:space="preserve">sur le fait que cela </w:t>
      </w:r>
      <w:r w:rsidR="000C6357">
        <w:rPr>
          <w:rFonts w:eastAsia="Times New Roman" w:cs="Calibri"/>
          <w:sz w:val="23"/>
          <w:szCs w:val="23"/>
          <w:lang w:eastAsia="fr-FR"/>
        </w:rPr>
        <w:t>soit</w:t>
      </w:r>
      <w:r w:rsidR="00BD3768" w:rsidRPr="00BD3768">
        <w:rPr>
          <w:rFonts w:eastAsia="Times New Roman" w:cs="Calibri"/>
          <w:sz w:val="23"/>
          <w:szCs w:val="23"/>
          <w:lang w:eastAsia="fr-FR"/>
        </w:rPr>
        <w:t xml:space="preserve"> réparable.</w:t>
      </w:r>
    </w:p>
    <w:p w:rsidR="000C6357" w:rsidRDefault="00BD3768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>
        <w:rPr>
          <w:rFonts w:eastAsia="Times New Roman" w:cs="Calibri"/>
          <w:sz w:val="23"/>
          <w:szCs w:val="23"/>
          <w:lang w:eastAsia="fr-FR"/>
        </w:rPr>
        <w:t>C’est un vrai doute : il reste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</w:t>
      </w:r>
      <w:r>
        <w:rPr>
          <w:rFonts w:eastAsia="Times New Roman" w:cs="Calibri"/>
          <w:sz w:val="23"/>
          <w:szCs w:val="23"/>
          <w:lang w:eastAsia="fr-FR"/>
        </w:rPr>
        <w:t>un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croyance, plus spontanée qu’ici, que </w:t>
      </w:r>
      <w:r w:rsidR="000C6357">
        <w:rPr>
          <w:rFonts w:eastAsia="Times New Roman" w:cs="Calibri"/>
          <w:sz w:val="23"/>
          <w:szCs w:val="23"/>
          <w:lang w:eastAsia="fr-FR"/>
        </w:rPr>
        <w:t>tout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n’est pas</w:t>
      </w:r>
      <w:r w:rsidR="001372ED">
        <w:rPr>
          <w:rFonts w:eastAsia="Times New Roman" w:cs="Calibri"/>
          <w:sz w:val="23"/>
          <w:szCs w:val="23"/>
          <w:lang w:eastAsia="fr-FR"/>
        </w:rPr>
        <w:t xml:space="preserve"> encore tout à fait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irréversible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>,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mais qu’il faudra combattre pied-à-pied, être déterminés, ingénieux, durs à l’effort, et se tenir solidement ensemble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</w:t>
      </w:r>
      <w:r w:rsidR="005D357C" w:rsidRPr="005D357C">
        <w:rPr>
          <w:rFonts w:eastAsia="Times New Roman" w:cs="Calibri"/>
          <w:sz w:val="23"/>
          <w:szCs w:val="23"/>
          <w:lang w:eastAsia="fr-FR"/>
        </w:rPr>
        <w:t>pour que l’</w:t>
      </w:r>
      <w:r w:rsidR="005D357C" w:rsidRPr="005D357C">
        <w:rPr>
          <w:rFonts w:eastAsia="Times New Roman" w:cs="Calibri"/>
          <w:i/>
          <w:sz w:val="23"/>
          <w:szCs w:val="23"/>
          <w:lang w:eastAsia="fr-FR"/>
        </w:rPr>
        <w:t xml:space="preserve">American </w:t>
      </w:r>
      <w:proofErr w:type="spellStart"/>
      <w:r w:rsidR="005D357C" w:rsidRPr="005D357C">
        <w:rPr>
          <w:rFonts w:eastAsia="Times New Roman" w:cs="Calibri"/>
          <w:i/>
          <w:sz w:val="23"/>
          <w:szCs w:val="23"/>
          <w:lang w:eastAsia="fr-FR"/>
        </w:rPr>
        <w:t>Dream</w:t>
      </w:r>
      <w:proofErr w:type="spellEnd"/>
      <w:r w:rsidR="005D357C" w:rsidRPr="005D357C">
        <w:rPr>
          <w:rFonts w:eastAsia="Times New Roman" w:cs="Calibri"/>
          <w:i/>
          <w:sz w:val="23"/>
          <w:szCs w:val="23"/>
          <w:lang w:eastAsia="fr-FR"/>
        </w:rPr>
        <w:t xml:space="preserve"> </w:t>
      </w:r>
      <w:r w:rsidR="005D357C" w:rsidRPr="005D357C">
        <w:rPr>
          <w:rFonts w:eastAsia="Times New Roman" w:cs="Calibri"/>
          <w:sz w:val="23"/>
          <w:szCs w:val="23"/>
          <w:lang w:eastAsia="fr-FR"/>
        </w:rPr>
        <w:t>puisse se poursuivre dans ce cycle nouveau</w:t>
      </w:r>
      <w:r w:rsidR="000C6357">
        <w:rPr>
          <w:rFonts w:eastAsia="Times New Roman" w:cs="Calibri"/>
          <w:sz w:val="23"/>
          <w:szCs w:val="23"/>
          <w:lang w:eastAsia="fr-FR"/>
        </w:rPr>
        <w:t xml:space="preserve">. </w:t>
      </w:r>
      <w:r w:rsidR="001372ED">
        <w:rPr>
          <w:rFonts w:eastAsia="Times New Roman" w:cs="Calibri"/>
          <w:sz w:val="23"/>
          <w:szCs w:val="23"/>
          <w:lang w:eastAsia="fr-FR"/>
        </w:rPr>
        <w:t>Pour ces électeurs-là</w:t>
      </w:r>
      <w:r w:rsidR="000C6357">
        <w:rPr>
          <w:rFonts w:eastAsia="Times New Roman" w:cs="Calibri"/>
          <w:sz w:val="23"/>
          <w:szCs w:val="23"/>
          <w:lang w:eastAsia="fr-FR"/>
        </w:rPr>
        <w:t xml:space="preserve">, </w:t>
      </w:r>
      <w:r w:rsidR="001372ED">
        <w:rPr>
          <w:rFonts w:eastAsia="Times New Roman" w:cs="Calibri"/>
          <w:sz w:val="23"/>
          <w:szCs w:val="23"/>
          <w:lang w:eastAsia="fr-FR"/>
        </w:rPr>
        <w:t xml:space="preserve">moins </w:t>
      </w:r>
      <w:proofErr w:type="spellStart"/>
      <w:r w:rsidR="001372ED">
        <w:rPr>
          <w:rFonts w:eastAsia="Times New Roman" w:cs="Calibri"/>
          <w:sz w:val="23"/>
          <w:szCs w:val="23"/>
          <w:lang w:eastAsia="fr-FR"/>
        </w:rPr>
        <w:t>rageux</w:t>
      </w:r>
      <w:proofErr w:type="spellEnd"/>
      <w:r w:rsidR="001372ED">
        <w:rPr>
          <w:rFonts w:eastAsia="Times New Roman" w:cs="Calibri"/>
          <w:sz w:val="23"/>
          <w:szCs w:val="23"/>
          <w:lang w:eastAsia="fr-FR"/>
        </w:rPr>
        <w:t xml:space="preserve"> que les certains de voter Trump</w:t>
      </w:r>
      <w:r w:rsidR="000C6357">
        <w:rPr>
          <w:rFonts w:eastAsia="Times New Roman" w:cs="Calibri"/>
          <w:sz w:val="23"/>
          <w:szCs w:val="23"/>
          <w:lang w:eastAsia="fr-FR"/>
        </w:rPr>
        <w:t xml:space="preserve">, </w:t>
      </w:r>
      <w:r w:rsidR="001372ED">
        <w:rPr>
          <w:rFonts w:eastAsia="Times New Roman" w:cs="Calibri"/>
          <w:sz w:val="23"/>
          <w:szCs w:val="23"/>
          <w:lang w:eastAsia="fr-FR"/>
        </w:rPr>
        <w:t>l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’avenir leur paraît 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>moins fermé qu’in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>certain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>.</w:t>
      </w:r>
    </w:p>
    <w:p w:rsidR="004802FE" w:rsidRPr="005C5A9E" w:rsidRDefault="000C6357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>
        <w:rPr>
          <w:rFonts w:eastAsia="Times New Roman" w:cs="Calibri"/>
          <w:sz w:val="23"/>
          <w:szCs w:val="23"/>
          <w:lang w:eastAsia="fr-FR"/>
        </w:rPr>
        <w:t>Ils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>sont</w:t>
      </w:r>
      <w:r w:rsidR="005D357C" w:rsidRPr="005C5A9E">
        <w:rPr>
          <w:rFonts w:eastAsia="Times New Roman" w:cs="Calibri"/>
          <w:sz w:val="23"/>
          <w:szCs w:val="23"/>
          <w:lang w:eastAsia="fr-FR"/>
        </w:rPr>
        <w:t xml:space="preserve"> néanmoins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>sûrs</w:t>
      </w:r>
      <w:r w:rsidR="004802FE" w:rsidRPr="005C5A9E">
        <w:rPr>
          <w:rFonts w:eastAsia="Times New Roman" w:cs="Calibri"/>
          <w:sz w:val="23"/>
          <w:szCs w:val="23"/>
          <w:lang w:eastAsia="fr-FR"/>
        </w:rPr>
        <w:t xml:space="preserve"> qu’il sera destructeur si nous ne faisons rien.</w:t>
      </w:r>
    </w:p>
    <w:p w:rsidR="004802FE" w:rsidRPr="005C5A9E" w:rsidRDefault="004802FE" w:rsidP="004802FE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Or la classe politique ne voit rien, ne fait rien : au lieu de se battre pour définir cet avenir et se saisir à bras-le-corps de ces enjeux, ils se battent entre eux.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 xml:space="preserve">A ce jeu Clinton est celle qui paie le plus, non parce qu’elle se complairait davantage dans ces attaques mais car elle est la plus assimilée à la politique passée. L’image de Trump est 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 xml:space="preserve">certes </w:t>
      </w:r>
      <w:r w:rsidRPr="005C5A9E">
        <w:rPr>
          <w:rFonts w:eastAsia="Times New Roman" w:cs="Calibri"/>
          <w:sz w:val="23"/>
          <w:szCs w:val="23"/>
          <w:lang w:eastAsia="fr-FR"/>
        </w:rPr>
        <w:t>effroyable : ces Américains en parlent comme d’un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gamin colérique</w:t>
      </w:r>
      <w:r w:rsidRPr="005C5A9E">
        <w:rPr>
          <w:rFonts w:eastAsia="Times New Roman" w:cs="Calibri"/>
          <w:sz w:val="23"/>
          <w:szCs w:val="23"/>
          <w:lang w:eastAsia="fr-FR"/>
        </w:rPr>
        <w:t> »,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enfant gâté</w:t>
      </w:r>
      <w:r w:rsidRPr="005C5A9E">
        <w:rPr>
          <w:rFonts w:eastAsia="Times New Roman" w:cs="Calibri"/>
          <w:sz w:val="23"/>
          <w:szCs w:val="23"/>
          <w:lang w:eastAsia="fr-FR"/>
        </w:rPr>
        <w:t> » incontrôlable.  Mais celle de Clinton est toute entière attachée au système, une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machine</w:t>
      </w:r>
      <w:r w:rsidRPr="005C5A9E">
        <w:rPr>
          <w:rFonts w:eastAsia="Times New Roman" w:cs="Calibri"/>
          <w:sz w:val="23"/>
          <w:szCs w:val="23"/>
          <w:lang w:eastAsia="fr-FR"/>
        </w:rPr>
        <w:t> » au service de celui-ci :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 xml:space="preserve"> elle est vue comme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robotique</w:t>
      </w:r>
      <w:r w:rsidRPr="005C5A9E">
        <w:rPr>
          <w:rFonts w:eastAsia="Times New Roman" w:cs="Calibri"/>
          <w:sz w:val="23"/>
          <w:szCs w:val="23"/>
          <w:lang w:eastAsia="fr-FR"/>
        </w:rPr>
        <w:t> »,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trop lisse, policée</w:t>
      </w:r>
      <w:r w:rsidRPr="005C5A9E">
        <w:rPr>
          <w:rFonts w:eastAsia="Times New Roman" w:cs="Calibri"/>
          <w:sz w:val="23"/>
          <w:szCs w:val="23"/>
          <w:lang w:eastAsia="fr-FR"/>
        </w:rPr>
        <w:t> »,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menteuse</w:t>
      </w:r>
      <w:r w:rsidRPr="005C5A9E">
        <w:rPr>
          <w:rFonts w:eastAsia="Times New Roman" w:cs="Calibri"/>
          <w:sz w:val="23"/>
          <w:szCs w:val="23"/>
          <w:lang w:eastAsia="fr-FR"/>
        </w:rPr>
        <w:t> »,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maléfique</w:t>
      </w:r>
      <w:r w:rsidRPr="005C5A9E">
        <w:rPr>
          <w:rFonts w:eastAsia="Times New Roman" w:cs="Calibri"/>
          <w:sz w:val="23"/>
          <w:szCs w:val="23"/>
          <w:lang w:eastAsia="fr-FR"/>
        </w:rPr>
        <w:t> » car motivée seulement par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le pouvoir</w:t>
      </w:r>
      <w:r w:rsidRPr="005C5A9E">
        <w:rPr>
          <w:rFonts w:eastAsia="Times New Roman" w:cs="Calibri"/>
          <w:sz w:val="23"/>
          <w:szCs w:val="23"/>
          <w:lang w:eastAsia="fr-FR"/>
        </w:rPr>
        <w:t> » et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l’ambition</w:t>
      </w:r>
      <w:r w:rsidRPr="005C5A9E">
        <w:rPr>
          <w:rFonts w:eastAsia="Times New Roman" w:cs="Calibri"/>
          <w:sz w:val="23"/>
          <w:szCs w:val="23"/>
          <w:lang w:eastAsia="fr-FR"/>
        </w:rPr>
        <w:t> ». Son seul atout reconnu est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la compétence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> », mais au service de quoi ; s</w:t>
      </w:r>
      <w:r w:rsidRPr="005C5A9E">
        <w:rPr>
          <w:rFonts w:eastAsia="Times New Roman" w:cs="Calibri"/>
          <w:sz w:val="23"/>
          <w:szCs w:val="23"/>
          <w:lang w:eastAsia="fr-FR"/>
        </w:rPr>
        <w:t>’assurer que rien ne bouge et que les intérêts de Washington ne s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>oient pas déstabilisés,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endormir les volontés de changement alors que la survie de la Nation est en jeu ?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Certains cherchent ainsi des excuses pour voter Trump, se raccrochant au début de sa campagne : « 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 xml:space="preserve">Je voulais tellement de quelqu’un qui n’appartienne pas à cette classe politique. Mais il n’a pas su se taire quand il le fallait, et maintenant </w:t>
      </w:r>
      <w:r w:rsidR="00FC1310" w:rsidRPr="005C5A9E">
        <w:rPr>
          <w:rFonts w:eastAsia="Times New Roman" w:cs="Calibri"/>
          <w:i/>
          <w:iCs/>
          <w:sz w:val="23"/>
          <w:szCs w:val="23"/>
          <w:lang w:eastAsia="fr-FR"/>
        </w:rPr>
        <w:t>je ne lui fait plus confiance. I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 xml:space="preserve">l commence à me faire peur. S’il avait dit "je suis un businessman, pas un politicien, et je vais rendre </w:t>
      </w:r>
      <w:r w:rsidR="00FC1310" w:rsidRPr="005C5A9E">
        <w:rPr>
          <w:rFonts w:eastAsia="Times New Roman" w:cs="Calibri"/>
          <w:i/>
          <w:iCs/>
          <w:sz w:val="23"/>
          <w:szCs w:val="23"/>
          <w:lang w:eastAsia="fr-FR"/>
        </w:rPr>
        <w:t>l’Amérique grande à nouveau", s</w:t>
      </w:r>
      <w:r w:rsidRPr="005C5A9E">
        <w:rPr>
          <w:rFonts w:eastAsia="Times New Roman" w:cs="Calibri"/>
          <w:i/>
          <w:iCs/>
          <w:sz w:val="23"/>
          <w:szCs w:val="23"/>
          <w:lang w:eastAsia="fr-FR"/>
        </w:rPr>
        <w:t>’il s’était arrêté là c’est certain que j’aurais voté pour lui</w:t>
      </w:r>
      <w:r w:rsidRPr="005C5A9E">
        <w:rPr>
          <w:rFonts w:eastAsia="Times New Roman" w:cs="Calibri"/>
          <w:sz w:val="23"/>
          <w:szCs w:val="23"/>
          <w:lang w:eastAsia="fr-FR"/>
        </w:rPr>
        <w:t> ».</w:t>
      </w:r>
    </w:p>
    <w:p w:rsidR="004802FE" w:rsidRPr="005C5A9E" w:rsidRDefault="004802FE" w:rsidP="004802FE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>Il est impossible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 xml:space="preserve"> de savoir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, parce qu’aucun sondage ne permet de le mesurer, ce qui prévaudra entre la volonté de passer à autre chose, forcer à ouvrir un nouveau cycle même avec le pire vecteur pour cela ; ou la résignation à redonner 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>4 ans la main à l’incarnation d’un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monde passé au moment où il faudrait changer rapidement pour espérer survivre. Mais c’est bien cette question que les électeurs indécis trancheront dans leur for intérieur,</w:t>
      </w:r>
      <w:r w:rsidR="00FC1310" w:rsidRPr="005C5A9E">
        <w:rPr>
          <w:rFonts w:eastAsia="Times New Roman" w:cs="Calibri"/>
          <w:sz w:val="23"/>
          <w:szCs w:val="23"/>
          <w:lang w:eastAsia="fr-FR"/>
        </w:rPr>
        <w:t xml:space="preserve"> et qui fera </w:t>
      </w:r>
      <w:r w:rsidR="001372ED">
        <w:rPr>
          <w:rFonts w:eastAsia="Times New Roman" w:cs="Calibri"/>
          <w:sz w:val="23"/>
          <w:szCs w:val="23"/>
          <w:lang w:eastAsia="fr-FR"/>
        </w:rPr>
        <w:t>donc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l’élection.</w:t>
      </w:r>
    </w:p>
    <w:p w:rsidR="004802FE" w:rsidRPr="005C5A9E" w:rsidRDefault="004802FE" w:rsidP="004802FE">
      <w:pPr>
        <w:shd w:val="clear" w:color="auto" w:fill="FFFFFF"/>
        <w:spacing w:before="180" w:after="0"/>
        <w:jc w:val="both"/>
        <w:rPr>
          <w:rFonts w:eastAsia="Times New Roman" w:cs="Calibri"/>
          <w:sz w:val="23"/>
          <w:szCs w:val="23"/>
          <w:lang w:eastAsia="fr-FR"/>
        </w:rPr>
      </w:pPr>
      <w:r w:rsidRPr="005C5A9E">
        <w:rPr>
          <w:rFonts w:eastAsia="Times New Roman" w:cs="Calibri"/>
          <w:sz w:val="23"/>
          <w:szCs w:val="23"/>
          <w:lang w:eastAsia="fr-FR"/>
        </w:rPr>
        <w:t xml:space="preserve">Ce 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>que l’on peut en revanche supposer</w:t>
      </w:r>
      <w:r w:rsidRPr="005C5A9E">
        <w:rPr>
          <w:rFonts w:eastAsia="Times New Roman" w:cs="Calibri"/>
          <w:sz w:val="23"/>
          <w:szCs w:val="23"/>
          <w:lang w:eastAsia="fr-FR"/>
        </w:rPr>
        <w:t>,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 xml:space="preserve"> outre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un score 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>certainement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plus serré que ce que les intentions d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>e vote prédisent aujourd’hui, est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une crise politique majeure qui ne disparaîtra pas 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>avec l’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élection de Clinton. Trump n’est pas l’auteur de sa destinée : il est le produit d’une vague qui avait déjà créé le </w:t>
      </w:r>
      <w:proofErr w:type="spellStart"/>
      <w:r w:rsidRPr="005C5A9E">
        <w:rPr>
          <w:rFonts w:eastAsia="Times New Roman" w:cs="Calibri"/>
          <w:sz w:val="23"/>
          <w:szCs w:val="23"/>
          <w:lang w:eastAsia="fr-FR"/>
        </w:rPr>
        <w:t>Tea</w:t>
      </w:r>
      <w:proofErr w:type="spellEnd"/>
      <w:r w:rsidRPr="005C5A9E">
        <w:rPr>
          <w:rFonts w:eastAsia="Times New Roman" w:cs="Calibri"/>
          <w:sz w:val="23"/>
          <w:szCs w:val="23"/>
          <w:lang w:eastAsia="fr-FR"/>
        </w:rPr>
        <w:t xml:space="preserve"> Party et produira autre chose si l’objet Trump devient inutilisable. Cette vague est sans cesse relancée par les désajustements entre les mondes politiques et ce que vivent les sociétés : là est la source à tarir ; c’est la même que nous connaissons en Europe, à bien des égards modèle réduit des secousses qui affectent la mondialisation et se propagent</w:t>
      </w:r>
      <w:r w:rsidR="0018256F" w:rsidRPr="005C5A9E">
        <w:rPr>
          <w:rFonts w:eastAsia="Times New Roman" w:cs="Calibri"/>
          <w:sz w:val="23"/>
          <w:szCs w:val="23"/>
          <w:lang w:eastAsia="fr-FR"/>
        </w:rPr>
        <w:t xml:space="preserve"> progressivement</w:t>
      </w:r>
      <w:r w:rsidRPr="005C5A9E">
        <w:rPr>
          <w:rFonts w:eastAsia="Times New Roman" w:cs="Calibri"/>
          <w:sz w:val="23"/>
          <w:szCs w:val="23"/>
          <w:lang w:eastAsia="fr-FR"/>
        </w:rPr>
        <w:t xml:space="preserve"> dans la plupart des sociétés.</w:t>
      </w:r>
    </w:p>
    <w:p w:rsidR="004813B3" w:rsidRDefault="004813B3" w:rsidP="008B0BDA">
      <w:pPr>
        <w:spacing w:before="120" w:after="0"/>
        <w:jc w:val="both"/>
      </w:pPr>
    </w:p>
    <w:p w:rsidR="0018256F" w:rsidRDefault="0018256F" w:rsidP="008B0BDA">
      <w:pPr>
        <w:spacing w:before="120" w:after="0"/>
        <w:jc w:val="both"/>
      </w:pPr>
    </w:p>
    <w:p w:rsidR="00F14A40" w:rsidRDefault="00F14A40" w:rsidP="004802FE">
      <w:pPr>
        <w:tabs>
          <w:tab w:val="left" w:pos="7088"/>
        </w:tabs>
        <w:spacing w:before="120" w:after="0"/>
        <w:jc w:val="both"/>
      </w:pPr>
      <w:r>
        <w:tab/>
        <w:t>Adrien ABECASSIS</w:t>
      </w:r>
    </w:p>
    <w:sectPr w:rsidR="00F14A40" w:rsidSect="004802FE">
      <w:footerReference w:type="default" r:id="rId7"/>
      <w:pgSz w:w="11906" w:h="16838" w:code="9"/>
      <w:pgMar w:top="737" w:right="1134" w:bottom="737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0059" w:rsidRDefault="005F0059" w:rsidP="00F14A40">
      <w:pPr>
        <w:spacing w:after="0" w:line="240" w:lineRule="auto"/>
      </w:pPr>
      <w:r>
        <w:separator/>
      </w:r>
    </w:p>
  </w:endnote>
  <w:endnote w:type="continuationSeparator" w:id="0">
    <w:p w:rsidR="005F0059" w:rsidRDefault="005F0059" w:rsidP="00F1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4A40" w:rsidRDefault="00F14A4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843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0059" w:rsidRDefault="005F0059" w:rsidP="00F14A40">
      <w:pPr>
        <w:spacing w:after="0" w:line="240" w:lineRule="auto"/>
      </w:pPr>
      <w:r>
        <w:separator/>
      </w:r>
    </w:p>
  </w:footnote>
  <w:footnote w:type="continuationSeparator" w:id="0">
    <w:p w:rsidR="005F0059" w:rsidRDefault="005F0059" w:rsidP="00F1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5CE3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766B2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647384"/>
    <w:multiLevelType w:val="hybridMultilevel"/>
    <w:tmpl w:val="49A48660"/>
    <w:lvl w:ilvl="0" w:tplc="71EC02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3F17"/>
    <w:multiLevelType w:val="hybridMultilevel"/>
    <w:tmpl w:val="EDC2C37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E12395"/>
    <w:multiLevelType w:val="hybridMultilevel"/>
    <w:tmpl w:val="AD8AF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8673E"/>
    <w:multiLevelType w:val="hybridMultilevel"/>
    <w:tmpl w:val="10EEB81C"/>
    <w:lvl w:ilvl="0" w:tplc="8A0EABF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872E29"/>
    <w:multiLevelType w:val="hybridMultilevel"/>
    <w:tmpl w:val="08169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417B69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F848EF"/>
    <w:multiLevelType w:val="hybridMultilevel"/>
    <w:tmpl w:val="92289964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1873801">
    <w:abstractNumId w:val="5"/>
  </w:num>
  <w:num w:numId="2" w16cid:durableId="1569609128">
    <w:abstractNumId w:val="3"/>
  </w:num>
  <w:num w:numId="3" w16cid:durableId="1758206505">
    <w:abstractNumId w:val="4"/>
  </w:num>
  <w:num w:numId="4" w16cid:durableId="1232740118">
    <w:abstractNumId w:val="1"/>
  </w:num>
  <w:num w:numId="5" w16cid:durableId="1271861801">
    <w:abstractNumId w:val="8"/>
  </w:num>
  <w:num w:numId="6" w16cid:durableId="1687056611">
    <w:abstractNumId w:val="7"/>
  </w:num>
  <w:num w:numId="7" w16cid:durableId="2065713610">
    <w:abstractNumId w:val="0"/>
  </w:num>
  <w:num w:numId="8" w16cid:durableId="2108114181">
    <w:abstractNumId w:val="6"/>
  </w:num>
  <w:num w:numId="9" w16cid:durableId="18922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057"/>
    <w:rsid w:val="00002CDF"/>
    <w:rsid w:val="000479AA"/>
    <w:rsid w:val="0008261F"/>
    <w:rsid w:val="00086A08"/>
    <w:rsid w:val="000C0521"/>
    <w:rsid w:val="000C6357"/>
    <w:rsid w:val="000D6053"/>
    <w:rsid w:val="001372ED"/>
    <w:rsid w:val="00144EB1"/>
    <w:rsid w:val="00146DFD"/>
    <w:rsid w:val="0018256F"/>
    <w:rsid w:val="00196E06"/>
    <w:rsid w:val="001A1B13"/>
    <w:rsid w:val="001A6D49"/>
    <w:rsid w:val="001D0BC5"/>
    <w:rsid w:val="001D2210"/>
    <w:rsid w:val="0023324B"/>
    <w:rsid w:val="00277627"/>
    <w:rsid w:val="00280AD9"/>
    <w:rsid w:val="0029641F"/>
    <w:rsid w:val="002A4355"/>
    <w:rsid w:val="003059A4"/>
    <w:rsid w:val="003F331F"/>
    <w:rsid w:val="004379A8"/>
    <w:rsid w:val="00442877"/>
    <w:rsid w:val="00476040"/>
    <w:rsid w:val="004802FE"/>
    <w:rsid w:val="004813B3"/>
    <w:rsid w:val="004A05A5"/>
    <w:rsid w:val="004C2405"/>
    <w:rsid w:val="004C4550"/>
    <w:rsid w:val="00511C80"/>
    <w:rsid w:val="00561698"/>
    <w:rsid w:val="005B2FFF"/>
    <w:rsid w:val="005B4DFB"/>
    <w:rsid w:val="005C5A9E"/>
    <w:rsid w:val="005D357C"/>
    <w:rsid w:val="005F0059"/>
    <w:rsid w:val="00605F32"/>
    <w:rsid w:val="00785556"/>
    <w:rsid w:val="007A5AFF"/>
    <w:rsid w:val="007B0A09"/>
    <w:rsid w:val="007F2616"/>
    <w:rsid w:val="007F3B4D"/>
    <w:rsid w:val="00807727"/>
    <w:rsid w:val="0083291D"/>
    <w:rsid w:val="008568C8"/>
    <w:rsid w:val="00865A84"/>
    <w:rsid w:val="00884A76"/>
    <w:rsid w:val="008A580B"/>
    <w:rsid w:val="008A78AF"/>
    <w:rsid w:val="008B0BDA"/>
    <w:rsid w:val="008B3785"/>
    <w:rsid w:val="008E7278"/>
    <w:rsid w:val="008F3831"/>
    <w:rsid w:val="00934E15"/>
    <w:rsid w:val="00940CB3"/>
    <w:rsid w:val="00962DA3"/>
    <w:rsid w:val="009655BF"/>
    <w:rsid w:val="0096566D"/>
    <w:rsid w:val="00976824"/>
    <w:rsid w:val="00984344"/>
    <w:rsid w:val="009A73CD"/>
    <w:rsid w:val="009C57A0"/>
    <w:rsid w:val="00A2134E"/>
    <w:rsid w:val="00A239F7"/>
    <w:rsid w:val="00A53B5D"/>
    <w:rsid w:val="00A82182"/>
    <w:rsid w:val="00AA1688"/>
    <w:rsid w:val="00AB21EA"/>
    <w:rsid w:val="00AB4E97"/>
    <w:rsid w:val="00AC5227"/>
    <w:rsid w:val="00AC7572"/>
    <w:rsid w:val="00AD5778"/>
    <w:rsid w:val="00AF5472"/>
    <w:rsid w:val="00B005B1"/>
    <w:rsid w:val="00B12A9C"/>
    <w:rsid w:val="00B26E14"/>
    <w:rsid w:val="00B33228"/>
    <w:rsid w:val="00B56787"/>
    <w:rsid w:val="00B56DEF"/>
    <w:rsid w:val="00B64C40"/>
    <w:rsid w:val="00B84BB5"/>
    <w:rsid w:val="00B85D9D"/>
    <w:rsid w:val="00BB6B9C"/>
    <w:rsid w:val="00BC2C20"/>
    <w:rsid w:val="00BD3768"/>
    <w:rsid w:val="00BE641B"/>
    <w:rsid w:val="00C43549"/>
    <w:rsid w:val="00C503C9"/>
    <w:rsid w:val="00C634F0"/>
    <w:rsid w:val="00CB1CF4"/>
    <w:rsid w:val="00CD76BF"/>
    <w:rsid w:val="00CE7536"/>
    <w:rsid w:val="00D30F78"/>
    <w:rsid w:val="00D35BE3"/>
    <w:rsid w:val="00D41E83"/>
    <w:rsid w:val="00D8118D"/>
    <w:rsid w:val="00D9134D"/>
    <w:rsid w:val="00DB1057"/>
    <w:rsid w:val="00DD5F92"/>
    <w:rsid w:val="00E531EB"/>
    <w:rsid w:val="00E702BF"/>
    <w:rsid w:val="00E71727"/>
    <w:rsid w:val="00E92CF8"/>
    <w:rsid w:val="00E95610"/>
    <w:rsid w:val="00EA41E4"/>
    <w:rsid w:val="00EF10D9"/>
    <w:rsid w:val="00EF11AE"/>
    <w:rsid w:val="00F11105"/>
    <w:rsid w:val="00F14A40"/>
    <w:rsid w:val="00F4008F"/>
    <w:rsid w:val="00F40E29"/>
    <w:rsid w:val="00F52079"/>
    <w:rsid w:val="00F7158C"/>
    <w:rsid w:val="00FC1310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3A50C6-E5F0-47EF-B04E-4E8B6BA2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14A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14A40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6566D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rsid w:val="0048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948</Words>
  <Characters>5407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2016-10-31T09:04:00Z</cp:lastPrinted>
  <dcterms:created xsi:type="dcterms:W3CDTF">2016-11-03T10:16:00Z</dcterms:created>
  <dcterms:modified xsi:type="dcterms:W3CDTF">2016-11-03T14:06:00Z</dcterms:modified>
</cp:coreProperties>
</file>