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3D57EA">
        <w:rPr>
          <w:rFonts w:ascii="Calibri" w:eastAsia="Calibri" w:hAnsi="Calibri" w:cs="Calibri"/>
          <w:color w:val="808080"/>
          <w:sz w:val="24"/>
          <w:szCs w:val="24"/>
        </w:rPr>
        <w:t>17</w:t>
      </w:r>
      <w:r w:rsidR="0044244C">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3D57EA">
        <w:rPr>
          <w:rFonts w:ascii="Calibri" w:eastAsia="Calibri" w:hAnsi="Calibri" w:cs="Calibri"/>
          <w:color w:val="808080"/>
          <w:sz w:val="24"/>
          <w:szCs w:val="24"/>
        </w:rPr>
        <w:t>23</w:t>
      </w:r>
      <w:r w:rsidR="00631F61">
        <w:rPr>
          <w:rFonts w:ascii="Calibri" w:eastAsia="Calibri" w:hAnsi="Calibri" w:cs="Calibri"/>
          <w:color w:val="808080"/>
          <w:sz w:val="24"/>
          <w:szCs w:val="24"/>
        </w:rPr>
        <w:t xml:space="preserve"> déc</w:t>
      </w:r>
      <w:r w:rsidR="00EC46E4">
        <w:rPr>
          <w:rFonts w:ascii="Calibri" w:eastAsia="Calibri" w:hAnsi="Calibri" w:cs="Calibri"/>
          <w:color w:val="808080"/>
          <w:sz w:val="24"/>
          <w:szCs w:val="24"/>
        </w:rPr>
        <w:t>em</w:t>
      </w:r>
      <w:r w:rsidR="00A00B95">
        <w:rPr>
          <w:rFonts w:ascii="Calibri" w:eastAsia="Calibri" w:hAnsi="Calibri" w:cs="Calibri"/>
          <w:color w:val="808080"/>
          <w:sz w:val="24"/>
          <w:szCs w:val="24"/>
        </w:rPr>
        <w:t>bre</w:t>
      </w:r>
      <w:r w:rsidR="00E27F12">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565736">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3D57EA">
        <w:rPr>
          <w:rFonts w:ascii="Calibri" w:eastAsia="Calibri" w:hAnsi="Calibri" w:cs="Calibri"/>
          <w:color w:val="660033"/>
        </w:rPr>
        <w:t>Alep, N</w:t>
      </w:r>
      <w:r w:rsidR="00631F61">
        <w:rPr>
          <w:rFonts w:ascii="Calibri" w:eastAsia="Calibri" w:hAnsi="Calibri" w:cs="Calibri"/>
          <w:color w:val="660033"/>
        </w:rPr>
        <w:t>on candidature du PR en 2017</w:t>
      </w:r>
      <w:r w:rsidR="007D5A16">
        <w:rPr>
          <w:rFonts w:ascii="Calibri" w:eastAsia="Calibri" w:hAnsi="Calibri" w:cs="Calibri"/>
          <w:color w:val="660033"/>
        </w:rPr>
        <w:t xml:space="preserve">, Jacqueline </w:t>
      </w:r>
      <w:r w:rsidR="003D57EA">
        <w:rPr>
          <w:rFonts w:ascii="Calibri" w:eastAsia="Calibri" w:hAnsi="Calibri" w:cs="Calibri"/>
          <w:color w:val="660033"/>
        </w:rPr>
        <w:t xml:space="preserve">Sauvage, Prime de noël </w:t>
      </w:r>
      <w:r w:rsidR="007D5A16">
        <w:rPr>
          <w:rFonts w:ascii="Calibri" w:eastAsia="Calibri" w:hAnsi="Calibri" w:cs="Calibri"/>
          <w:color w:val="660033"/>
        </w:rPr>
        <w:t>…</w:t>
      </w:r>
      <w:r w:rsidR="00631F61">
        <w:rPr>
          <w:rFonts w:ascii="Calibri" w:eastAsia="Calibri" w:hAnsi="Calibri" w:cs="Calibri"/>
          <w:color w:val="660033"/>
        </w:rPr>
        <w:t xml:space="preserve"> </w:t>
      </w:r>
    </w:p>
    <w:p w:rsidR="009564A0" w:rsidRDefault="009564A0" w:rsidP="00EB3398">
      <w:pPr>
        <w:spacing w:after="0"/>
        <w:jc w:val="both"/>
      </w:pPr>
    </w:p>
    <w:p w:rsidR="00DE207A" w:rsidRDefault="00DE207A" w:rsidP="001159B6">
      <w:pPr>
        <w:spacing w:line="240" w:lineRule="auto"/>
        <w:jc w:val="both"/>
        <w:rPr>
          <w:b/>
          <w:bCs/>
          <w:i/>
          <w:iCs/>
          <w:color w:val="33CCCC"/>
          <w:sz w:val="28"/>
          <w:szCs w:val="28"/>
        </w:rPr>
      </w:pPr>
      <w:r>
        <w:rPr>
          <w:b/>
          <w:bCs/>
          <w:i/>
          <w:iCs/>
          <w:color w:val="33CCCC"/>
          <w:sz w:val="28"/>
          <w:szCs w:val="28"/>
        </w:rPr>
        <w:t xml:space="preserve">Maintien en détention  de Jacqueline Sauvage : </w:t>
      </w:r>
      <w:r w:rsidR="00425AA9">
        <w:rPr>
          <w:b/>
          <w:bCs/>
          <w:i/>
          <w:iCs/>
          <w:color w:val="33CCCC"/>
          <w:sz w:val="28"/>
          <w:szCs w:val="28"/>
        </w:rPr>
        <w:t>fort, en hausse</w:t>
      </w:r>
    </w:p>
    <w:p w:rsidR="00D6512A" w:rsidRDefault="00A16706" w:rsidP="002A50D0">
      <w:pPr>
        <w:spacing w:after="0" w:line="240" w:lineRule="auto"/>
        <w:jc w:val="both"/>
      </w:pPr>
      <w:r w:rsidRPr="000D1782">
        <w:rPr>
          <w:b/>
        </w:rPr>
        <w:t>Plus de 130 messages ont été reçus cette semaine pour demander au Président d’accorder une grâce «</w:t>
      </w:r>
      <w:r w:rsidR="00D6512A" w:rsidRPr="000D1782">
        <w:rPr>
          <w:b/>
        </w:rPr>
        <w:t xml:space="preserve"> </w:t>
      </w:r>
      <w:r w:rsidRPr="000D1782">
        <w:rPr>
          <w:b/>
          <w:i/>
        </w:rPr>
        <w:t>totale</w:t>
      </w:r>
      <w:r w:rsidR="00D6512A" w:rsidRPr="000D1782">
        <w:rPr>
          <w:b/>
          <w:i/>
        </w:rPr>
        <w:t xml:space="preserve"> et réelle</w:t>
      </w:r>
      <w:r w:rsidRPr="000D1782">
        <w:rPr>
          <w:b/>
        </w:rPr>
        <w:t> » à Jacqueline Sauvage</w:t>
      </w:r>
      <w:r w:rsidR="009564A0" w:rsidRPr="000D1782">
        <w:rPr>
          <w:b/>
        </w:rPr>
        <w:t>, contre une trentaine les semaines précédentes</w:t>
      </w:r>
      <w:r w:rsidRPr="000D1782">
        <w:rPr>
          <w:b/>
        </w:rPr>
        <w:t>.</w:t>
      </w:r>
      <w:r w:rsidR="00E026C4">
        <w:t xml:space="preserve"> </w:t>
      </w:r>
      <w:r w:rsidR="00D6512A">
        <w:t xml:space="preserve">Par cette formule, ces intervenants </w:t>
      </w:r>
      <w:r w:rsidR="00341060">
        <w:t xml:space="preserve">- souvent des femmes écrivant au Président pour la première fois - </w:t>
      </w:r>
      <w:r w:rsidR="00D6512A">
        <w:t xml:space="preserve">expriment leur souhait de </w:t>
      </w:r>
      <w:r w:rsidR="00341060">
        <w:t xml:space="preserve">la </w:t>
      </w:r>
      <w:r w:rsidR="00D6512A">
        <w:t xml:space="preserve">voir sortir définitivement de prison. </w:t>
      </w:r>
      <w:r w:rsidR="00E026C4">
        <w:t>Répond</w:t>
      </w:r>
      <w:r w:rsidR="007F73B0">
        <w:t xml:space="preserve">ant </w:t>
      </w:r>
      <w:r w:rsidR="00E026C4">
        <w:t xml:space="preserve">à </w:t>
      </w:r>
      <w:r w:rsidR="007F73B0">
        <w:t>l’</w:t>
      </w:r>
      <w:r w:rsidR="00E026C4">
        <w:t xml:space="preserve">appel de ses filles, </w:t>
      </w:r>
      <w:r w:rsidR="00425AA9">
        <w:t>d’associations</w:t>
      </w:r>
      <w:r w:rsidR="007F73B0">
        <w:t xml:space="preserve"> telles qu’Osons le féminisme</w:t>
      </w:r>
      <w:r w:rsidR="00E026C4">
        <w:t xml:space="preserve"> ou de personnalités</w:t>
      </w:r>
      <w:r w:rsidR="007F73B0">
        <w:t>, ces correspondants soulignent que cette femme</w:t>
      </w:r>
      <w:r w:rsidR="00D6512A">
        <w:t xml:space="preserve"> est</w:t>
      </w:r>
      <w:r w:rsidR="007F73B0">
        <w:t xml:space="preserve"> « </w:t>
      </w:r>
      <w:r w:rsidR="007F73B0" w:rsidRPr="00D6512A">
        <w:rPr>
          <w:i/>
        </w:rPr>
        <w:t>d’abord une victime</w:t>
      </w:r>
      <w:r w:rsidR="007F73B0">
        <w:t> », qu’elle « </w:t>
      </w:r>
      <w:r w:rsidR="007F73B0" w:rsidRPr="00D6512A">
        <w:rPr>
          <w:i/>
        </w:rPr>
        <w:t xml:space="preserve">a </w:t>
      </w:r>
      <w:r w:rsidR="00E026C4" w:rsidRPr="00D6512A">
        <w:rPr>
          <w:i/>
        </w:rPr>
        <w:t xml:space="preserve">déjà </w:t>
      </w:r>
      <w:r w:rsidR="00D6512A">
        <w:rPr>
          <w:i/>
        </w:rPr>
        <w:t xml:space="preserve">suffisamment </w:t>
      </w:r>
      <w:r w:rsidR="007F73B0" w:rsidRPr="00D6512A">
        <w:rPr>
          <w:i/>
        </w:rPr>
        <w:t>payé</w:t>
      </w:r>
      <w:r w:rsidR="00D6512A">
        <w:rPr>
          <w:i/>
        </w:rPr>
        <w:t xml:space="preserve"> </w:t>
      </w:r>
      <w:r w:rsidR="007F73B0">
        <w:t>»</w:t>
      </w:r>
      <w:r w:rsidR="00425AA9">
        <w:t xml:space="preserve"> par les violences endurées</w:t>
      </w:r>
      <w:r w:rsidR="00E026C4">
        <w:t xml:space="preserve"> </w:t>
      </w:r>
      <w:r w:rsidR="00D6512A">
        <w:t>« </w:t>
      </w:r>
      <w:r w:rsidR="00E026C4" w:rsidRPr="00D6512A">
        <w:rPr>
          <w:i/>
        </w:rPr>
        <w:t>penda</w:t>
      </w:r>
      <w:r w:rsidR="00D6512A" w:rsidRPr="00D6512A">
        <w:rPr>
          <w:i/>
        </w:rPr>
        <w:t>nt</w:t>
      </w:r>
      <w:r w:rsidR="00E026C4" w:rsidRPr="00D6512A">
        <w:rPr>
          <w:i/>
        </w:rPr>
        <w:t> 47 années</w:t>
      </w:r>
      <w:r w:rsidR="00E026C4">
        <w:t> »</w:t>
      </w:r>
      <w:r w:rsidR="007F73B0">
        <w:t xml:space="preserve">. </w:t>
      </w:r>
    </w:p>
    <w:p w:rsidR="00D6512A" w:rsidRDefault="00D6512A" w:rsidP="00425AA9">
      <w:pPr>
        <w:spacing w:after="0" w:line="240" w:lineRule="auto"/>
        <w:jc w:val="both"/>
      </w:pPr>
    </w:p>
    <w:p w:rsidR="00425AA9" w:rsidRDefault="00341060" w:rsidP="00425AA9">
      <w:pPr>
        <w:spacing w:after="0" w:line="240" w:lineRule="auto"/>
        <w:jc w:val="both"/>
      </w:pPr>
      <w:r>
        <w:t>Erigeant Madame Sauvage</w:t>
      </w:r>
      <w:r w:rsidR="007F73B0">
        <w:t xml:space="preserve"> </w:t>
      </w:r>
      <w:r w:rsidR="00E026C4">
        <w:t>en</w:t>
      </w:r>
      <w:r w:rsidR="007F73B0">
        <w:t xml:space="preserve"> symbole  du </w:t>
      </w:r>
      <w:r w:rsidR="00E026C4">
        <w:t>« </w:t>
      </w:r>
      <w:r w:rsidR="007F73B0" w:rsidRPr="00D6512A">
        <w:rPr>
          <w:i/>
        </w:rPr>
        <w:t>martyr des femmes battues</w:t>
      </w:r>
      <w:r w:rsidR="007F73B0">
        <w:t> »</w:t>
      </w:r>
      <w:r w:rsidR="00425AA9">
        <w:t xml:space="preserve"> </w:t>
      </w:r>
      <w:r w:rsidR="007F73B0">
        <w:t xml:space="preserve">et d’une justice ne mesurant pas l’ampleur du phénomène des violences faites aux femmes, ses </w:t>
      </w:r>
      <w:r w:rsidR="00E026C4">
        <w:t xml:space="preserve">soutiens </w:t>
      </w:r>
      <w:r w:rsidR="007F73B0">
        <w:t>en appellent au Président</w:t>
      </w:r>
      <w:r w:rsidR="00425AA9">
        <w:t xml:space="preserve"> comme dernier recours </w:t>
      </w:r>
      <w:r>
        <w:t>: «</w:t>
      </w:r>
      <w:r w:rsidR="007F73B0">
        <w:t> </w:t>
      </w:r>
      <w:r w:rsidR="00425AA9" w:rsidRPr="00D6512A">
        <w:rPr>
          <w:i/>
        </w:rPr>
        <w:t>V</w:t>
      </w:r>
      <w:r w:rsidR="007F73B0" w:rsidRPr="00D6512A">
        <w:rPr>
          <w:i/>
        </w:rPr>
        <w:t>ous seul en avez le pouvoir</w:t>
      </w:r>
      <w:r w:rsidR="007F73B0">
        <w:t> »</w:t>
      </w:r>
      <w:r w:rsidR="00425AA9">
        <w:t>. A l’instar de la semaine dernière, ils sont nombreux à faire référence à la fin du mandat : « </w:t>
      </w:r>
      <w:r w:rsidR="00425AA9" w:rsidRPr="00D6512A">
        <w:rPr>
          <w:i/>
        </w:rPr>
        <w:t>Faites un bon geste pour terminer votre mandat, les Français vous en seront reconnaissants</w:t>
      </w:r>
      <w:r w:rsidR="00425AA9">
        <w:t xml:space="preserve"> ». </w:t>
      </w:r>
    </w:p>
    <w:p w:rsidR="007F73B0" w:rsidRDefault="007F73B0" w:rsidP="00A7570C">
      <w:pPr>
        <w:spacing w:after="0" w:line="240" w:lineRule="auto"/>
        <w:jc w:val="both"/>
      </w:pPr>
    </w:p>
    <w:p w:rsidR="00BD74B2" w:rsidRDefault="00B15FFE" w:rsidP="00A7570C">
      <w:pPr>
        <w:spacing w:after="0" w:line="240" w:lineRule="auto"/>
        <w:jc w:val="both"/>
      </w:pPr>
      <w:r w:rsidRPr="000D1782">
        <w:rPr>
          <w:b/>
        </w:rPr>
        <w:t>Le contexte des fêtes de fin d’année</w:t>
      </w:r>
      <w:r w:rsidR="009564A0" w:rsidRPr="000D1782">
        <w:rPr>
          <w:b/>
        </w:rPr>
        <w:t>,</w:t>
      </w:r>
      <w:r w:rsidRPr="000D1782">
        <w:rPr>
          <w:b/>
        </w:rPr>
        <w:t xml:space="preserve"> fréquemment avancé à l’appui de ces demandes</w:t>
      </w:r>
      <w:r w:rsidR="009564A0" w:rsidRPr="000D1782">
        <w:rPr>
          <w:b/>
        </w:rPr>
        <w:t>, constitue un motif  supplémentaire de mobilisation qui explique la hausse observée</w:t>
      </w:r>
      <w:r w:rsidR="009564A0">
        <w:t xml:space="preserve"> </w:t>
      </w:r>
      <w:r w:rsidR="00A16706">
        <w:t>:</w:t>
      </w:r>
      <w:r w:rsidR="007F73B0">
        <w:t xml:space="preserve"> « </w:t>
      </w:r>
      <w:r w:rsidR="007F73B0" w:rsidRPr="00D6512A">
        <w:rPr>
          <w:i/>
        </w:rPr>
        <w:t>Graciez la avant la fin de l’année afin qu’elle puisse passer noël avec ses enfants</w:t>
      </w:r>
      <w:r w:rsidR="007F73B0">
        <w:t> »</w:t>
      </w:r>
      <w:r w:rsidR="00BD74B2">
        <w:t> ; « </w:t>
      </w:r>
      <w:r w:rsidR="00BD74B2" w:rsidRPr="00BD74B2">
        <w:rPr>
          <w:i/>
        </w:rPr>
        <w:t xml:space="preserve">Graciez </w:t>
      </w:r>
      <w:r w:rsidR="00BD74B2">
        <w:rPr>
          <w:i/>
        </w:rPr>
        <w:t>la</w:t>
      </w:r>
      <w:r w:rsidR="00BD74B2" w:rsidRPr="00BD74B2">
        <w:rPr>
          <w:i/>
        </w:rPr>
        <w:t xml:space="preserve"> en urgence avant le 24 décembre !</w:t>
      </w:r>
      <w:r w:rsidR="00BD74B2">
        <w:t xml:space="preserve"> ». </w:t>
      </w:r>
    </w:p>
    <w:p w:rsidR="006F5F53" w:rsidRDefault="006F5F53" w:rsidP="00A7570C">
      <w:pPr>
        <w:spacing w:after="0" w:line="240" w:lineRule="auto"/>
        <w:jc w:val="both"/>
      </w:pPr>
    </w:p>
    <w:p w:rsidR="007F73B0" w:rsidRDefault="00D6512A" w:rsidP="00A7570C">
      <w:pPr>
        <w:spacing w:after="0" w:line="240" w:lineRule="auto"/>
        <w:jc w:val="both"/>
      </w:pPr>
      <w:r>
        <w:t>A noter que 9</w:t>
      </w:r>
      <w:r w:rsidR="00E026C4">
        <w:t xml:space="preserve"> correspondants ont </w:t>
      </w:r>
      <w:r>
        <w:t>fait part de leur «</w:t>
      </w:r>
      <w:r w:rsidRPr="00D6512A">
        <w:rPr>
          <w:i/>
        </w:rPr>
        <w:t> indignation</w:t>
      </w:r>
      <w:r>
        <w:t> » et leur « </w:t>
      </w:r>
      <w:r w:rsidRPr="00D6512A">
        <w:rPr>
          <w:i/>
        </w:rPr>
        <w:t>colère</w:t>
      </w:r>
      <w:r>
        <w:t> » envers l’institution judiciaire</w:t>
      </w:r>
      <w:r w:rsidR="00BD74B2">
        <w:t>,</w:t>
      </w:r>
      <w:r>
        <w:t xml:space="preserve"> ayant appris </w:t>
      </w:r>
      <w:r w:rsidR="00BD74B2">
        <w:t>« </w:t>
      </w:r>
      <w:r w:rsidRPr="00BD74B2">
        <w:rPr>
          <w:i/>
        </w:rPr>
        <w:t>par les medias</w:t>
      </w:r>
      <w:r w:rsidR="00BD74B2">
        <w:t> »</w:t>
      </w:r>
      <w:r>
        <w:t xml:space="preserve"> qu’elle ne bénéficierait pas d’une permission de sortie pour noël « </w:t>
      </w:r>
      <w:r w:rsidRPr="00D6512A">
        <w:rPr>
          <w:i/>
        </w:rPr>
        <w:t>pour d’obscures raisons</w:t>
      </w:r>
      <w:r>
        <w:t xml:space="preserve"> » administratives. </w:t>
      </w:r>
    </w:p>
    <w:p w:rsidR="007F73B0" w:rsidRPr="00254FC8" w:rsidRDefault="007F73B0" w:rsidP="00A7570C">
      <w:pPr>
        <w:spacing w:after="0" w:line="240" w:lineRule="auto"/>
        <w:jc w:val="both"/>
        <w:rPr>
          <w:sz w:val="28"/>
          <w:szCs w:val="28"/>
        </w:rPr>
      </w:pPr>
    </w:p>
    <w:p w:rsidR="00254FC8" w:rsidRDefault="00254FC8" w:rsidP="001159B6">
      <w:pPr>
        <w:jc w:val="both"/>
      </w:pPr>
      <w:r>
        <w:rPr>
          <w:b/>
          <w:bCs/>
          <w:i/>
          <w:iCs/>
          <w:color w:val="33CCCC"/>
          <w:sz w:val="28"/>
          <w:szCs w:val="28"/>
        </w:rPr>
        <w:t xml:space="preserve">Non candidature du PR : en baisse mais toujours fort </w:t>
      </w:r>
    </w:p>
    <w:p w:rsidR="00254FC8" w:rsidRDefault="00254FC8" w:rsidP="001159B6">
      <w:pPr>
        <w:spacing w:after="0"/>
        <w:jc w:val="both"/>
        <w:rPr>
          <w:color w:val="000000"/>
          <w:lang w:eastAsia="fr-FR"/>
        </w:rPr>
      </w:pPr>
      <w:r>
        <w:t>Une soixantaine de Français ont continué à exprimer leur soutien au Chef de l’Etat suite à sa « </w:t>
      </w:r>
      <w:r>
        <w:rPr>
          <w:i/>
          <w:iCs/>
        </w:rPr>
        <w:t>décision sage, courageuse et constructive </w:t>
      </w:r>
      <w:r>
        <w:t>» de façon similaire aux 1429 messages reçus précédemment. Les remerciements pour le bilan d’un « </w:t>
      </w:r>
      <w:r>
        <w:rPr>
          <w:i/>
          <w:iCs/>
        </w:rPr>
        <w:t>rude mandat</w:t>
      </w:r>
      <w:r>
        <w:t> » semblent prendre plus de recul :</w:t>
      </w:r>
      <w:r>
        <w:rPr>
          <w:color w:val="000000"/>
          <w:lang w:eastAsia="fr-FR"/>
        </w:rPr>
        <w:t xml:space="preserve"> « </w:t>
      </w:r>
      <w:r>
        <w:rPr>
          <w:i/>
          <w:iCs/>
          <w:color w:val="000000"/>
          <w:lang w:eastAsia="fr-FR"/>
        </w:rPr>
        <w:t>vous avez su préserver l’unité et la paix civile en ces périodes de troubles et d'attentats</w:t>
      </w:r>
      <w:r>
        <w:rPr>
          <w:color w:val="000000"/>
          <w:lang w:eastAsia="fr-FR"/>
        </w:rPr>
        <w:t> ».</w:t>
      </w:r>
    </w:p>
    <w:p w:rsidR="001159B6" w:rsidRPr="001159B6" w:rsidRDefault="001159B6" w:rsidP="001159B6">
      <w:pPr>
        <w:spacing w:after="0"/>
        <w:jc w:val="both"/>
        <w:rPr>
          <w:color w:val="000000"/>
          <w:sz w:val="28"/>
          <w:szCs w:val="28"/>
          <w:lang w:eastAsia="fr-FR"/>
        </w:rPr>
      </w:pPr>
    </w:p>
    <w:p w:rsidR="00D6512A" w:rsidRDefault="00A7570C" w:rsidP="001159B6">
      <w:pPr>
        <w:spacing w:line="240" w:lineRule="auto"/>
        <w:jc w:val="both"/>
        <w:rPr>
          <w:b/>
          <w:bCs/>
          <w:i/>
          <w:iCs/>
          <w:color w:val="33CCCC"/>
          <w:sz w:val="28"/>
          <w:szCs w:val="28"/>
        </w:rPr>
      </w:pPr>
      <w:r>
        <w:rPr>
          <w:b/>
          <w:bCs/>
          <w:i/>
          <w:iCs/>
          <w:color w:val="33CCCC"/>
          <w:sz w:val="28"/>
          <w:szCs w:val="28"/>
        </w:rPr>
        <w:t xml:space="preserve">Situation à Alep : </w:t>
      </w:r>
      <w:r w:rsidR="0071515B">
        <w:rPr>
          <w:b/>
          <w:bCs/>
          <w:i/>
          <w:iCs/>
          <w:color w:val="33CCCC"/>
          <w:sz w:val="28"/>
          <w:szCs w:val="28"/>
        </w:rPr>
        <w:t>modéré à faible</w:t>
      </w:r>
      <w:r w:rsidR="00D6512A">
        <w:rPr>
          <w:b/>
          <w:bCs/>
          <w:i/>
          <w:iCs/>
          <w:color w:val="33CCCC"/>
          <w:sz w:val="28"/>
          <w:szCs w:val="28"/>
        </w:rPr>
        <w:t xml:space="preserve">, en très forte baisse </w:t>
      </w:r>
    </w:p>
    <w:p w:rsidR="00D6512A" w:rsidRPr="00D6512A" w:rsidRDefault="0071515B" w:rsidP="00B30CA4">
      <w:pPr>
        <w:spacing w:after="0" w:line="240" w:lineRule="auto"/>
        <w:jc w:val="both"/>
      </w:pPr>
      <w:r w:rsidRPr="006F5F53">
        <w:rPr>
          <w:b/>
        </w:rPr>
        <w:t>Une trentaine de messages ont évoqué l’urgence de la situation humanitaire à Alep</w:t>
      </w:r>
      <w:r>
        <w:t xml:space="preserve"> et enjoint le Président e</w:t>
      </w:r>
      <w:r w:rsidR="009564A0">
        <w:t>t la communauté internationale à</w:t>
      </w:r>
      <w:r>
        <w:t xml:space="preserve"> « </w:t>
      </w:r>
      <w:r w:rsidRPr="00254FC8">
        <w:rPr>
          <w:i/>
        </w:rPr>
        <w:t>tout faire</w:t>
      </w:r>
      <w:r>
        <w:t> » pour sauver la population encore présente dans la ville. Si la plupart peuvent être considérés comme résiduels de la mobilisation massive observée la semaine der</w:t>
      </w:r>
      <w:r w:rsidR="00254FC8">
        <w:t xml:space="preserve">nière, </w:t>
      </w:r>
      <w:r w:rsidR="00254FC8" w:rsidRPr="00254FC8">
        <w:t>4 courriers</w:t>
      </w:r>
      <w:r w:rsidR="00254FC8" w:rsidRPr="00254FC8">
        <w:rPr>
          <w:b/>
        </w:rPr>
        <w:t xml:space="preserve"> </w:t>
      </w:r>
      <w:r w:rsidRPr="006F5F53">
        <w:t xml:space="preserve">commentent l’adoption de la résolution onusienne présentée par la </w:t>
      </w:r>
      <w:r w:rsidR="00254FC8" w:rsidRPr="006F5F53">
        <w:t>France en félicitant chaleureusement le Président pour ses efforts</w:t>
      </w:r>
      <w:r w:rsidR="009564A0">
        <w:t xml:space="preserve"> et souhaitent</w:t>
      </w:r>
      <w:r w:rsidR="00254FC8">
        <w:t xml:space="preserve"> une mise en place rapide des observateurs internationaux et l’acheminement de l’aide humanitaire : « </w:t>
      </w:r>
      <w:r w:rsidR="00254FC8" w:rsidRPr="00254FC8">
        <w:rPr>
          <w:i/>
        </w:rPr>
        <w:t>Bravo et merci pour les pauvres Syriens d’Alep </w:t>
      </w:r>
      <w:r w:rsidR="00254FC8">
        <w:t xml:space="preserve">». </w:t>
      </w:r>
    </w:p>
    <w:p w:rsidR="00DE207A" w:rsidRDefault="00DE207A" w:rsidP="001159B6">
      <w:pPr>
        <w:spacing w:after="0" w:line="240" w:lineRule="auto"/>
        <w:jc w:val="both"/>
        <w:rPr>
          <w:b/>
          <w:bCs/>
          <w:i/>
          <w:iCs/>
          <w:color w:val="33CCCC"/>
          <w:sz w:val="28"/>
          <w:szCs w:val="28"/>
        </w:rPr>
      </w:pPr>
    </w:p>
    <w:p w:rsidR="001159B6" w:rsidRDefault="001159B6" w:rsidP="001159B6">
      <w:pPr>
        <w:spacing w:line="240" w:lineRule="auto"/>
        <w:jc w:val="both"/>
        <w:rPr>
          <w:b/>
          <w:bCs/>
          <w:i/>
          <w:iCs/>
          <w:color w:val="33CCCC"/>
          <w:sz w:val="28"/>
          <w:szCs w:val="28"/>
        </w:rPr>
      </w:pPr>
      <w:r>
        <w:rPr>
          <w:b/>
          <w:bCs/>
          <w:i/>
          <w:iCs/>
          <w:color w:val="33CCCC"/>
          <w:sz w:val="28"/>
          <w:szCs w:val="28"/>
        </w:rPr>
        <w:t>Primaires à gauche : faible mais constant</w:t>
      </w:r>
    </w:p>
    <w:p w:rsidR="001159B6" w:rsidRDefault="001159B6" w:rsidP="000D1782">
      <w:pPr>
        <w:spacing w:after="0" w:line="240" w:lineRule="auto"/>
        <w:jc w:val="both"/>
        <w:rPr>
          <w:color w:val="000000"/>
          <w:lang w:eastAsia="fr-FR"/>
        </w:rPr>
      </w:pPr>
      <w:r>
        <w:t xml:space="preserve">10 Français ont livré un commentaire sur les candidats de gauche à la présidentielle. Les sympathisants socialistes ont notamment exprimé leur </w:t>
      </w:r>
      <w:r w:rsidRPr="00192B33">
        <w:rPr>
          <w:b/>
        </w:rPr>
        <w:t xml:space="preserve">inquiétude face à </w:t>
      </w:r>
      <w:proofErr w:type="gramStart"/>
      <w:r w:rsidRPr="00192B33">
        <w:rPr>
          <w:b/>
        </w:rPr>
        <w:t>une primaire qualifiée</w:t>
      </w:r>
      <w:proofErr w:type="gramEnd"/>
      <w:r w:rsidRPr="00192B33">
        <w:rPr>
          <w:b/>
        </w:rPr>
        <w:t xml:space="preserve"> de «</w:t>
      </w:r>
      <w:r w:rsidRPr="00192B33">
        <w:rPr>
          <w:b/>
          <w:i/>
          <w:iCs/>
        </w:rPr>
        <w:t> bourbier</w:t>
      </w:r>
      <w:r w:rsidRPr="00192B33">
        <w:rPr>
          <w:b/>
        </w:rPr>
        <w:t> » susceptible de tourner à « </w:t>
      </w:r>
      <w:r w:rsidRPr="00192B33">
        <w:rPr>
          <w:b/>
          <w:i/>
          <w:iCs/>
        </w:rPr>
        <w:t>la foire d’empoigne</w:t>
      </w:r>
      <w:r w:rsidRPr="00192B33">
        <w:rPr>
          <w:b/>
        </w:rPr>
        <w:t> »</w:t>
      </w:r>
      <w:r>
        <w:t> : « </w:t>
      </w:r>
      <w:r>
        <w:rPr>
          <w:i/>
          <w:iCs/>
        </w:rPr>
        <w:t xml:space="preserve">c’est </w:t>
      </w:r>
      <w:r>
        <w:rPr>
          <w:i/>
          <w:iCs/>
          <w:color w:val="000000"/>
          <w:lang w:eastAsia="fr-FR"/>
        </w:rPr>
        <w:t>la guerre des ego à la place de la bataille des idées</w:t>
      </w:r>
      <w:r>
        <w:rPr>
          <w:color w:val="000000"/>
          <w:lang w:eastAsia="fr-FR"/>
        </w:rPr>
        <w:t> ». La nécessité de l’unité à gauche est donc rappelée afin d’éviter « </w:t>
      </w:r>
      <w:r>
        <w:rPr>
          <w:i/>
          <w:iCs/>
          <w:color w:val="000000"/>
          <w:lang w:eastAsia="fr-FR"/>
        </w:rPr>
        <w:t>une primaire vidée de son sens par la profusion de candidatures</w:t>
      </w:r>
      <w:r>
        <w:rPr>
          <w:color w:val="000000"/>
          <w:lang w:eastAsia="fr-FR"/>
        </w:rPr>
        <w:t> » : « </w:t>
      </w:r>
      <w:r>
        <w:rPr>
          <w:i/>
          <w:iCs/>
          <w:color w:val="000000"/>
          <w:lang w:eastAsia="fr-FR"/>
        </w:rPr>
        <w:t>une seule chose que je demande, pas de multitude de candidatures au PS : je ne souhaite absolument pas de Le Pen au pouvoir !</w:t>
      </w:r>
      <w:r w:rsidR="006F5F53">
        <w:rPr>
          <w:color w:val="000000"/>
          <w:lang w:eastAsia="fr-FR"/>
        </w:rPr>
        <w:t> ».</w:t>
      </w:r>
    </w:p>
    <w:p w:rsidR="00192B33" w:rsidRDefault="00192B33" w:rsidP="000D1782">
      <w:pPr>
        <w:spacing w:after="0" w:line="240" w:lineRule="auto"/>
        <w:jc w:val="both"/>
        <w:rPr>
          <w:color w:val="000000"/>
          <w:lang w:eastAsia="fr-FR"/>
        </w:rPr>
      </w:pPr>
    </w:p>
    <w:p w:rsidR="001159B6" w:rsidRPr="009564A0" w:rsidRDefault="001159B6" w:rsidP="006F5F53">
      <w:pPr>
        <w:spacing w:after="0" w:line="240" w:lineRule="auto"/>
        <w:jc w:val="both"/>
        <w:rPr>
          <w:color w:val="000000"/>
          <w:lang w:eastAsia="fr-FR"/>
        </w:rPr>
      </w:pPr>
      <w:r>
        <w:rPr>
          <w:color w:val="000000"/>
          <w:lang w:eastAsia="fr-FR"/>
        </w:rPr>
        <w:t xml:space="preserve">Dans ce contexte, ceux qui ne savent pas qui soutenir attendent une consigne de vote du Chef de l’Etat, quand d’autres lui demandent de désigner un successeur : </w:t>
      </w:r>
      <w:r>
        <w:t>« </w:t>
      </w:r>
      <w:r>
        <w:rPr>
          <w:i/>
          <w:iCs/>
        </w:rPr>
        <w:t>en soutenant sans détour votre ancien Premier ministre, vous pouvez encore éviter la catastrophe Fillon</w:t>
      </w:r>
      <w:r>
        <w:t> ».</w:t>
      </w:r>
    </w:p>
    <w:p w:rsidR="001159B6" w:rsidRDefault="001159B6" w:rsidP="00DE207A">
      <w:pPr>
        <w:spacing w:after="0" w:line="240" w:lineRule="auto"/>
        <w:jc w:val="both"/>
        <w:rPr>
          <w:b/>
          <w:bCs/>
          <w:i/>
          <w:iCs/>
          <w:color w:val="33CCCC"/>
          <w:sz w:val="28"/>
          <w:szCs w:val="28"/>
        </w:rPr>
      </w:pPr>
    </w:p>
    <w:p w:rsidR="001159B6" w:rsidRDefault="001159B6" w:rsidP="00C70E81">
      <w:pPr>
        <w:spacing w:line="240" w:lineRule="auto"/>
        <w:jc w:val="both"/>
        <w:rPr>
          <w:b/>
          <w:bCs/>
          <w:i/>
          <w:iCs/>
          <w:color w:val="33CCCC"/>
          <w:sz w:val="28"/>
          <w:szCs w:val="28"/>
        </w:rPr>
      </w:pPr>
      <w:r>
        <w:rPr>
          <w:b/>
          <w:bCs/>
          <w:i/>
          <w:iCs/>
          <w:color w:val="33CCCC"/>
          <w:sz w:val="28"/>
          <w:szCs w:val="28"/>
        </w:rPr>
        <w:t xml:space="preserve">Verdict dans le procès de Christine Lagarde : </w:t>
      </w:r>
      <w:r w:rsidR="0061231D">
        <w:rPr>
          <w:b/>
          <w:bCs/>
          <w:i/>
          <w:iCs/>
          <w:color w:val="33CCCC"/>
          <w:sz w:val="28"/>
          <w:szCs w:val="28"/>
        </w:rPr>
        <w:t xml:space="preserve">faible </w:t>
      </w:r>
    </w:p>
    <w:p w:rsidR="001159B6" w:rsidRDefault="00BC0018" w:rsidP="00C70E81">
      <w:pPr>
        <w:spacing w:line="240" w:lineRule="auto"/>
        <w:jc w:val="both"/>
        <w:rPr>
          <w:color w:val="000000"/>
          <w:lang w:eastAsia="fr-FR"/>
        </w:rPr>
      </w:pPr>
      <w:r>
        <w:rPr>
          <w:color w:val="000000"/>
          <w:lang w:eastAsia="fr-FR"/>
        </w:rPr>
        <w:t>Pour l</w:t>
      </w:r>
      <w:r w:rsidR="00192B33">
        <w:rPr>
          <w:color w:val="000000"/>
          <w:lang w:eastAsia="fr-FR"/>
        </w:rPr>
        <w:t>es</w:t>
      </w:r>
      <w:r w:rsidR="0061231D">
        <w:rPr>
          <w:color w:val="000000"/>
          <w:lang w:eastAsia="fr-FR"/>
        </w:rPr>
        <w:t xml:space="preserve"> personnes ayant commenté le jugement rendu par la Cour de Justice de la République, l’absence de condamnation de l’ancienne ministre de l’</w:t>
      </w:r>
      <w:r w:rsidR="003A3F46">
        <w:rPr>
          <w:color w:val="000000"/>
          <w:lang w:eastAsia="fr-FR"/>
        </w:rPr>
        <w:t>économie constitue</w:t>
      </w:r>
      <w:r>
        <w:rPr>
          <w:color w:val="000000"/>
          <w:lang w:eastAsia="fr-FR"/>
        </w:rPr>
        <w:t xml:space="preserve"> une </w:t>
      </w:r>
      <w:r w:rsidRPr="00192B33">
        <w:rPr>
          <w:b/>
          <w:color w:val="000000"/>
          <w:lang w:eastAsia="fr-FR"/>
        </w:rPr>
        <w:t>décision « </w:t>
      </w:r>
      <w:r w:rsidRPr="00192B33">
        <w:rPr>
          <w:b/>
          <w:i/>
          <w:color w:val="000000"/>
          <w:lang w:eastAsia="fr-FR"/>
        </w:rPr>
        <w:t>insupportable</w:t>
      </w:r>
      <w:r w:rsidRPr="00192B33">
        <w:rPr>
          <w:b/>
          <w:color w:val="000000"/>
          <w:lang w:eastAsia="fr-FR"/>
        </w:rPr>
        <w:t> » et « </w:t>
      </w:r>
      <w:r w:rsidRPr="00192B33">
        <w:rPr>
          <w:b/>
          <w:i/>
          <w:color w:val="000000"/>
          <w:lang w:eastAsia="fr-FR"/>
        </w:rPr>
        <w:t>honteuse</w:t>
      </w:r>
      <w:r w:rsidRPr="00192B33">
        <w:rPr>
          <w:b/>
          <w:color w:val="000000"/>
          <w:lang w:eastAsia="fr-FR"/>
        </w:rPr>
        <w:t xml:space="preserve"> », </w:t>
      </w:r>
      <w:r w:rsidR="0061231D" w:rsidRPr="00192B33">
        <w:rPr>
          <w:b/>
          <w:color w:val="000000"/>
          <w:lang w:eastAsia="fr-FR"/>
        </w:rPr>
        <w:t>qui témoignerait d’une justice à deux vitesses</w:t>
      </w:r>
      <w:r w:rsidR="0061231D">
        <w:rPr>
          <w:color w:val="000000"/>
          <w:lang w:eastAsia="fr-FR"/>
        </w:rPr>
        <w:t> : « </w:t>
      </w:r>
      <w:r w:rsidR="0061231D" w:rsidRPr="0061231D">
        <w:rPr>
          <w:i/>
          <w:color w:val="000000"/>
          <w:lang w:eastAsia="fr-FR"/>
        </w:rPr>
        <w:t>Qu’est-ce c’est que ce régime qui ne punit pas ceux qui commettent des fautes au plus haut sommet</w:t>
      </w:r>
      <w:r>
        <w:rPr>
          <w:i/>
          <w:color w:val="000000"/>
          <w:lang w:eastAsia="fr-FR"/>
        </w:rPr>
        <w:t xml:space="preserve"> </w:t>
      </w:r>
      <w:r w:rsidR="0061231D" w:rsidRPr="0061231D">
        <w:rPr>
          <w:i/>
          <w:color w:val="000000"/>
          <w:lang w:eastAsia="fr-FR"/>
        </w:rPr>
        <w:t>?</w:t>
      </w:r>
      <w:r w:rsidR="0061231D">
        <w:rPr>
          <w:color w:val="000000"/>
          <w:lang w:eastAsia="fr-FR"/>
        </w:rPr>
        <w:t> » ; « </w:t>
      </w:r>
      <w:r w:rsidR="0061231D" w:rsidRPr="00BC0018">
        <w:rPr>
          <w:i/>
          <w:color w:val="000000"/>
          <w:lang w:eastAsia="fr-FR"/>
        </w:rPr>
        <w:t>Madame Lagarde dispensée de peine alors qu’un sdf prend 2 mois fermes</w:t>
      </w:r>
      <w:r w:rsidRPr="00BC0018">
        <w:rPr>
          <w:i/>
          <w:color w:val="000000"/>
          <w:lang w:eastAsia="fr-FR"/>
        </w:rPr>
        <w:t xml:space="preserve"> pour </w:t>
      </w:r>
      <w:r w:rsidR="002B4D61">
        <w:rPr>
          <w:i/>
          <w:color w:val="000000"/>
          <w:lang w:eastAsia="fr-FR"/>
        </w:rPr>
        <w:t xml:space="preserve">un </w:t>
      </w:r>
      <w:r w:rsidRPr="00BC0018">
        <w:rPr>
          <w:i/>
          <w:color w:val="000000"/>
          <w:lang w:eastAsia="fr-FR"/>
        </w:rPr>
        <w:t>vol de nourriture…</w:t>
      </w:r>
      <w:r>
        <w:rPr>
          <w:color w:val="000000"/>
          <w:lang w:eastAsia="fr-FR"/>
        </w:rPr>
        <w:t xml:space="preserve"> ». L’amertume est </w:t>
      </w:r>
      <w:r w:rsidR="009564A0">
        <w:rPr>
          <w:color w:val="000000"/>
          <w:lang w:eastAsia="fr-FR"/>
        </w:rPr>
        <w:t xml:space="preserve">également </w:t>
      </w:r>
      <w:r>
        <w:rPr>
          <w:color w:val="000000"/>
          <w:lang w:eastAsia="fr-FR"/>
        </w:rPr>
        <w:t xml:space="preserve">palpable chez ces contribuables qui </w:t>
      </w:r>
      <w:r w:rsidRPr="00BC0018">
        <w:rPr>
          <w:i/>
          <w:color w:val="000000"/>
          <w:lang w:eastAsia="fr-FR"/>
        </w:rPr>
        <w:t>« paient les millions donnés à monsieur Tapie par négligence ! </w:t>
      </w:r>
      <w:r>
        <w:rPr>
          <w:color w:val="000000"/>
          <w:lang w:eastAsia="fr-FR"/>
        </w:rPr>
        <w:t>»</w:t>
      </w:r>
    </w:p>
    <w:p w:rsidR="00BC0018" w:rsidRDefault="00BC0018" w:rsidP="001159B6">
      <w:pPr>
        <w:spacing w:after="0" w:line="240" w:lineRule="auto"/>
        <w:jc w:val="both"/>
        <w:rPr>
          <w:color w:val="000000"/>
          <w:lang w:eastAsia="fr-FR"/>
        </w:rPr>
      </w:pPr>
      <w:r>
        <w:rPr>
          <w:color w:val="000000"/>
          <w:lang w:eastAsia="fr-FR"/>
        </w:rPr>
        <w:t xml:space="preserve">La moitié d’entre eux </w:t>
      </w:r>
      <w:r w:rsidRPr="00192B33">
        <w:rPr>
          <w:b/>
          <w:color w:val="000000"/>
          <w:lang w:eastAsia="fr-FR"/>
        </w:rPr>
        <w:t xml:space="preserve">demandent </w:t>
      </w:r>
      <w:r w:rsidR="00C70E81" w:rsidRPr="00192B33">
        <w:rPr>
          <w:b/>
          <w:color w:val="000000"/>
          <w:lang w:eastAsia="fr-FR"/>
        </w:rPr>
        <w:t xml:space="preserve">alors </w:t>
      </w:r>
      <w:r w:rsidRPr="00192B33">
        <w:rPr>
          <w:b/>
          <w:color w:val="000000"/>
          <w:lang w:eastAsia="fr-FR"/>
        </w:rPr>
        <w:t>au Président de supprimer</w:t>
      </w:r>
      <w:r w:rsidR="003A3F46" w:rsidRPr="00192B33">
        <w:rPr>
          <w:b/>
          <w:color w:val="000000"/>
          <w:lang w:eastAsia="fr-FR"/>
        </w:rPr>
        <w:t>,</w:t>
      </w:r>
      <w:r w:rsidRPr="00192B33">
        <w:rPr>
          <w:b/>
          <w:color w:val="000000"/>
          <w:lang w:eastAsia="fr-FR"/>
        </w:rPr>
        <w:t xml:space="preserve"> « </w:t>
      </w:r>
      <w:r w:rsidRPr="00192B33">
        <w:rPr>
          <w:b/>
          <w:i/>
          <w:color w:val="000000"/>
          <w:lang w:eastAsia="fr-FR"/>
        </w:rPr>
        <w:t>comme il s’y était engagé</w:t>
      </w:r>
      <w:r w:rsidRPr="00192B33">
        <w:rPr>
          <w:b/>
          <w:color w:val="000000"/>
          <w:lang w:eastAsia="fr-FR"/>
        </w:rPr>
        <w:t> »</w:t>
      </w:r>
      <w:r w:rsidR="003A3F46" w:rsidRPr="00192B33">
        <w:rPr>
          <w:b/>
          <w:color w:val="000000"/>
          <w:lang w:eastAsia="fr-FR"/>
        </w:rPr>
        <w:t>,</w:t>
      </w:r>
      <w:r w:rsidRPr="00192B33">
        <w:rPr>
          <w:b/>
          <w:color w:val="000000"/>
          <w:lang w:eastAsia="fr-FR"/>
        </w:rPr>
        <w:t xml:space="preserve"> la Cour de Justice de la République</w:t>
      </w:r>
      <w:r>
        <w:rPr>
          <w:color w:val="000000"/>
          <w:lang w:eastAsia="fr-FR"/>
        </w:rPr>
        <w:t xml:space="preserve"> afin de « </w:t>
      </w:r>
      <w:r w:rsidRPr="003A3F46">
        <w:rPr>
          <w:i/>
          <w:color w:val="000000"/>
          <w:lang w:eastAsia="fr-FR"/>
        </w:rPr>
        <w:t>tordre le coup à cette institution scandaleuse</w:t>
      </w:r>
      <w:r>
        <w:rPr>
          <w:color w:val="000000"/>
          <w:lang w:eastAsia="fr-FR"/>
        </w:rPr>
        <w:t> »</w:t>
      </w:r>
      <w:r w:rsidR="000D1782">
        <w:rPr>
          <w:color w:val="000000"/>
          <w:lang w:eastAsia="fr-FR"/>
        </w:rPr>
        <w:t>,</w:t>
      </w:r>
      <w:r>
        <w:rPr>
          <w:color w:val="000000"/>
          <w:lang w:eastAsia="fr-FR"/>
        </w:rPr>
        <w:t xml:space="preserve"> évoquant parfois la possibilité d’un referendum</w:t>
      </w:r>
      <w:r w:rsidR="003A3F46">
        <w:rPr>
          <w:color w:val="000000"/>
          <w:lang w:eastAsia="fr-FR"/>
        </w:rPr>
        <w:t xml:space="preserve"> sur la questio</w:t>
      </w:r>
      <w:r w:rsidR="000D1782">
        <w:rPr>
          <w:color w:val="000000"/>
          <w:lang w:eastAsia="fr-FR"/>
        </w:rPr>
        <w:t>n</w:t>
      </w:r>
      <w:r w:rsidR="003A3F46">
        <w:rPr>
          <w:color w:val="000000"/>
          <w:lang w:eastAsia="fr-FR"/>
        </w:rPr>
        <w:t xml:space="preserve"> dans le but </w:t>
      </w:r>
      <w:r>
        <w:rPr>
          <w:color w:val="000000"/>
          <w:lang w:eastAsia="fr-FR"/>
        </w:rPr>
        <w:t xml:space="preserve">de contourner les obstacles institutionnels qui ont </w:t>
      </w:r>
      <w:r w:rsidR="003A3F46">
        <w:rPr>
          <w:color w:val="000000"/>
          <w:lang w:eastAsia="fr-FR"/>
        </w:rPr>
        <w:t xml:space="preserve">permis </w:t>
      </w:r>
      <w:r>
        <w:rPr>
          <w:color w:val="000000"/>
          <w:lang w:eastAsia="fr-FR"/>
        </w:rPr>
        <w:t>son maintien</w:t>
      </w:r>
      <w:r w:rsidR="003A3F46">
        <w:rPr>
          <w:color w:val="000000"/>
          <w:lang w:eastAsia="fr-FR"/>
        </w:rPr>
        <w:t xml:space="preserve">. </w:t>
      </w:r>
      <w:r>
        <w:rPr>
          <w:color w:val="000000"/>
          <w:lang w:eastAsia="fr-FR"/>
        </w:rPr>
        <w:t xml:space="preserve"> </w:t>
      </w:r>
    </w:p>
    <w:p w:rsidR="001159B6" w:rsidRDefault="001159B6" w:rsidP="001159B6">
      <w:pPr>
        <w:spacing w:after="0" w:line="240" w:lineRule="auto"/>
        <w:jc w:val="both"/>
        <w:rPr>
          <w:b/>
          <w:bCs/>
          <w:i/>
          <w:iCs/>
          <w:color w:val="33CCCC"/>
          <w:sz w:val="28"/>
          <w:szCs w:val="28"/>
        </w:rPr>
      </w:pPr>
    </w:p>
    <w:p w:rsidR="00B018EB" w:rsidRDefault="00B018EB" w:rsidP="000D1782">
      <w:pPr>
        <w:spacing w:after="0" w:line="240" w:lineRule="auto"/>
        <w:jc w:val="both"/>
        <w:rPr>
          <w:b/>
          <w:bCs/>
          <w:i/>
          <w:iCs/>
          <w:color w:val="33CCCC"/>
          <w:sz w:val="28"/>
          <w:szCs w:val="28"/>
        </w:rPr>
      </w:pPr>
      <w:r>
        <w:rPr>
          <w:b/>
          <w:bCs/>
          <w:i/>
          <w:iCs/>
          <w:color w:val="33CCCC"/>
          <w:sz w:val="28"/>
          <w:szCs w:val="28"/>
        </w:rPr>
        <w:t>RDC/ Fin de mandat de Joseph Kabila : très faible</w:t>
      </w:r>
    </w:p>
    <w:p w:rsidR="00B018EB" w:rsidRDefault="00B018EB" w:rsidP="00192B33">
      <w:pPr>
        <w:spacing w:before="240" w:after="0" w:line="240" w:lineRule="auto"/>
        <w:jc w:val="both"/>
        <w:rPr>
          <w:color w:val="000000"/>
          <w:lang w:eastAsia="fr-FR"/>
        </w:rPr>
      </w:pPr>
      <w:r>
        <w:rPr>
          <w:color w:val="000000"/>
          <w:lang w:eastAsia="fr-FR"/>
        </w:rPr>
        <w:t>4 membres de la diaspora ont exprimé leur « </w:t>
      </w:r>
      <w:r w:rsidRPr="000D1782">
        <w:rPr>
          <w:i/>
          <w:color w:val="000000"/>
          <w:lang w:eastAsia="fr-FR"/>
        </w:rPr>
        <w:t>colère </w:t>
      </w:r>
      <w:r>
        <w:rPr>
          <w:color w:val="000000"/>
          <w:lang w:eastAsia="fr-FR"/>
        </w:rPr>
        <w:t xml:space="preserve">» ou leur inquiétude face à la situation politique en RDC. Ils sont rejoints par </w:t>
      </w:r>
      <w:r w:rsidR="001D3A5B">
        <w:rPr>
          <w:color w:val="000000"/>
          <w:lang w:eastAsia="fr-FR"/>
        </w:rPr>
        <w:t>une association et un élu réclamant une «</w:t>
      </w:r>
      <w:r w:rsidR="001D3A5B" w:rsidRPr="001D3A5B">
        <w:rPr>
          <w:i/>
          <w:color w:val="000000"/>
          <w:lang w:eastAsia="fr-FR"/>
        </w:rPr>
        <w:t> ingérence</w:t>
      </w:r>
      <w:r w:rsidR="001D3A5B">
        <w:rPr>
          <w:color w:val="000000"/>
          <w:lang w:eastAsia="fr-FR"/>
        </w:rPr>
        <w:t> » française et/ou internationale pour mettre un terme aux agissements du président Kabila qualifié de « </w:t>
      </w:r>
      <w:r w:rsidR="001D3A5B" w:rsidRPr="001D3A5B">
        <w:rPr>
          <w:i/>
          <w:color w:val="000000"/>
          <w:lang w:eastAsia="fr-FR"/>
        </w:rPr>
        <w:t>tyran</w:t>
      </w:r>
      <w:r w:rsidR="001D3A5B">
        <w:rPr>
          <w:color w:val="000000"/>
          <w:lang w:eastAsia="fr-FR"/>
        </w:rPr>
        <w:t> » et de « </w:t>
      </w:r>
      <w:r w:rsidR="001D3A5B" w:rsidRPr="000D1782">
        <w:rPr>
          <w:i/>
          <w:color w:val="000000"/>
          <w:lang w:eastAsia="fr-FR"/>
        </w:rPr>
        <w:t>criminel </w:t>
      </w:r>
      <w:r w:rsidR="001D3A5B">
        <w:rPr>
          <w:color w:val="000000"/>
          <w:lang w:eastAsia="fr-FR"/>
        </w:rPr>
        <w:t>» : « </w:t>
      </w:r>
      <w:r w:rsidR="001D3A5B" w:rsidRPr="001D3A5B">
        <w:rPr>
          <w:i/>
          <w:color w:val="000000"/>
          <w:lang w:eastAsia="fr-FR"/>
        </w:rPr>
        <w:t>ce peuple va-t-il rester destiné à vivre dans le désespoir avec un avenir incertain ? </w:t>
      </w:r>
      <w:r w:rsidR="001D3A5B">
        <w:rPr>
          <w:color w:val="000000"/>
          <w:lang w:eastAsia="fr-FR"/>
        </w:rPr>
        <w:t>» ; « </w:t>
      </w:r>
      <w:r w:rsidR="001D3A5B" w:rsidRPr="001D3A5B">
        <w:rPr>
          <w:i/>
          <w:color w:val="000000"/>
          <w:lang w:eastAsia="fr-FR"/>
        </w:rPr>
        <w:t xml:space="preserve">aujourd’hui, mon peuple </w:t>
      </w:r>
      <w:proofErr w:type="gramStart"/>
      <w:r w:rsidR="001D3A5B" w:rsidRPr="001D3A5B">
        <w:rPr>
          <w:i/>
          <w:color w:val="000000"/>
          <w:lang w:eastAsia="fr-FR"/>
        </w:rPr>
        <w:t>a</w:t>
      </w:r>
      <w:proofErr w:type="gramEnd"/>
      <w:r w:rsidR="001D3A5B" w:rsidRPr="001D3A5B">
        <w:rPr>
          <w:i/>
          <w:color w:val="000000"/>
          <w:lang w:eastAsia="fr-FR"/>
        </w:rPr>
        <w:t xml:space="preserve"> besoin de vous et de votre soutien </w:t>
      </w:r>
      <w:r w:rsidR="001D3A5B">
        <w:rPr>
          <w:color w:val="000000"/>
          <w:lang w:eastAsia="fr-FR"/>
        </w:rPr>
        <w:t xml:space="preserve">». </w:t>
      </w:r>
    </w:p>
    <w:p w:rsidR="001D3A5B" w:rsidRPr="002B4D61" w:rsidRDefault="001D3A5B" w:rsidP="00B018EB">
      <w:pPr>
        <w:spacing w:after="0" w:line="240" w:lineRule="auto"/>
        <w:jc w:val="both"/>
        <w:rPr>
          <w:b/>
          <w:bCs/>
          <w:i/>
          <w:iCs/>
          <w:color w:val="33CCCC"/>
          <w:sz w:val="28"/>
          <w:szCs w:val="28"/>
        </w:rPr>
      </w:pPr>
    </w:p>
    <w:p w:rsidR="00DE207A" w:rsidRDefault="00DE207A" w:rsidP="00DE207A">
      <w:pPr>
        <w:spacing w:after="0" w:line="240" w:lineRule="auto"/>
        <w:jc w:val="both"/>
        <w:rPr>
          <w:b/>
          <w:bCs/>
          <w:i/>
          <w:iCs/>
          <w:color w:val="33CCCC"/>
          <w:sz w:val="28"/>
          <w:szCs w:val="28"/>
        </w:rPr>
      </w:pPr>
      <w:r>
        <w:rPr>
          <w:b/>
          <w:bCs/>
          <w:i/>
          <w:iCs/>
          <w:color w:val="33CCCC"/>
          <w:sz w:val="28"/>
          <w:szCs w:val="28"/>
        </w:rPr>
        <w:t xml:space="preserve">Attentat de Berlin : </w:t>
      </w:r>
      <w:r w:rsidR="00C70E81">
        <w:rPr>
          <w:b/>
          <w:bCs/>
          <w:i/>
          <w:iCs/>
          <w:color w:val="33CCCC"/>
          <w:sz w:val="28"/>
          <w:szCs w:val="28"/>
        </w:rPr>
        <w:t>très faible</w:t>
      </w:r>
    </w:p>
    <w:p w:rsidR="00C70E81" w:rsidRDefault="00C70E81" w:rsidP="00DE207A">
      <w:pPr>
        <w:spacing w:after="0" w:line="240" w:lineRule="auto"/>
        <w:jc w:val="both"/>
        <w:rPr>
          <w:color w:val="000000"/>
          <w:lang w:eastAsia="fr-FR"/>
        </w:rPr>
      </w:pPr>
    </w:p>
    <w:p w:rsidR="000D1782" w:rsidRPr="00192B33" w:rsidRDefault="00C70E81" w:rsidP="00DE207A">
      <w:pPr>
        <w:spacing w:after="0" w:line="240" w:lineRule="auto"/>
        <w:jc w:val="both"/>
        <w:rPr>
          <w:b/>
          <w:color w:val="000000"/>
          <w:lang w:eastAsia="fr-FR"/>
        </w:rPr>
      </w:pPr>
      <w:r w:rsidRPr="000D1782">
        <w:rPr>
          <w:b/>
          <w:color w:val="000000"/>
          <w:lang w:eastAsia="fr-FR"/>
        </w:rPr>
        <w:t xml:space="preserve">Très peu commenté, l’attentat qui a frappé l’Allemagne n’a pas donné lieu aux témoignages d’émotion et de condoléances habituellement adressés au Président en de telles circonstances. </w:t>
      </w:r>
      <w:r>
        <w:rPr>
          <w:color w:val="000000"/>
          <w:lang w:eastAsia="fr-FR"/>
        </w:rPr>
        <w:t xml:space="preserve">Ainsi, parmi les 4 réactions reçues, un seul correspondant exprime ses condoléances aux familles de victimes tandis qu’un autre déplore que la tour Eiffel n’ait pas arboré les couleurs du drapeau allemand au lendemain de l’attaque. </w:t>
      </w:r>
    </w:p>
    <w:p w:rsidR="000D1782" w:rsidRDefault="000D1782" w:rsidP="00DE207A">
      <w:pPr>
        <w:spacing w:after="0" w:line="240" w:lineRule="auto"/>
        <w:jc w:val="both"/>
        <w:rPr>
          <w:color w:val="000000"/>
          <w:lang w:eastAsia="fr-FR"/>
        </w:rPr>
      </w:pPr>
    </w:p>
    <w:p w:rsidR="00C70E81" w:rsidRDefault="00C70E81" w:rsidP="00DE207A">
      <w:pPr>
        <w:spacing w:after="0" w:line="240" w:lineRule="auto"/>
        <w:jc w:val="both"/>
        <w:rPr>
          <w:color w:val="000000"/>
          <w:lang w:eastAsia="fr-FR"/>
        </w:rPr>
      </w:pPr>
      <w:r>
        <w:rPr>
          <w:color w:val="000000"/>
          <w:lang w:eastAsia="fr-FR"/>
        </w:rPr>
        <w:t xml:space="preserve">Les autres réactions abordent </w:t>
      </w:r>
      <w:r w:rsidR="002B4D61">
        <w:rPr>
          <w:color w:val="000000"/>
          <w:lang w:eastAsia="fr-FR"/>
        </w:rPr>
        <w:t>frontalement les moyens de la lutte contre le terrorisme islamiste : s’il s’agit pour l’un d’une guerre de religions qu’il faut mener en revendiquant « </w:t>
      </w:r>
      <w:r w:rsidR="002B4D61" w:rsidRPr="002B4D61">
        <w:rPr>
          <w:i/>
          <w:color w:val="000000"/>
          <w:lang w:eastAsia="fr-FR"/>
        </w:rPr>
        <w:t>nos valeurs chrétiennes</w:t>
      </w:r>
      <w:r w:rsidR="002B4D61">
        <w:rPr>
          <w:color w:val="000000"/>
          <w:lang w:eastAsia="fr-FR"/>
        </w:rPr>
        <w:t> » et en interdisant les signes ostentatoires d’appartenance à la religion musulmane, un autre s’inquiète de la porosité de nos frontières nationale</w:t>
      </w:r>
      <w:r w:rsidR="00192B33">
        <w:rPr>
          <w:color w:val="000000"/>
          <w:lang w:eastAsia="fr-FR"/>
        </w:rPr>
        <w:t>s et demande leur renforcement.</w:t>
      </w:r>
      <w:bookmarkStart w:id="0" w:name="_GoBack"/>
      <w:bookmarkEnd w:id="0"/>
    </w:p>
    <w:p w:rsidR="002B4D61" w:rsidRDefault="002B4D61" w:rsidP="00DE207A">
      <w:pPr>
        <w:spacing w:after="0" w:line="240" w:lineRule="auto"/>
        <w:jc w:val="both"/>
        <w:rPr>
          <w:color w:val="000000"/>
          <w:lang w:eastAsia="fr-FR"/>
        </w:rPr>
      </w:pPr>
    </w:p>
    <w:p w:rsidR="00C70E81" w:rsidRDefault="00C70E81" w:rsidP="00DE207A">
      <w:pPr>
        <w:spacing w:after="0" w:line="240" w:lineRule="auto"/>
        <w:jc w:val="both"/>
        <w:rPr>
          <w:b/>
          <w:bCs/>
          <w:i/>
          <w:iCs/>
          <w:color w:val="33CCCC"/>
          <w:sz w:val="28"/>
          <w:szCs w:val="28"/>
        </w:rPr>
      </w:pPr>
    </w:p>
    <w:p w:rsidR="00C70E81" w:rsidRDefault="00C70E81" w:rsidP="00DE207A">
      <w:pPr>
        <w:spacing w:after="0" w:line="240" w:lineRule="auto"/>
        <w:jc w:val="both"/>
        <w:rPr>
          <w:b/>
          <w:bCs/>
          <w:i/>
          <w:iCs/>
          <w:color w:val="33CCCC"/>
          <w:sz w:val="28"/>
          <w:szCs w:val="28"/>
        </w:rPr>
      </w:pPr>
    </w:p>
    <w:p w:rsidR="00DE207A" w:rsidRDefault="00DE207A" w:rsidP="00DE207A">
      <w:pPr>
        <w:spacing w:after="0" w:line="240" w:lineRule="auto"/>
        <w:jc w:val="both"/>
      </w:pPr>
    </w:p>
    <w:p w:rsidR="006E035E" w:rsidRDefault="006E035E" w:rsidP="006E035E">
      <w:pPr>
        <w:spacing w:after="0" w:line="240" w:lineRule="auto"/>
        <w:jc w:val="both"/>
        <w:rPr>
          <w:b/>
          <w:bCs/>
          <w:i/>
          <w:iCs/>
          <w:color w:val="33CCCC"/>
          <w:sz w:val="28"/>
          <w:szCs w:val="28"/>
        </w:rPr>
      </w:pPr>
    </w:p>
    <w:p w:rsidR="00D01FB7" w:rsidRDefault="00D01FB7" w:rsidP="006E035E">
      <w:pPr>
        <w:rPr>
          <w:b/>
          <w:bCs/>
          <w:i/>
          <w:iCs/>
          <w:color w:val="33CCCC"/>
          <w:sz w:val="28"/>
          <w:szCs w:val="28"/>
        </w:rPr>
      </w:pPr>
    </w:p>
    <w:sectPr w:rsidR="00D01FB7" w:rsidSect="006F5F53">
      <w:headerReference w:type="default" r:id="rId9"/>
      <w:pgSz w:w="11906" w:h="16838"/>
      <w:pgMar w:top="709"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0E0" w:rsidRDefault="001820E0" w:rsidP="00F9126C">
      <w:pPr>
        <w:spacing w:after="0" w:line="240" w:lineRule="auto"/>
      </w:pPr>
      <w:r>
        <w:separator/>
      </w:r>
    </w:p>
  </w:endnote>
  <w:endnote w:type="continuationSeparator" w:id="0">
    <w:p w:rsidR="001820E0" w:rsidRDefault="001820E0"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0E0" w:rsidRDefault="001820E0" w:rsidP="00F9126C">
      <w:pPr>
        <w:spacing w:after="0" w:line="240" w:lineRule="auto"/>
      </w:pPr>
      <w:r>
        <w:separator/>
      </w:r>
    </w:p>
  </w:footnote>
  <w:footnote w:type="continuationSeparator" w:id="0">
    <w:p w:rsidR="001820E0" w:rsidRDefault="001820E0"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3D57EA">
      <w:rPr>
        <w:sz w:val="18"/>
        <w:szCs w:val="18"/>
      </w:rPr>
      <w:t>23</w:t>
    </w:r>
    <w:r w:rsidR="00631F61">
      <w:rPr>
        <w:sz w:val="18"/>
        <w:szCs w:val="18"/>
      </w:rPr>
      <w:t xml:space="preserve"> déc</w:t>
    </w:r>
    <w:r w:rsidR="00F747F1">
      <w:rPr>
        <w:sz w:val="18"/>
        <w:szCs w:val="18"/>
      </w:rPr>
      <w:t>em</w:t>
    </w:r>
    <w:r w:rsidR="00A00B95">
      <w:rPr>
        <w:sz w:val="18"/>
        <w:szCs w:val="18"/>
      </w:rPr>
      <w:t>bre</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433DB"/>
    <w:multiLevelType w:val="hybridMultilevel"/>
    <w:tmpl w:val="0E727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B968CD"/>
    <w:multiLevelType w:val="hybridMultilevel"/>
    <w:tmpl w:val="C1464E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F56D5A"/>
    <w:multiLevelType w:val="hybridMultilevel"/>
    <w:tmpl w:val="D69CD0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FA3D69"/>
    <w:multiLevelType w:val="hybridMultilevel"/>
    <w:tmpl w:val="9F948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C90D16"/>
    <w:multiLevelType w:val="hybridMultilevel"/>
    <w:tmpl w:val="717C2D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7">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39"/>
  </w:num>
  <w:num w:numId="4">
    <w:abstractNumId w:val="17"/>
  </w:num>
  <w:num w:numId="5">
    <w:abstractNumId w:val="43"/>
  </w:num>
  <w:num w:numId="6">
    <w:abstractNumId w:val="21"/>
  </w:num>
  <w:num w:numId="7">
    <w:abstractNumId w:val="22"/>
  </w:num>
  <w:num w:numId="8">
    <w:abstractNumId w:val="16"/>
  </w:num>
  <w:num w:numId="9">
    <w:abstractNumId w:val="38"/>
  </w:num>
  <w:num w:numId="10">
    <w:abstractNumId w:val="33"/>
  </w:num>
  <w:num w:numId="11">
    <w:abstractNumId w:val="4"/>
  </w:num>
  <w:num w:numId="12">
    <w:abstractNumId w:val="35"/>
  </w:num>
  <w:num w:numId="13">
    <w:abstractNumId w:val="34"/>
  </w:num>
  <w:num w:numId="14">
    <w:abstractNumId w:val="23"/>
  </w:num>
  <w:num w:numId="15">
    <w:abstractNumId w:val="20"/>
  </w:num>
  <w:num w:numId="16">
    <w:abstractNumId w:val="9"/>
  </w:num>
  <w:num w:numId="17">
    <w:abstractNumId w:val="11"/>
  </w:num>
  <w:num w:numId="18">
    <w:abstractNumId w:val="36"/>
  </w:num>
  <w:num w:numId="19">
    <w:abstractNumId w:val="42"/>
  </w:num>
  <w:num w:numId="20">
    <w:abstractNumId w:val="26"/>
  </w:num>
  <w:num w:numId="21">
    <w:abstractNumId w:val="40"/>
  </w:num>
  <w:num w:numId="22">
    <w:abstractNumId w:val="40"/>
  </w:num>
  <w:num w:numId="23">
    <w:abstractNumId w:val="31"/>
  </w:num>
  <w:num w:numId="24">
    <w:abstractNumId w:val="5"/>
  </w:num>
  <w:num w:numId="25">
    <w:abstractNumId w:val="12"/>
  </w:num>
  <w:num w:numId="26">
    <w:abstractNumId w:val="29"/>
  </w:num>
  <w:num w:numId="27">
    <w:abstractNumId w:val="27"/>
  </w:num>
  <w:num w:numId="28">
    <w:abstractNumId w:val="19"/>
  </w:num>
  <w:num w:numId="29">
    <w:abstractNumId w:val="32"/>
  </w:num>
  <w:num w:numId="30">
    <w:abstractNumId w:val="24"/>
  </w:num>
  <w:num w:numId="31">
    <w:abstractNumId w:val="18"/>
  </w:num>
  <w:num w:numId="32">
    <w:abstractNumId w:val="10"/>
  </w:num>
  <w:num w:numId="33">
    <w:abstractNumId w:val="13"/>
  </w:num>
  <w:num w:numId="34">
    <w:abstractNumId w:val="14"/>
  </w:num>
  <w:num w:numId="35">
    <w:abstractNumId w:val="41"/>
  </w:num>
  <w:num w:numId="36">
    <w:abstractNumId w:val="0"/>
  </w:num>
  <w:num w:numId="37">
    <w:abstractNumId w:val="37"/>
  </w:num>
  <w:num w:numId="38">
    <w:abstractNumId w:val="6"/>
  </w:num>
  <w:num w:numId="39">
    <w:abstractNumId w:val="7"/>
  </w:num>
  <w:num w:numId="40">
    <w:abstractNumId w:val="15"/>
  </w:num>
  <w:num w:numId="41">
    <w:abstractNumId w:val="28"/>
  </w:num>
  <w:num w:numId="42">
    <w:abstractNumId w:val="3"/>
  </w:num>
  <w:num w:numId="43">
    <w:abstractNumId w:val="1"/>
  </w:num>
  <w:num w:numId="44">
    <w:abstractNumId w:val="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0C5C"/>
    <w:rsid w:val="0001273A"/>
    <w:rsid w:val="00012773"/>
    <w:rsid w:val="00015CFF"/>
    <w:rsid w:val="00015F96"/>
    <w:rsid w:val="000162C3"/>
    <w:rsid w:val="000240D2"/>
    <w:rsid w:val="00024449"/>
    <w:rsid w:val="0002448B"/>
    <w:rsid w:val="00024949"/>
    <w:rsid w:val="00026CA8"/>
    <w:rsid w:val="00027F1D"/>
    <w:rsid w:val="00031F02"/>
    <w:rsid w:val="00032A00"/>
    <w:rsid w:val="00032F38"/>
    <w:rsid w:val="0003546C"/>
    <w:rsid w:val="000362C2"/>
    <w:rsid w:val="00037158"/>
    <w:rsid w:val="0003788B"/>
    <w:rsid w:val="0004148D"/>
    <w:rsid w:val="00041D57"/>
    <w:rsid w:val="00042E59"/>
    <w:rsid w:val="000431C4"/>
    <w:rsid w:val="0004390E"/>
    <w:rsid w:val="00044E3F"/>
    <w:rsid w:val="00045ABD"/>
    <w:rsid w:val="00045F98"/>
    <w:rsid w:val="00046441"/>
    <w:rsid w:val="000503AE"/>
    <w:rsid w:val="000519B3"/>
    <w:rsid w:val="00052192"/>
    <w:rsid w:val="00052766"/>
    <w:rsid w:val="00053A3A"/>
    <w:rsid w:val="00053FF7"/>
    <w:rsid w:val="0005477B"/>
    <w:rsid w:val="000551EC"/>
    <w:rsid w:val="00060CA3"/>
    <w:rsid w:val="00063B19"/>
    <w:rsid w:val="00065FC8"/>
    <w:rsid w:val="00070B66"/>
    <w:rsid w:val="00073F92"/>
    <w:rsid w:val="0007439F"/>
    <w:rsid w:val="000755DE"/>
    <w:rsid w:val="00077CAE"/>
    <w:rsid w:val="000810CE"/>
    <w:rsid w:val="000812DC"/>
    <w:rsid w:val="00084924"/>
    <w:rsid w:val="0009123C"/>
    <w:rsid w:val="00092B72"/>
    <w:rsid w:val="000931EC"/>
    <w:rsid w:val="0009412C"/>
    <w:rsid w:val="000A1299"/>
    <w:rsid w:val="000A3E67"/>
    <w:rsid w:val="000A5950"/>
    <w:rsid w:val="000B12E1"/>
    <w:rsid w:val="000B4CB4"/>
    <w:rsid w:val="000C048D"/>
    <w:rsid w:val="000C2063"/>
    <w:rsid w:val="000C2734"/>
    <w:rsid w:val="000C74C3"/>
    <w:rsid w:val="000D1782"/>
    <w:rsid w:val="000D1B7D"/>
    <w:rsid w:val="000D611E"/>
    <w:rsid w:val="000E0359"/>
    <w:rsid w:val="000E0BFF"/>
    <w:rsid w:val="000E18A0"/>
    <w:rsid w:val="000E399D"/>
    <w:rsid w:val="000E3E7A"/>
    <w:rsid w:val="000E5022"/>
    <w:rsid w:val="000E5889"/>
    <w:rsid w:val="000E69C2"/>
    <w:rsid w:val="000E7FD9"/>
    <w:rsid w:val="000F2194"/>
    <w:rsid w:val="000F253C"/>
    <w:rsid w:val="000F4BCC"/>
    <w:rsid w:val="000F63BE"/>
    <w:rsid w:val="000F63D8"/>
    <w:rsid w:val="000F6E04"/>
    <w:rsid w:val="000F7673"/>
    <w:rsid w:val="000F7F16"/>
    <w:rsid w:val="00104719"/>
    <w:rsid w:val="00104D78"/>
    <w:rsid w:val="00106C36"/>
    <w:rsid w:val="00106F81"/>
    <w:rsid w:val="00113296"/>
    <w:rsid w:val="00113A5E"/>
    <w:rsid w:val="001159B6"/>
    <w:rsid w:val="0011616A"/>
    <w:rsid w:val="00120A34"/>
    <w:rsid w:val="0012124F"/>
    <w:rsid w:val="00121873"/>
    <w:rsid w:val="0012187A"/>
    <w:rsid w:val="001267C4"/>
    <w:rsid w:val="00130420"/>
    <w:rsid w:val="00133071"/>
    <w:rsid w:val="00135233"/>
    <w:rsid w:val="0013532A"/>
    <w:rsid w:val="00136152"/>
    <w:rsid w:val="0014124F"/>
    <w:rsid w:val="00144326"/>
    <w:rsid w:val="00147940"/>
    <w:rsid w:val="00147CFD"/>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0E0"/>
    <w:rsid w:val="00182B40"/>
    <w:rsid w:val="00182CFB"/>
    <w:rsid w:val="00182E50"/>
    <w:rsid w:val="001859FC"/>
    <w:rsid w:val="00185FFF"/>
    <w:rsid w:val="00187D51"/>
    <w:rsid w:val="00190A91"/>
    <w:rsid w:val="00190D32"/>
    <w:rsid w:val="0019161E"/>
    <w:rsid w:val="00191934"/>
    <w:rsid w:val="00192B33"/>
    <w:rsid w:val="00197828"/>
    <w:rsid w:val="0019787B"/>
    <w:rsid w:val="001A110D"/>
    <w:rsid w:val="001A49E9"/>
    <w:rsid w:val="001A5537"/>
    <w:rsid w:val="001B3643"/>
    <w:rsid w:val="001B5DB8"/>
    <w:rsid w:val="001C057B"/>
    <w:rsid w:val="001C2E1A"/>
    <w:rsid w:val="001C3B68"/>
    <w:rsid w:val="001C3D23"/>
    <w:rsid w:val="001C3E89"/>
    <w:rsid w:val="001C5CAA"/>
    <w:rsid w:val="001C6357"/>
    <w:rsid w:val="001D1B3F"/>
    <w:rsid w:val="001D1FFD"/>
    <w:rsid w:val="001D284E"/>
    <w:rsid w:val="001D2B20"/>
    <w:rsid w:val="001D3A5B"/>
    <w:rsid w:val="001D6B85"/>
    <w:rsid w:val="001D7314"/>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2F0D"/>
    <w:rsid w:val="002146A2"/>
    <w:rsid w:val="0021589F"/>
    <w:rsid w:val="00216167"/>
    <w:rsid w:val="00217342"/>
    <w:rsid w:val="002202FD"/>
    <w:rsid w:val="0022363C"/>
    <w:rsid w:val="00224507"/>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54FC8"/>
    <w:rsid w:val="002608BE"/>
    <w:rsid w:val="00261A2E"/>
    <w:rsid w:val="00263320"/>
    <w:rsid w:val="00263749"/>
    <w:rsid w:val="00264B37"/>
    <w:rsid w:val="00265EBF"/>
    <w:rsid w:val="00266792"/>
    <w:rsid w:val="00266CD9"/>
    <w:rsid w:val="0026751E"/>
    <w:rsid w:val="00271254"/>
    <w:rsid w:val="00271A55"/>
    <w:rsid w:val="0027227D"/>
    <w:rsid w:val="00272E33"/>
    <w:rsid w:val="00273193"/>
    <w:rsid w:val="0027324C"/>
    <w:rsid w:val="002810E8"/>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0D0"/>
    <w:rsid w:val="002A5F2C"/>
    <w:rsid w:val="002B0783"/>
    <w:rsid w:val="002B0E93"/>
    <w:rsid w:val="002B22EB"/>
    <w:rsid w:val="002B4D61"/>
    <w:rsid w:val="002B7533"/>
    <w:rsid w:val="002C1A77"/>
    <w:rsid w:val="002C2FB0"/>
    <w:rsid w:val="002C302F"/>
    <w:rsid w:val="002C4CA7"/>
    <w:rsid w:val="002C5454"/>
    <w:rsid w:val="002C54D1"/>
    <w:rsid w:val="002D0C1E"/>
    <w:rsid w:val="002D0DF1"/>
    <w:rsid w:val="002D3307"/>
    <w:rsid w:val="002D4629"/>
    <w:rsid w:val="002D5682"/>
    <w:rsid w:val="002E17CB"/>
    <w:rsid w:val="002E3323"/>
    <w:rsid w:val="002E3A00"/>
    <w:rsid w:val="002E6F8F"/>
    <w:rsid w:val="002F1729"/>
    <w:rsid w:val="002F2E0B"/>
    <w:rsid w:val="002F4221"/>
    <w:rsid w:val="002F4675"/>
    <w:rsid w:val="002F7835"/>
    <w:rsid w:val="00300086"/>
    <w:rsid w:val="0030360E"/>
    <w:rsid w:val="00303D1A"/>
    <w:rsid w:val="003043D6"/>
    <w:rsid w:val="00311F22"/>
    <w:rsid w:val="003141C8"/>
    <w:rsid w:val="003141D7"/>
    <w:rsid w:val="00314EC2"/>
    <w:rsid w:val="003154CC"/>
    <w:rsid w:val="003176BD"/>
    <w:rsid w:val="00323377"/>
    <w:rsid w:val="00323499"/>
    <w:rsid w:val="003272C8"/>
    <w:rsid w:val="0032734D"/>
    <w:rsid w:val="0032790D"/>
    <w:rsid w:val="00330920"/>
    <w:rsid w:val="00331522"/>
    <w:rsid w:val="00331A2E"/>
    <w:rsid w:val="00332652"/>
    <w:rsid w:val="0033408C"/>
    <w:rsid w:val="00334A56"/>
    <w:rsid w:val="00337A44"/>
    <w:rsid w:val="00341060"/>
    <w:rsid w:val="0034241A"/>
    <w:rsid w:val="003436E7"/>
    <w:rsid w:val="00345174"/>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28BF"/>
    <w:rsid w:val="003679FF"/>
    <w:rsid w:val="00367EEB"/>
    <w:rsid w:val="003711FE"/>
    <w:rsid w:val="003712B3"/>
    <w:rsid w:val="00371C4D"/>
    <w:rsid w:val="00373165"/>
    <w:rsid w:val="003778F3"/>
    <w:rsid w:val="00377BB5"/>
    <w:rsid w:val="00381945"/>
    <w:rsid w:val="003819FC"/>
    <w:rsid w:val="00381D8B"/>
    <w:rsid w:val="003842A0"/>
    <w:rsid w:val="00387BB1"/>
    <w:rsid w:val="00392203"/>
    <w:rsid w:val="00397633"/>
    <w:rsid w:val="003A0296"/>
    <w:rsid w:val="003A235A"/>
    <w:rsid w:val="003A3F46"/>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8D4"/>
    <w:rsid w:val="003D2C8A"/>
    <w:rsid w:val="003D35DB"/>
    <w:rsid w:val="003D511C"/>
    <w:rsid w:val="003D57EA"/>
    <w:rsid w:val="003E790C"/>
    <w:rsid w:val="003F0FB6"/>
    <w:rsid w:val="003F175D"/>
    <w:rsid w:val="003F1E41"/>
    <w:rsid w:val="003F36DB"/>
    <w:rsid w:val="003F39F2"/>
    <w:rsid w:val="004049CE"/>
    <w:rsid w:val="004078D9"/>
    <w:rsid w:val="004108B8"/>
    <w:rsid w:val="0041410C"/>
    <w:rsid w:val="0041441C"/>
    <w:rsid w:val="00416E70"/>
    <w:rsid w:val="00417A9C"/>
    <w:rsid w:val="00421196"/>
    <w:rsid w:val="004225E7"/>
    <w:rsid w:val="00422DD2"/>
    <w:rsid w:val="00424FBC"/>
    <w:rsid w:val="00425AA9"/>
    <w:rsid w:val="0042678D"/>
    <w:rsid w:val="00426F07"/>
    <w:rsid w:val="00426FD1"/>
    <w:rsid w:val="0043219A"/>
    <w:rsid w:val="00432392"/>
    <w:rsid w:val="0043253A"/>
    <w:rsid w:val="00433832"/>
    <w:rsid w:val="004411DA"/>
    <w:rsid w:val="00441837"/>
    <w:rsid w:val="0044244C"/>
    <w:rsid w:val="00442AFF"/>
    <w:rsid w:val="004454F0"/>
    <w:rsid w:val="004463A8"/>
    <w:rsid w:val="00450487"/>
    <w:rsid w:val="00454832"/>
    <w:rsid w:val="004548B5"/>
    <w:rsid w:val="00460DBA"/>
    <w:rsid w:val="00462544"/>
    <w:rsid w:val="00462D8E"/>
    <w:rsid w:val="00465797"/>
    <w:rsid w:val="004717F5"/>
    <w:rsid w:val="00474AA8"/>
    <w:rsid w:val="00476736"/>
    <w:rsid w:val="00476FAD"/>
    <w:rsid w:val="004806DF"/>
    <w:rsid w:val="00481DCB"/>
    <w:rsid w:val="00482208"/>
    <w:rsid w:val="00483463"/>
    <w:rsid w:val="00483874"/>
    <w:rsid w:val="00485F1F"/>
    <w:rsid w:val="004874B4"/>
    <w:rsid w:val="00487A78"/>
    <w:rsid w:val="004906FD"/>
    <w:rsid w:val="0049263D"/>
    <w:rsid w:val="00493B0B"/>
    <w:rsid w:val="00494824"/>
    <w:rsid w:val="00494E4C"/>
    <w:rsid w:val="00495497"/>
    <w:rsid w:val="00497361"/>
    <w:rsid w:val="004A098D"/>
    <w:rsid w:val="004A1662"/>
    <w:rsid w:val="004A23CA"/>
    <w:rsid w:val="004A3678"/>
    <w:rsid w:val="004A4067"/>
    <w:rsid w:val="004A40A9"/>
    <w:rsid w:val="004A4859"/>
    <w:rsid w:val="004A7FE7"/>
    <w:rsid w:val="004B3797"/>
    <w:rsid w:val="004B4889"/>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D8C"/>
    <w:rsid w:val="004D7545"/>
    <w:rsid w:val="004E0722"/>
    <w:rsid w:val="004E369A"/>
    <w:rsid w:val="004F0E95"/>
    <w:rsid w:val="004F11DB"/>
    <w:rsid w:val="004F34EB"/>
    <w:rsid w:val="004F3F91"/>
    <w:rsid w:val="004F4898"/>
    <w:rsid w:val="004F5B51"/>
    <w:rsid w:val="004F7A0A"/>
    <w:rsid w:val="004F7CF0"/>
    <w:rsid w:val="00503B13"/>
    <w:rsid w:val="005049FB"/>
    <w:rsid w:val="00504F0D"/>
    <w:rsid w:val="00512E14"/>
    <w:rsid w:val="00514AA5"/>
    <w:rsid w:val="0051603E"/>
    <w:rsid w:val="00516BDC"/>
    <w:rsid w:val="005172FE"/>
    <w:rsid w:val="00523E1F"/>
    <w:rsid w:val="00526CAF"/>
    <w:rsid w:val="005276DE"/>
    <w:rsid w:val="00527797"/>
    <w:rsid w:val="00531049"/>
    <w:rsid w:val="005354B8"/>
    <w:rsid w:val="0053687C"/>
    <w:rsid w:val="005434EA"/>
    <w:rsid w:val="0054673C"/>
    <w:rsid w:val="00550077"/>
    <w:rsid w:val="0055066D"/>
    <w:rsid w:val="00551501"/>
    <w:rsid w:val="00555141"/>
    <w:rsid w:val="00561219"/>
    <w:rsid w:val="0056353D"/>
    <w:rsid w:val="00565736"/>
    <w:rsid w:val="00566B7E"/>
    <w:rsid w:val="00570C53"/>
    <w:rsid w:val="00571AE4"/>
    <w:rsid w:val="00572493"/>
    <w:rsid w:val="0057260F"/>
    <w:rsid w:val="00572E91"/>
    <w:rsid w:val="00575A79"/>
    <w:rsid w:val="0057629C"/>
    <w:rsid w:val="00577A3E"/>
    <w:rsid w:val="00580C89"/>
    <w:rsid w:val="0058307E"/>
    <w:rsid w:val="005843F2"/>
    <w:rsid w:val="00584FAC"/>
    <w:rsid w:val="0058521B"/>
    <w:rsid w:val="00587CE7"/>
    <w:rsid w:val="0059150A"/>
    <w:rsid w:val="005939B3"/>
    <w:rsid w:val="00593DD7"/>
    <w:rsid w:val="00593FB4"/>
    <w:rsid w:val="00595115"/>
    <w:rsid w:val="0059625B"/>
    <w:rsid w:val="005A4CA1"/>
    <w:rsid w:val="005A4CC5"/>
    <w:rsid w:val="005A4FC7"/>
    <w:rsid w:val="005A70AF"/>
    <w:rsid w:val="005A75C8"/>
    <w:rsid w:val="005B0A42"/>
    <w:rsid w:val="005B2FB1"/>
    <w:rsid w:val="005B4397"/>
    <w:rsid w:val="005B4DC7"/>
    <w:rsid w:val="005B5231"/>
    <w:rsid w:val="005C049A"/>
    <w:rsid w:val="005C2C20"/>
    <w:rsid w:val="005C343D"/>
    <w:rsid w:val="005C5AE2"/>
    <w:rsid w:val="005D2996"/>
    <w:rsid w:val="005D2B85"/>
    <w:rsid w:val="005E00ED"/>
    <w:rsid w:val="005E00FD"/>
    <w:rsid w:val="005E0272"/>
    <w:rsid w:val="005E05FF"/>
    <w:rsid w:val="005E0EBD"/>
    <w:rsid w:val="005E2E96"/>
    <w:rsid w:val="005E32BA"/>
    <w:rsid w:val="005E3562"/>
    <w:rsid w:val="005E419F"/>
    <w:rsid w:val="005E4E94"/>
    <w:rsid w:val="005E65B7"/>
    <w:rsid w:val="005F011B"/>
    <w:rsid w:val="005F2507"/>
    <w:rsid w:val="005F36F2"/>
    <w:rsid w:val="005F55D2"/>
    <w:rsid w:val="005F5FDA"/>
    <w:rsid w:val="005F73B4"/>
    <w:rsid w:val="005F7AEF"/>
    <w:rsid w:val="005F7C3B"/>
    <w:rsid w:val="00601918"/>
    <w:rsid w:val="00604E63"/>
    <w:rsid w:val="0061231D"/>
    <w:rsid w:val="00612D32"/>
    <w:rsid w:val="00612E9D"/>
    <w:rsid w:val="00622261"/>
    <w:rsid w:val="00622C0A"/>
    <w:rsid w:val="00625BE0"/>
    <w:rsid w:val="00626B5F"/>
    <w:rsid w:val="00631573"/>
    <w:rsid w:val="00631F61"/>
    <w:rsid w:val="0063484C"/>
    <w:rsid w:val="00634D21"/>
    <w:rsid w:val="0063746B"/>
    <w:rsid w:val="00640345"/>
    <w:rsid w:val="00641E2A"/>
    <w:rsid w:val="00643018"/>
    <w:rsid w:val="00644EE8"/>
    <w:rsid w:val="006507F1"/>
    <w:rsid w:val="00656058"/>
    <w:rsid w:val="00660E1E"/>
    <w:rsid w:val="00661832"/>
    <w:rsid w:val="00662946"/>
    <w:rsid w:val="00662DB0"/>
    <w:rsid w:val="00664B42"/>
    <w:rsid w:val="0066650D"/>
    <w:rsid w:val="00667DE0"/>
    <w:rsid w:val="0067034F"/>
    <w:rsid w:val="00672D4F"/>
    <w:rsid w:val="006768C5"/>
    <w:rsid w:val="00677244"/>
    <w:rsid w:val="00681EDA"/>
    <w:rsid w:val="006833C2"/>
    <w:rsid w:val="00683DF3"/>
    <w:rsid w:val="0068422B"/>
    <w:rsid w:val="006858E7"/>
    <w:rsid w:val="00685EEC"/>
    <w:rsid w:val="0068679A"/>
    <w:rsid w:val="00686F4D"/>
    <w:rsid w:val="00687B02"/>
    <w:rsid w:val="00687C1C"/>
    <w:rsid w:val="006900A0"/>
    <w:rsid w:val="00690978"/>
    <w:rsid w:val="00691ACD"/>
    <w:rsid w:val="00694931"/>
    <w:rsid w:val="006965CA"/>
    <w:rsid w:val="00697487"/>
    <w:rsid w:val="006A10A6"/>
    <w:rsid w:val="006A349B"/>
    <w:rsid w:val="006A718B"/>
    <w:rsid w:val="006A7FBF"/>
    <w:rsid w:val="006B407C"/>
    <w:rsid w:val="006B435D"/>
    <w:rsid w:val="006B7D21"/>
    <w:rsid w:val="006C1403"/>
    <w:rsid w:val="006C3F9D"/>
    <w:rsid w:val="006C6A5E"/>
    <w:rsid w:val="006C6BBE"/>
    <w:rsid w:val="006C7B78"/>
    <w:rsid w:val="006D090B"/>
    <w:rsid w:val="006D0C03"/>
    <w:rsid w:val="006D1E3C"/>
    <w:rsid w:val="006D21DA"/>
    <w:rsid w:val="006D4469"/>
    <w:rsid w:val="006E0112"/>
    <w:rsid w:val="006E035E"/>
    <w:rsid w:val="006E12EC"/>
    <w:rsid w:val="006E2F07"/>
    <w:rsid w:val="006E51F3"/>
    <w:rsid w:val="006E6355"/>
    <w:rsid w:val="006E76E5"/>
    <w:rsid w:val="006F3943"/>
    <w:rsid w:val="006F506A"/>
    <w:rsid w:val="006F5F53"/>
    <w:rsid w:val="007001C6"/>
    <w:rsid w:val="0070142F"/>
    <w:rsid w:val="00701DB8"/>
    <w:rsid w:val="007025A2"/>
    <w:rsid w:val="00702A6B"/>
    <w:rsid w:val="00703078"/>
    <w:rsid w:val="00704301"/>
    <w:rsid w:val="007047AA"/>
    <w:rsid w:val="0070593D"/>
    <w:rsid w:val="00711269"/>
    <w:rsid w:val="0071193A"/>
    <w:rsid w:val="007140A9"/>
    <w:rsid w:val="00714E34"/>
    <w:rsid w:val="0071515B"/>
    <w:rsid w:val="007155D2"/>
    <w:rsid w:val="00717710"/>
    <w:rsid w:val="00723250"/>
    <w:rsid w:val="00724123"/>
    <w:rsid w:val="007268B3"/>
    <w:rsid w:val="00730A1A"/>
    <w:rsid w:val="00731AA5"/>
    <w:rsid w:val="00731D7B"/>
    <w:rsid w:val="00735006"/>
    <w:rsid w:val="00735F4C"/>
    <w:rsid w:val="00736174"/>
    <w:rsid w:val="007419EA"/>
    <w:rsid w:val="00741E50"/>
    <w:rsid w:val="00743563"/>
    <w:rsid w:val="007440AC"/>
    <w:rsid w:val="007440DC"/>
    <w:rsid w:val="007453A6"/>
    <w:rsid w:val="00752424"/>
    <w:rsid w:val="00752E8C"/>
    <w:rsid w:val="00753D7A"/>
    <w:rsid w:val="00757476"/>
    <w:rsid w:val="00760A30"/>
    <w:rsid w:val="00765117"/>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969FF"/>
    <w:rsid w:val="007A1133"/>
    <w:rsid w:val="007A1300"/>
    <w:rsid w:val="007A19E8"/>
    <w:rsid w:val="007A2656"/>
    <w:rsid w:val="007A34FA"/>
    <w:rsid w:val="007A43C8"/>
    <w:rsid w:val="007A5F19"/>
    <w:rsid w:val="007A6D85"/>
    <w:rsid w:val="007A7746"/>
    <w:rsid w:val="007B04E7"/>
    <w:rsid w:val="007B0CC1"/>
    <w:rsid w:val="007B5E91"/>
    <w:rsid w:val="007B6CE5"/>
    <w:rsid w:val="007C18B4"/>
    <w:rsid w:val="007C353A"/>
    <w:rsid w:val="007C6D2F"/>
    <w:rsid w:val="007C6D83"/>
    <w:rsid w:val="007C7026"/>
    <w:rsid w:val="007C744F"/>
    <w:rsid w:val="007D5022"/>
    <w:rsid w:val="007D5A16"/>
    <w:rsid w:val="007E1427"/>
    <w:rsid w:val="007E264C"/>
    <w:rsid w:val="007E2C6F"/>
    <w:rsid w:val="007E2E79"/>
    <w:rsid w:val="007E3B99"/>
    <w:rsid w:val="007E5795"/>
    <w:rsid w:val="007E7BD1"/>
    <w:rsid w:val="007F04DD"/>
    <w:rsid w:val="007F2050"/>
    <w:rsid w:val="007F2326"/>
    <w:rsid w:val="007F2929"/>
    <w:rsid w:val="007F4A84"/>
    <w:rsid w:val="007F73B0"/>
    <w:rsid w:val="007F7EDE"/>
    <w:rsid w:val="00800927"/>
    <w:rsid w:val="00803EE8"/>
    <w:rsid w:val="00804E89"/>
    <w:rsid w:val="0080595D"/>
    <w:rsid w:val="00810ACC"/>
    <w:rsid w:val="008113C2"/>
    <w:rsid w:val="00812622"/>
    <w:rsid w:val="00815928"/>
    <w:rsid w:val="0081649A"/>
    <w:rsid w:val="008169A7"/>
    <w:rsid w:val="0081713B"/>
    <w:rsid w:val="00817330"/>
    <w:rsid w:val="00820D18"/>
    <w:rsid w:val="00822EB6"/>
    <w:rsid w:val="00823E80"/>
    <w:rsid w:val="00825955"/>
    <w:rsid w:val="00825B58"/>
    <w:rsid w:val="00826558"/>
    <w:rsid w:val="00830A39"/>
    <w:rsid w:val="008336B3"/>
    <w:rsid w:val="00833DCB"/>
    <w:rsid w:val="0083470B"/>
    <w:rsid w:val="00835805"/>
    <w:rsid w:val="008401EB"/>
    <w:rsid w:val="00841CC2"/>
    <w:rsid w:val="00842316"/>
    <w:rsid w:val="00843496"/>
    <w:rsid w:val="00843E92"/>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EFF"/>
    <w:rsid w:val="00882549"/>
    <w:rsid w:val="00883653"/>
    <w:rsid w:val="00883D8A"/>
    <w:rsid w:val="0088437B"/>
    <w:rsid w:val="00884A33"/>
    <w:rsid w:val="00890B16"/>
    <w:rsid w:val="00891CFC"/>
    <w:rsid w:val="00892456"/>
    <w:rsid w:val="00894D33"/>
    <w:rsid w:val="008A1772"/>
    <w:rsid w:val="008A212B"/>
    <w:rsid w:val="008A2B00"/>
    <w:rsid w:val="008A4CC9"/>
    <w:rsid w:val="008A6412"/>
    <w:rsid w:val="008B064C"/>
    <w:rsid w:val="008B175E"/>
    <w:rsid w:val="008B1A02"/>
    <w:rsid w:val="008B3792"/>
    <w:rsid w:val="008B45FD"/>
    <w:rsid w:val="008B4766"/>
    <w:rsid w:val="008B4BD9"/>
    <w:rsid w:val="008B5333"/>
    <w:rsid w:val="008B5F47"/>
    <w:rsid w:val="008B691F"/>
    <w:rsid w:val="008C344F"/>
    <w:rsid w:val="008C3E1D"/>
    <w:rsid w:val="008C456C"/>
    <w:rsid w:val="008C478A"/>
    <w:rsid w:val="008C5046"/>
    <w:rsid w:val="008C6C57"/>
    <w:rsid w:val="008C7DE5"/>
    <w:rsid w:val="008D11B7"/>
    <w:rsid w:val="008D4859"/>
    <w:rsid w:val="008D5A77"/>
    <w:rsid w:val="008D7C5E"/>
    <w:rsid w:val="008E1C8B"/>
    <w:rsid w:val="008E3408"/>
    <w:rsid w:val="008E3D07"/>
    <w:rsid w:val="008E4BDE"/>
    <w:rsid w:val="008E58AB"/>
    <w:rsid w:val="008E6363"/>
    <w:rsid w:val="008E7933"/>
    <w:rsid w:val="008F110D"/>
    <w:rsid w:val="008F21CF"/>
    <w:rsid w:val="008F53DC"/>
    <w:rsid w:val="0090002D"/>
    <w:rsid w:val="00900D48"/>
    <w:rsid w:val="0090226B"/>
    <w:rsid w:val="00903872"/>
    <w:rsid w:val="0090456C"/>
    <w:rsid w:val="009047A3"/>
    <w:rsid w:val="009049FA"/>
    <w:rsid w:val="00907D00"/>
    <w:rsid w:val="00910415"/>
    <w:rsid w:val="00910F5D"/>
    <w:rsid w:val="0091263A"/>
    <w:rsid w:val="00913324"/>
    <w:rsid w:val="00913BC7"/>
    <w:rsid w:val="00914389"/>
    <w:rsid w:val="00917EAE"/>
    <w:rsid w:val="00917F1E"/>
    <w:rsid w:val="0092067E"/>
    <w:rsid w:val="00920F90"/>
    <w:rsid w:val="00921DC7"/>
    <w:rsid w:val="00922BEE"/>
    <w:rsid w:val="00922F79"/>
    <w:rsid w:val="00931B5D"/>
    <w:rsid w:val="00932697"/>
    <w:rsid w:val="00934F59"/>
    <w:rsid w:val="0093528A"/>
    <w:rsid w:val="0093631F"/>
    <w:rsid w:val="00936405"/>
    <w:rsid w:val="00936E87"/>
    <w:rsid w:val="00937EFB"/>
    <w:rsid w:val="00940264"/>
    <w:rsid w:val="00940CFC"/>
    <w:rsid w:val="00943609"/>
    <w:rsid w:val="00945469"/>
    <w:rsid w:val="00946E45"/>
    <w:rsid w:val="00947E11"/>
    <w:rsid w:val="00950EC2"/>
    <w:rsid w:val="009543C8"/>
    <w:rsid w:val="00955454"/>
    <w:rsid w:val="009564A0"/>
    <w:rsid w:val="00956D0C"/>
    <w:rsid w:val="00963FA0"/>
    <w:rsid w:val="00964AF8"/>
    <w:rsid w:val="0097050F"/>
    <w:rsid w:val="00970C7A"/>
    <w:rsid w:val="00972071"/>
    <w:rsid w:val="0097211A"/>
    <w:rsid w:val="0097549F"/>
    <w:rsid w:val="00975C33"/>
    <w:rsid w:val="0098091E"/>
    <w:rsid w:val="00986174"/>
    <w:rsid w:val="009879A4"/>
    <w:rsid w:val="0099040B"/>
    <w:rsid w:val="00990EE0"/>
    <w:rsid w:val="00990F52"/>
    <w:rsid w:val="009911B6"/>
    <w:rsid w:val="009919AD"/>
    <w:rsid w:val="00992D52"/>
    <w:rsid w:val="009956C6"/>
    <w:rsid w:val="009963F9"/>
    <w:rsid w:val="00997BBC"/>
    <w:rsid w:val="009A2256"/>
    <w:rsid w:val="009A2AB2"/>
    <w:rsid w:val="009A38BB"/>
    <w:rsid w:val="009A45F1"/>
    <w:rsid w:val="009A4E0E"/>
    <w:rsid w:val="009B0E63"/>
    <w:rsid w:val="009B673D"/>
    <w:rsid w:val="009B73B7"/>
    <w:rsid w:val="009C0493"/>
    <w:rsid w:val="009C08C4"/>
    <w:rsid w:val="009C13E8"/>
    <w:rsid w:val="009C1AF3"/>
    <w:rsid w:val="009C435B"/>
    <w:rsid w:val="009C568D"/>
    <w:rsid w:val="009D0FC0"/>
    <w:rsid w:val="009D14C1"/>
    <w:rsid w:val="009D1BB3"/>
    <w:rsid w:val="009D3BD8"/>
    <w:rsid w:val="009D445A"/>
    <w:rsid w:val="009D4FC7"/>
    <w:rsid w:val="009D5BEA"/>
    <w:rsid w:val="009D7372"/>
    <w:rsid w:val="009E0AEC"/>
    <w:rsid w:val="009E217A"/>
    <w:rsid w:val="009E2A12"/>
    <w:rsid w:val="009E3ED2"/>
    <w:rsid w:val="009E6C6D"/>
    <w:rsid w:val="009E78F2"/>
    <w:rsid w:val="009F00D2"/>
    <w:rsid w:val="009F0603"/>
    <w:rsid w:val="009F2150"/>
    <w:rsid w:val="009F48D0"/>
    <w:rsid w:val="009F4D4E"/>
    <w:rsid w:val="009F6A30"/>
    <w:rsid w:val="009F7839"/>
    <w:rsid w:val="00A00B95"/>
    <w:rsid w:val="00A01DAC"/>
    <w:rsid w:val="00A02779"/>
    <w:rsid w:val="00A05901"/>
    <w:rsid w:val="00A0642E"/>
    <w:rsid w:val="00A068C7"/>
    <w:rsid w:val="00A11296"/>
    <w:rsid w:val="00A13EB8"/>
    <w:rsid w:val="00A146D4"/>
    <w:rsid w:val="00A16706"/>
    <w:rsid w:val="00A173B9"/>
    <w:rsid w:val="00A17D1C"/>
    <w:rsid w:val="00A216BC"/>
    <w:rsid w:val="00A21C56"/>
    <w:rsid w:val="00A30686"/>
    <w:rsid w:val="00A30B69"/>
    <w:rsid w:val="00A31F62"/>
    <w:rsid w:val="00A32394"/>
    <w:rsid w:val="00A35193"/>
    <w:rsid w:val="00A37DA0"/>
    <w:rsid w:val="00A40002"/>
    <w:rsid w:val="00A409EA"/>
    <w:rsid w:val="00A443FE"/>
    <w:rsid w:val="00A463AE"/>
    <w:rsid w:val="00A470F1"/>
    <w:rsid w:val="00A53437"/>
    <w:rsid w:val="00A5351E"/>
    <w:rsid w:val="00A60913"/>
    <w:rsid w:val="00A619C3"/>
    <w:rsid w:val="00A62B79"/>
    <w:rsid w:val="00A64F2C"/>
    <w:rsid w:val="00A65632"/>
    <w:rsid w:val="00A67C1C"/>
    <w:rsid w:val="00A70DA3"/>
    <w:rsid w:val="00A7162F"/>
    <w:rsid w:val="00A71F0A"/>
    <w:rsid w:val="00A723CD"/>
    <w:rsid w:val="00A75586"/>
    <w:rsid w:val="00A7570C"/>
    <w:rsid w:val="00A7654E"/>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A6CC6"/>
    <w:rsid w:val="00AB02B9"/>
    <w:rsid w:val="00AB0FE0"/>
    <w:rsid w:val="00AB1BC0"/>
    <w:rsid w:val="00AB3E8B"/>
    <w:rsid w:val="00AB788B"/>
    <w:rsid w:val="00AC014F"/>
    <w:rsid w:val="00AC0802"/>
    <w:rsid w:val="00AC18AA"/>
    <w:rsid w:val="00AC1C77"/>
    <w:rsid w:val="00AC2F31"/>
    <w:rsid w:val="00AC3E65"/>
    <w:rsid w:val="00AC3E8D"/>
    <w:rsid w:val="00AC4297"/>
    <w:rsid w:val="00AC59EC"/>
    <w:rsid w:val="00AC603D"/>
    <w:rsid w:val="00AD1370"/>
    <w:rsid w:val="00AD154F"/>
    <w:rsid w:val="00AD2031"/>
    <w:rsid w:val="00AD3309"/>
    <w:rsid w:val="00AD4B92"/>
    <w:rsid w:val="00AD4F5D"/>
    <w:rsid w:val="00AD50E8"/>
    <w:rsid w:val="00AD520F"/>
    <w:rsid w:val="00AD53F0"/>
    <w:rsid w:val="00AD5FC5"/>
    <w:rsid w:val="00AD78EA"/>
    <w:rsid w:val="00AD792C"/>
    <w:rsid w:val="00AE1052"/>
    <w:rsid w:val="00AE11F7"/>
    <w:rsid w:val="00AE1471"/>
    <w:rsid w:val="00AE2660"/>
    <w:rsid w:val="00AE4A27"/>
    <w:rsid w:val="00AE6554"/>
    <w:rsid w:val="00AE671F"/>
    <w:rsid w:val="00AE7FEF"/>
    <w:rsid w:val="00AF198D"/>
    <w:rsid w:val="00AF31A4"/>
    <w:rsid w:val="00AF346E"/>
    <w:rsid w:val="00AF362E"/>
    <w:rsid w:val="00AF420D"/>
    <w:rsid w:val="00AF5787"/>
    <w:rsid w:val="00AF5FA6"/>
    <w:rsid w:val="00B00551"/>
    <w:rsid w:val="00B0081E"/>
    <w:rsid w:val="00B018CE"/>
    <w:rsid w:val="00B018EB"/>
    <w:rsid w:val="00B020D5"/>
    <w:rsid w:val="00B02E6D"/>
    <w:rsid w:val="00B02ECA"/>
    <w:rsid w:val="00B03A90"/>
    <w:rsid w:val="00B042B5"/>
    <w:rsid w:val="00B103B8"/>
    <w:rsid w:val="00B1316A"/>
    <w:rsid w:val="00B13A9A"/>
    <w:rsid w:val="00B141A5"/>
    <w:rsid w:val="00B143F1"/>
    <w:rsid w:val="00B15FFE"/>
    <w:rsid w:val="00B1710A"/>
    <w:rsid w:val="00B17430"/>
    <w:rsid w:val="00B2219A"/>
    <w:rsid w:val="00B22F8E"/>
    <w:rsid w:val="00B233A5"/>
    <w:rsid w:val="00B2390B"/>
    <w:rsid w:val="00B23BE2"/>
    <w:rsid w:val="00B25AD9"/>
    <w:rsid w:val="00B30CA4"/>
    <w:rsid w:val="00B31722"/>
    <w:rsid w:val="00B325F5"/>
    <w:rsid w:val="00B33736"/>
    <w:rsid w:val="00B33EA4"/>
    <w:rsid w:val="00B3406D"/>
    <w:rsid w:val="00B34714"/>
    <w:rsid w:val="00B36E11"/>
    <w:rsid w:val="00B412A9"/>
    <w:rsid w:val="00B456AE"/>
    <w:rsid w:val="00B45CCB"/>
    <w:rsid w:val="00B50B5F"/>
    <w:rsid w:val="00B52DE9"/>
    <w:rsid w:val="00B52ED4"/>
    <w:rsid w:val="00B547C1"/>
    <w:rsid w:val="00B55E07"/>
    <w:rsid w:val="00B55F3D"/>
    <w:rsid w:val="00B579A5"/>
    <w:rsid w:val="00B57EEA"/>
    <w:rsid w:val="00B60D32"/>
    <w:rsid w:val="00B617F3"/>
    <w:rsid w:val="00B61923"/>
    <w:rsid w:val="00B62FCF"/>
    <w:rsid w:val="00B659E4"/>
    <w:rsid w:val="00B70CEB"/>
    <w:rsid w:val="00B71163"/>
    <w:rsid w:val="00B750DF"/>
    <w:rsid w:val="00B75130"/>
    <w:rsid w:val="00B75349"/>
    <w:rsid w:val="00B753C1"/>
    <w:rsid w:val="00B76054"/>
    <w:rsid w:val="00B76A41"/>
    <w:rsid w:val="00B8143C"/>
    <w:rsid w:val="00B8188A"/>
    <w:rsid w:val="00B8247B"/>
    <w:rsid w:val="00B82908"/>
    <w:rsid w:val="00B834CF"/>
    <w:rsid w:val="00B83C08"/>
    <w:rsid w:val="00B83D1A"/>
    <w:rsid w:val="00B9019D"/>
    <w:rsid w:val="00B90495"/>
    <w:rsid w:val="00B90DBB"/>
    <w:rsid w:val="00B94A68"/>
    <w:rsid w:val="00B958C3"/>
    <w:rsid w:val="00B976F9"/>
    <w:rsid w:val="00B97BA0"/>
    <w:rsid w:val="00BA09E6"/>
    <w:rsid w:val="00BA3250"/>
    <w:rsid w:val="00BA421C"/>
    <w:rsid w:val="00BA4FF8"/>
    <w:rsid w:val="00BA56AD"/>
    <w:rsid w:val="00BA6BBD"/>
    <w:rsid w:val="00BA6BCF"/>
    <w:rsid w:val="00BB0734"/>
    <w:rsid w:val="00BB1A80"/>
    <w:rsid w:val="00BB3A94"/>
    <w:rsid w:val="00BB4BE4"/>
    <w:rsid w:val="00BB6293"/>
    <w:rsid w:val="00BB723D"/>
    <w:rsid w:val="00BB7D18"/>
    <w:rsid w:val="00BC0018"/>
    <w:rsid w:val="00BC1015"/>
    <w:rsid w:val="00BC2851"/>
    <w:rsid w:val="00BC2A90"/>
    <w:rsid w:val="00BC3EB6"/>
    <w:rsid w:val="00BC3F62"/>
    <w:rsid w:val="00BC47AC"/>
    <w:rsid w:val="00BC792D"/>
    <w:rsid w:val="00BC7F4E"/>
    <w:rsid w:val="00BD2A7B"/>
    <w:rsid w:val="00BD549C"/>
    <w:rsid w:val="00BD6844"/>
    <w:rsid w:val="00BD6A50"/>
    <w:rsid w:val="00BD71F8"/>
    <w:rsid w:val="00BD74B2"/>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D39"/>
    <w:rsid w:val="00C034C0"/>
    <w:rsid w:val="00C04A3D"/>
    <w:rsid w:val="00C05EAF"/>
    <w:rsid w:val="00C10F81"/>
    <w:rsid w:val="00C136E2"/>
    <w:rsid w:val="00C139AE"/>
    <w:rsid w:val="00C15664"/>
    <w:rsid w:val="00C162EE"/>
    <w:rsid w:val="00C16943"/>
    <w:rsid w:val="00C16BDE"/>
    <w:rsid w:val="00C16EFA"/>
    <w:rsid w:val="00C174E9"/>
    <w:rsid w:val="00C20377"/>
    <w:rsid w:val="00C207B0"/>
    <w:rsid w:val="00C2232B"/>
    <w:rsid w:val="00C2558E"/>
    <w:rsid w:val="00C25CE8"/>
    <w:rsid w:val="00C2688C"/>
    <w:rsid w:val="00C30564"/>
    <w:rsid w:val="00C30E7C"/>
    <w:rsid w:val="00C35DF3"/>
    <w:rsid w:val="00C37574"/>
    <w:rsid w:val="00C4045F"/>
    <w:rsid w:val="00C404B9"/>
    <w:rsid w:val="00C421F1"/>
    <w:rsid w:val="00C42550"/>
    <w:rsid w:val="00C500AB"/>
    <w:rsid w:val="00C53753"/>
    <w:rsid w:val="00C544FC"/>
    <w:rsid w:val="00C57B95"/>
    <w:rsid w:val="00C60251"/>
    <w:rsid w:val="00C62560"/>
    <w:rsid w:val="00C630A4"/>
    <w:rsid w:val="00C637D7"/>
    <w:rsid w:val="00C65327"/>
    <w:rsid w:val="00C65456"/>
    <w:rsid w:val="00C656B9"/>
    <w:rsid w:val="00C7023E"/>
    <w:rsid w:val="00C70E81"/>
    <w:rsid w:val="00C70FD0"/>
    <w:rsid w:val="00C714CF"/>
    <w:rsid w:val="00C71E8C"/>
    <w:rsid w:val="00C73ACE"/>
    <w:rsid w:val="00C80B0C"/>
    <w:rsid w:val="00C82C15"/>
    <w:rsid w:val="00C837A6"/>
    <w:rsid w:val="00C846CB"/>
    <w:rsid w:val="00C87414"/>
    <w:rsid w:val="00C87D31"/>
    <w:rsid w:val="00C90E93"/>
    <w:rsid w:val="00C91862"/>
    <w:rsid w:val="00C93B1F"/>
    <w:rsid w:val="00C9426A"/>
    <w:rsid w:val="00C95AF8"/>
    <w:rsid w:val="00C964ED"/>
    <w:rsid w:val="00C96EBB"/>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D0734"/>
    <w:rsid w:val="00CD10E2"/>
    <w:rsid w:val="00CD2B63"/>
    <w:rsid w:val="00CD3C3E"/>
    <w:rsid w:val="00CE0EA0"/>
    <w:rsid w:val="00CE2E5C"/>
    <w:rsid w:val="00CE7AE2"/>
    <w:rsid w:val="00CE7D46"/>
    <w:rsid w:val="00CF0837"/>
    <w:rsid w:val="00CF5522"/>
    <w:rsid w:val="00CF5784"/>
    <w:rsid w:val="00CF58AF"/>
    <w:rsid w:val="00CF746A"/>
    <w:rsid w:val="00D01FB7"/>
    <w:rsid w:val="00D02966"/>
    <w:rsid w:val="00D11E6F"/>
    <w:rsid w:val="00D128C2"/>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50377"/>
    <w:rsid w:val="00D51669"/>
    <w:rsid w:val="00D51B7B"/>
    <w:rsid w:val="00D542EF"/>
    <w:rsid w:val="00D564FF"/>
    <w:rsid w:val="00D6274D"/>
    <w:rsid w:val="00D62B92"/>
    <w:rsid w:val="00D62D07"/>
    <w:rsid w:val="00D6512A"/>
    <w:rsid w:val="00D66290"/>
    <w:rsid w:val="00D678EF"/>
    <w:rsid w:val="00D720BE"/>
    <w:rsid w:val="00D75AF2"/>
    <w:rsid w:val="00D764E1"/>
    <w:rsid w:val="00D7650F"/>
    <w:rsid w:val="00D77039"/>
    <w:rsid w:val="00D77E57"/>
    <w:rsid w:val="00D817A6"/>
    <w:rsid w:val="00D825E6"/>
    <w:rsid w:val="00D83F9B"/>
    <w:rsid w:val="00D8412A"/>
    <w:rsid w:val="00D9015D"/>
    <w:rsid w:val="00D9105F"/>
    <w:rsid w:val="00D92B87"/>
    <w:rsid w:val="00D9430D"/>
    <w:rsid w:val="00D95D93"/>
    <w:rsid w:val="00D9656E"/>
    <w:rsid w:val="00D97C63"/>
    <w:rsid w:val="00D97E51"/>
    <w:rsid w:val="00DA0FD8"/>
    <w:rsid w:val="00DA369C"/>
    <w:rsid w:val="00DA3779"/>
    <w:rsid w:val="00DA6158"/>
    <w:rsid w:val="00DA70FA"/>
    <w:rsid w:val="00DB001C"/>
    <w:rsid w:val="00DB262A"/>
    <w:rsid w:val="00DB578A"/>
    <w:rsid w:val="00DB5F9F"/>
    <w:rsid w:val="00DC04D9"/>
    <w:rsid w:val="00DC2739"/>
    <w:rsid w:val="00DC37E2"/>
    <w:rsid w:val="00DC5149"/>
    <w:rsid w:val="00DD0175"/>
    <w:rsid w:val="00DD043B"/>
    <w:rsid w:val="00DD1064"/>
    <w:rsid w:val="00DD44EA"/>
    <w:rsid w:val="00DD475E"/>
    <w:rsid w:val="00DD6921"/>
    <w:rsid w:val="00DD6C00"/>
    <w:rsid w:val="00DE0F23"/>
    <w:rsid w:val="00DE103F"/>
    <w:rsid w:val="00DE207A"/>
    <w:rsid w:val="00DE27A3"/>
    <w:rsid w:val="00DF22E9"/>
    <w:rsid w:val="00DF4E7B"/>
    <w:rsid w:val="00DF7E20"/>
    <w:rsid w:val="00E00F68"/>
    <w:rsid w:val="00E013F7"/>
    <w:rsid w:val="00E02472"/>
    <w:rsid w:val="00E0254A"/>
    <w:rsid w:val="00E026C4"/>
    <w:rsid w:val="00E027AD"/>
    <w:rsid w:val="00E038E7"/>
    <w:rsid w:val="00E04057"/>
    <w:rsid w:val="00E04139"/>
    <w:rsid w:val="00E068A3"/>
    <w:rsid w:val="00E06A83"/>
    <w:rsid w:val="00E06B95"/>
    <w:rsid w:val="00E07948"/>
    <w:rsid w:val="00E10C6F"/>
    <w:rsid w:val="00E15A49"/>
    <w:rsid w:val="00E16206"/>
    <w:rsid w:val="00E167FE"/>
    <w:rsid w:val="00E212C7"/>
    <w:rsid w:val="00E22182"/>
    <w:rsid w:val="00E230F4"/>
    <w:rsid w:val="00E25DFE"/>
    <w:rsid w:val="00E263FB"/>
    <w:rsid w:val="00E273FF"/>
    <w:rsid w:val="00E27F12"/>
    <w:rsid w:val="00E30EF1"/>
    <w:rsid w:val="00E30FE4"/>
    <w:rsid w:val="00E332C7"/>
    <w:rsid w:val="00E3331B"/>
    <w:rsid w:val="00E35F29"/>
    <w:rsid w:val="00E36D08"/>
    <w:rsid w:val="00E433E7"/>
    <w:rsid w:val="00E4403C"/>
    <w:rsid w:val="00E46533"/>
    <w:rsid w:val="00E4761E"/>
    <w:rsid w:val="00E504DD"/>
    <w:rsid w:val="00E52181"/>
    <w:rsid w:val="00E55E9C"/>
    <w:rsid w:val="00E56413"/>
    <w:rsid w:val="00E5750D"/>
    <w:rsid w:val="00E579DE"/>
    <w:rsid w:val="00E61456"/>
    <w:rsid w:val="00E62E83"/>
    <w:rsid w:val="00E6358C"/>
    <w:rsid w:val="00E63C63"/>
    <w:rsid w:val="00E66960"/>
    <w:rsid w:val="00E71688"/>
    <w:rsid w:val="00E716BD"/>
    <w:rsid w:val="00E73090"/>
    <w:rsid w:val="00E7327B"/>
    <w:rsid w:val="00E74820"/>
    <w:rsid w:val="00E754C4"/>
    <w:rsid w:val="00E93C38"/>
    <w:rsid w:val="00E93D1F"/>
    <w:rsid w:val="00E95D05"/>
    <w:rsid w:val="00E95D25"/>
    <w:rsid w:val="00E95E50"/>
    <w:rsid w:val="00E95E6E"/>
    <w:rsid w:val="00E962DA"/>
    <w:rsid w:val="00E96B5D"/>
    <w:rsid w:val="00EA0758"/>
    <w:rsid w:val="00EA7D55"/>
    <w:rsid w:val="00EB3398"/>
    <w:rsid w:val="00EB6979"/>
    <w:rsid w:val="00EB746D"/>
    <w:rsid w:val="00EC0882"/>
    <w:rsid w:val="00EC1484"/>
    <w:rsid w:val="00EC26F0"/>
    <w:rsid w:val="00EC3C7A"/>
    <w:rsid w:val="00EC46E4"/>
    <w:rsid w:val="00EC4B22"/>
    <w:rsid w:val="00EC6BAC"/>
    <w:rsid w:val="00ED0634"/>
    <w:rsid w:val="00ED1C04"/>
    <w:rsid w:val="00ED28C0"/>
    <w:rsid w:val="00ED4746"/>
    <w:rsid w:val="00ED7C93"/>
    <w:rsid w:val="00ED7E8C"/>
    <w:rsid w:val="00EE0C76"/>
    <w:rsid w:val="00EE158D"/>
    <w:rsid w:val="00EE16BF"/>
    <w:rsid w:val="00EE2CFE"/>
    <w:rsid w:val="00EE2D43"/>
    <w:rsid w:val="00EE32BA"/>
    <w:rsid w:val="00EE3A2B"/>
    <w:rsid w:val="00EE45A4"/>
    <w:rsid w:val="00EE47CB"/>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6B"/>
    <w:rsid w:val="00F072B2"/>
    <w:rsid w:val="00F11ED9"/>
    <w:rsid w:val="00F12D3E"/>
    <w:rsid w:val="00F14057"/>
    <w:rsid w:val="00F1493B"/>
    <w:rsid w:val="00F14B14"/>
    <w:rsid w:val="00F14BB7"/>
    <w:rsid w:val="00F1568F"/>
    <w:rsid w:val="00F158B6"/>
    <w:rsid w:val="00F165B2"/>
    <w:rsid w:val="00F17AAD"/>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04F"/>
    <w:rsid w:val="00F51920"/>
    <w:rsid w:val="00F51C73"/>
    <w:rsid w:val="00F60C37"/>
    <w:rsid w:val="00F641E6"/>
    <w:rsid w:val="00F645DE"/>
    <w:rsid w:val="00F649E5"/>
    <w:rsid w:val="00F65528"/>
    <w:rsid w:val="00F65AC6"/>
    <w:rsid w:val="00F71772"/>
    <w:rsid w:val="00F71F93"/>
    <w:rsid w:val="00F72392"/>
    <w:rsid w:val="00F728D5"/>
    <w:rsid w:val="00F72E97"/>
    <w:rsid w:val="00F747F1"/>
    <w:rsid w:val="00F74D58"/>
    <w:rsid w:val="00F76841"/>
    <w:rsid w:val="00F80FF7"/>
    <w:rsid w:val="00F811D3"/>
    <w:rsid w:val="00F8151C"/>
    <w:rsid w:val="00F818BA"/>
    <w:rsid w:val="00F820B4"/>
    <w:rsid w:val="00F8325B"/>
    <w:rsid w:val="00F8442E"/>
    <w:rsid w:val="00F85F9D"/>
    <w:rsid w:val="00F866E0"/>
    <w:rsid w:val="00F87F2C"/>
    <w:rsid w:val="00F901CA"/>
    <w:rsid w:val="00F90EB3"/>
    <w:rsid w:val="00F9126C"/>
    <w:rsid w:val="00F92007"/>
    <w:rsid w:val="00F92C6F"/>
    <w:rsid w:val="00F92EF3"/>
    <w:rsid w:val="00F92F9A"/>
    <w:rsid w:val="00F938E8"/>
    <w:rsid w:val="00F964DD"/>
    <w:rsid w:val="00FA1D96"/>
    <w:rsid w:val="00FA218C"/>
    <w:rsid w:val="00FA27B2"/>
    <w:rsid w:val="00FA48B2"/>
    <w:rsid w:val="00FA5CA7"/>
    <w:rsid w:val="00FB1CF9"/>
    <w:rsid w:val="00FB37EF"/>
    <w:rsid w:val="00FB6325"/>
    <w:rsid w:val="00FB6637"/>
    <w:rsid w:val="00FB757B"/>
    <w:rsid w:val="00FB7A3A"/>
    <w:rsid w:val="00FC0951"/>
    <w:rsid w:val="00FC1CCE"/>
    <w:rsid w:val="00FC3A75"/>
    <w:rsid w:val="00FC4991"/>
    <w:rsid w:val="00FC567A"/>
    <w:rsid w:val="00FC5896"/>
    <w:rsid w:val="00FC7212"/>
    <w:rsid w:val="00FD05D9"/>
    <w:rsid w:val="00FD0C3C"/>
    <w:rsid w:val="00FD1301"/>
    <w:rsid w:val="00FD4817"/>
    <w:rsid w:val="00FD5BFA"/>
    <w:rsid w:val="00FE6B48"/>
    <w:rsid w:val="00FF134B"/>
    <w:rsid w:val="00FF26C0"/>
    <w:rsid w:val="00FF3028"/>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6127679">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1635315">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22121488">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74681586">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683514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38777887">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01370198">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5873753">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74358640">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17951496">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24286838">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CBC4A-9D64-4699-BCFE-AFE0A32A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1063</Words>
  <Characters>5232</Characters>
  <Application>Microsoft Office Word</Application>
  <DocSecurity>4</DocSecurity>
  <Lines>85</Lines>
  <Paragraphs>22</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2016-12-23T16:35:00Z</cp:lastPrinted>
  <dcterms:created xsi:type="dcterms:W3CDTF">2016-12-23T17:08:00Z</dcterms:created>
  <dcterms:modified xsi:type="dcterms:W3CDTF">2016-12-23T17:08:00Z</dcterms:modified>
</cp:coreProperties>
</file>