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ED87" w14:textId="77777777" w:rsidR="00AF2815" w:rsidRDefault="00B837B8" w:rsidP="00AF2815">
      <w:pPr>
        <w:ind w:firstLine="708"/>
        <w:jc w:val="right"/>
        <w:rPr>
          <w:b/>
          <w:bCs/>
          <w:color w:val="008B92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3A6B7" wp14:editId="26F2B0A0">
            <wp:simplePos x="0" y="0"/>
            <wp:positionH relativeFrom="margin">
              <wp:align>left</wp:align>
            </wp:positionH>
            <wp:positionV relativeFrom="paragraph">
              <wp:posOffset>-258445</wp:posOffset>
            </wp:positionV>
            <wp:extent cx="1657350" cy="1428868"/>
            <wp:effectExtent l="0" t="0" r="0" b="0"/>
            <wp:wrapNone/>
            <wp:docPr id="1" name="Imag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590">
        <w:rPr>
          <w:i/>
          <w:iCs/>
          <w:color w:val="008B92"/>
          <w:sz w:val="44"/>
          <w:szCs w:val="44"/>
        </w:rPr>
        <w:t xml:space="preserve"> </w:t>
      </w:r>
      <w:r w:rsidRPr="00DE4590">
        <w:rPr>
          <w:i/>
          <w:iCs/>
          <w:color w:val="008B92"/>
          <w:sz w:val="44"/>
          <w:szCs w:val="44"/>
        </w:rPr>
        <w:tab/>
      </w:r>
      <w:r w:rsidR="000730D6" w:rsidRPr="00DE4590">
        <w:rPr>
          <w:b/>
          <w:bCs/>
          <w:color w:val="008B92"/>
          <w:sz w:val="44"/>
          <w:szCs w:val="44"/>
        </w:rPr>
        <w:t>Paris Peace Forum</w:t>
      </w:r>
      <w:r w:rsidR="008A4ABC">
        <w:rPr>
          <w:b/>
          <w:bCs/>
          <w:color w:val="008B92"/>
          <w:sz w:val="44"/>
          <w:szCs w:val="44"/>
        </w:rPr>
        <w:t xml:space="preserve">, </w:t>
      </w:r>
    </w:p>
    <w:p w14:paraId="29F8D4AB" w14:textId="223B4350" w:rsidR="000730D6" w:rsidRPr="00824A76" w:rsidRDefault="008A4ABC" w:rsidP="00AF2815">
      <w:pPr>
        <w:ind w:firstLine="708"/>
        <w:jc w:val="right"/>
        <w:rPr>
          <w:b/>
          <w:bCs/>
          <w:color w:val="008B92"/>
          <w:sz w:val="44"/>
          <w:szCs w:val="44"/>
        </w:rPr>
      </w:pPr>
      <w:r>
        <w:rPr>
          <w:b/>
          <w:bCs/>
          <w:color w:val="008B92"/>
          <w:sz w:val="44"/>
          <w:szCs w:val="44"/>
        </w:rPr>
        <w:t>11-</w:t>
      </w:r>
      <w:r w:rsidR="00AF2815" w:rsidRPr="008A4ABC">
        <w:rPr>
          <w:b/>
          <w:bCs/>
          <w:color w:val="008B92"/>
          <w:sz w:val="44"/>
          <w:szCs w:val="44"/>
        </w:rPr>
        <w:t>13 November</w:t>
      </w:r>
      <w:r w:rsidR="00AF2815">
        <w:rPr>
          <w:b/>
          <w:bCs/>
          <w:color w:val="008B92"/>
          <w:sz w:val="44"/>
          <w:szCs w:val="44"/>
        </w:rPr>
        <w:t xml:space="preserve"> </w:t>
      </w:r>
      <w:r w:rsidR="00AF2815" w:rsidRPr="008A4ABC">
        <w:rPr>
          <w:b/>
          <w:bCs/>
          <w:color w:val="008B92"/>
          <w:sz w:val="44"/>
          <w:szCs w:val="44"/>
        </w:rPr>
        <w:t>2021</w:t>
      </w:r>
      <w:r w:rsidR="000730D6" w:rsidRPr="00DE4590">
        <w:rPr>
          <w:b/>
          <w:bCs/>
          <w:color w:val="008B92"/>
          <w:sz w:val="44"/>
          <w:szCs w:val="44"/>
        </w:rPr>
        <w:t>:</w:t>
      </w:r>
    </w:p>
    <w:p w14:paraId="70D5F9C7" w14:textId="77777777" w:rsidR="00A82217" w:rsidRDefault="002617A2" w:rsidP="00AF2815">
      <w:pPr>
        <w:pStyle w:val="Titre"/>
        <w:rPr>
          <w:rFonts w:asciiTheme="minorHAnsi" w:hAnsiTheme="minorHAnsi"/>
          <w:b/>
          <w:bCs/>
          <w:i/>
          <w:iCs/>
          <w:color w:val="008B92"/>
          <w:sz w:val="44"/>
          <w:szCs w:val="44"/>
        </w:rPr>
      </w:pPr>
      <w:r>
        <w:rPr>
          <w:rFonts w:asciiTheme="minorHAnsi" w:hAnsiTheme="minorHAnsi"/>
          <w:b/>
          <w:bCs/>
          <w:color w:val="008B92"/>
          <w:sz w:val="44"/>
          <w:szCs w:val="44"/>
        </w:rPr>
        <w:t>Previewing the</w:t>
      </w:r>
      <w:r w:rsidR="00A82217">
        <w:rPr>
          <w:rFonts w:asciiTheme="minorHAnsi" w:hAnsiTheme="minorHAnsi"/>
          <w:b/>
          <w:bCs/>
          <w:color w:val="008B92"/>
          <w:sz w:val="44"/>
          <w:szCs w:val="44"/>
        </w:rPr>
        <w:t xml:space="preserve"> </w:t>
      </w:r>
      <w:r w:rsidR="000730D6" w:rsidRPr="00955E80">
        <w:rPr>
          <w:rFonts w:asciiTheme="minorHAnsi" w:hAnsiTheme="minorHAnsi"/>
          <w:b/>
          <w:bCs/>
          <w:color w:val="008B92"/>
          <w:sz w:val="44"/>
          <w:szCs w:val="44"/>
        </w:rPr>
        <w:t>Fourth Edition</w:t>
      </w:r>
      <w:r w:rsidR="005B4285" w:rsidRPr="004212C0">
        <w:rPr>
          <w:rFonts w:asciiTheme="minorHAnsi" w:hAnsiTheme="minorHAnsi"/>
          <w:b/>
          <w:bCs/>
          <w:i/>
          <w:iCs/>
          <w:color w:val="008B92"/>
          <w:sz w:val="44"/>
          <w:szCs w:val="44"/>
        </w:rPr>
        <w:t xml:space="preserve"> </w:t>
      </w:r>
    </w:p>
    <w:p w14:paraId="710F5941" w14:textId="77777777" w:rsidR="002617A2" w:rsidRPr="002617A2" w:rsidRDefault="002617A2" w:rsidP="002617A2"/>
    <w:p w14:paraId="01CAC624" w14:textId="79C13E04" w:rsidR="007916E8" w:rsidRPr="000730D6" w:rsidRDefault="007916E8" w:rsidP="00E35C57"/>
    <w:p w14:paraId="3F18FBDE" w14:textId="77777777" w:rsidR="00227F92" w:rsidRPr="000730D6" w:rsidRDefault="00227F92" w:rsidP="00E51157"/>
    <w:p w14:paraId="4DEC350E" w14:textId="50F849A3" w:rsidR="00B662D5" w:rsidRPr="00866D01" w:rsidRDefault="00B662D5" w:rsidP="00B662D5">
      <w:pPr>
        <w:jc w:val="center"/>
        <w:rPr>
          <w:b/>
          <w:bCs/>
          <w:color w:val="F06664"/>
          <w:sz w:val="44"/>
          <w:szCs w:val="44"/>
        </w:rPr>
      </w:pPr>
      <w:r w:rsidRPr="00866D01">
        <w:rPr>
          <w:b/>
          <w:bCs/>
          <w:color w:val="F06664"/>
          <w:sz w:val="44"/>
          <w:szCs w:val="44"/>
        </w:rPr>
        <w:t>Mind the gaps</w:t>
      </w:r>
      <w:r w:rsidR="00C330AB">
        <w:rPr>
          <w:b/>
          <w:bCs/>
          <w:color w:val="F06664"/>
          <w:sz w:val="44"/>
          <w:szCs w:val="44"/>
        </w:rPr>
        <w:t>:</w:t>
      </w:r>
      <w:r w:rsidRPr="00866D01">
        <w:rPr>
          <w:b/>
          <w:bCs/>
          <w:color w:val="F06664"/>
          <w:sz w:val="44"/>
          <w:szCs w:val="44"/>
        </w:rPr>
        <w:t xml:space="preserve"> </w:t>
      </w:r>
    </w:p>
    <w:p w14:paraId="79BC28AF" w14:textId="77777777" w:rsidR="00B662D5" w:rsidRPr="00866D01" w:rsidRDefault="00B662D5" w:rsidP="00B662D5">
      <w:pPr>
        <w:jc w:val="center"/>
        <w:rPr>
          <w:b/>
          <w:bCs/>
          <w:i/>
          <w:iCs/>
          <w:color w:val="F06664"/>
          <w:sz w:val="36"/>
          <w:szCs w:val="36"/>
        </w:rPr>
      </w:pPr>
      <w:r w:rsidRPr="00866D01">
        <w:rPr>
          <w:b/>
          <w:bCs/>
          <w:i/>
          <w:iCs/>
          <w:color w:val="F06664"/>
          <w:sz w:val="36"/>
          <w:szCs w:val="36"/>
        </w:rPr>
        <w:t>Improving global governance after Covid-19</w:t>
      </w:r>
    </w:p>
    <w:p w14:paraId="0A946974" w14:textId="395D9160" w:rsidR="0044596F" w:rsidRDefault="0044596F" w:rsidP="00DA6835"/>
    <w:p w14:paraId="559EE2E5" w14:textId="77777777" w:rsidR="0078687C" w:rsidRDefault="0078687C" w:rsidP="00DA6835"/>
    <w:p w14:paraId="425F752A" w14:textId="31EE23CB" w:rsidR="00CD424F" w:rsidRDefault="00AA235C" w:rsidP="00AF192B">
      <w:pPr>
        <w:rPr>
          <w:sz w:val="24"/>
          <w:szCs w:val="24"/>
        </w:rPr>
      </w:pPr>
      <w:r w:rsidRPr="003E038B">
        <w:rPr>
          <w:sz w:val="24"/>
          <w:szCs w:val="24"/>
        </w:rPr>
        <w:t xml:space="preserve">The case for improving global coordination could not have been made in a more dramatic way than by the havoc Covid-19 </w:t>
      </w:r>
      <w:r w:rsidR="00AE6A1F" w:rsidRPr="003E038B">
        <w:rPr>
          <w:sz w:val="24"/>
          <w:szCs w:val="24"/>
        </w:rPr>
        <w:t>wreaked</w:t>
      </w:r>
      <w:r w:rsidRPr="003E038B">
        <w:rPr>
          <w:sz w:val="24"/>
          <w:szCs w:val="24"/>
        </w:rPr>
        <w:t xml:space="preserve">, with millions of deaths and economies devastated worldwide. </w:t>
      </w:r>
    </w:p>
    <w:p w14:paraId="17DFDEFE" w14:textId="027A6B40" w:rsidR="00C1350B" w:rsidRDefault="00C1350B" w:rsidP="00AF192B">
      <w:pPr>
        <w:rPr>
          <w:sz w:val="24"/>
          <w:szCs w:val="24"/>
        </w:rPr>
      </w:pPr>
    </w:p>
    <w:p w14:paraId="04EB1164" w14:textId="78410CED" w:rsidR="0081269B" w:rsidRDefault="00C1350B" w:rsidP="00716C5C">
      <w:pPr>
        <w:rPr>
          <w:sz w:val="24"/>
          <w:szCs w:val="24"/>
        </w:rPr>
      </w:pPr>
      <w:r>
        <w:rPr>
          <w:sz w:val="24"/>
          <w:szCs w:val="24"/>
        </w:rPr>
        <w:t xml:space="preserve">We now need to build back better, but </w:t>
      </w:r>
      <w:r w:rsidR="0068684A">
        <w:rPr>
          <w:sz w:val="24"/>
          <w:szCs w:val="24"/>
        </w:rPr>
        <w:t xml:space="preserve">that will not happen if </w:t>
      </w:r>
      <w:r w:rsidR="00A91FCE">
        <w:rPr>
          <w:sz w:val="24"/>
          <w:szCs w:val="24"/>
        </w:rPr>
        <w:t>we cannot address the gaps that threaten the reconstruction:</w:t>
      </w:r>
      <w:r w:rsidR="001C20E6">
        <w:rPr>
          <w:sz w:val="24"/>
          <w:szCs w:val="24"/>
        </w:rPr>
        <w:t xml:space="preserve"> t</w:t>
      </w:r>
      <w:r w:rsidR="00027A88" w:rsidRPr="008C773F">
        <w:rPr>
          <w:sz w:val="24"/>
          <w:szCs w:val="24"/>
        </w:rPr>
        <w:t>he</w:t>
      </w:r>
      <w:r w:rsidR="00895BE4">
        <w:rPr>
          <w:sz w:val="24"/>
          <w:szCs w:val="24"/>
        </w:rPr>
        <w:t xml:space="preserve"> </w:t>
      </w:r>
      <w:r w:rsidR="00922F83">
        <w:rPr>
          <w:sz w:val="24"/>
          <w:szCs w:val="24"/>
        </w:rPr>
        <w:t xml:space="preserve">governance </w:t>
      </w:r>
      <w:r w:rsidR="003E2600">
        <w:rPr>
          <w:sz w:val="24"/>
          <w:szCs w:val="24"/>
        </w:rPr>
        <w:t xml:space="preserve">gap </w:t>
      </w:r>
      <w:r w:rsidR="008D65F6">
        <w:rPr>
          <w:sz w:val="24"/>
          <w:szCs w:val="24"/>
        </w:rPr>
        <w:t>on health</w:t>
      </w:r>
      <w:r w:rsidR="005D6582">
        <w:rPr>
          <w:sz w:val="24"/>
          <w:szCs w:val="24"/>
        </w:rPr>
        <w:t xml:space="preserve"> and pandemic </w:t>
      </w:r>
      <w:r w:rsidR="003E2600">
        <w:rPr>
          <w:sz w:val="24"/>
          <w:szCs w:val="24"/>
        </w:rPr>
        <w:t>issues</w:t>
      </w:r>
      <w:r w:rsidR="001C20E6">
        <w:rPr>
          <w:sz w:val="24"/>
          <w:szCs w:val="24"/>
        </w:rPr>
        <w:t>; t</w:t>
      </w:r>
      <w:r w:rsidR="00A20643">
        <w:rPr>
          <w:sz w:val="24"/>
          <w:szCs w:val="24"/>
        </w:rPr>
        <w:t xml:space="preserve">he </w:t>
      </w:r>
      <w:r w:rsidR="009A36C4">
        <w:rPr>
          <w:sz w:val="24"/>
          <w:szCs w:val="24"/>
        </w:rPr>
        <w:t xml:space="preserve">ambition gap </w:t>
      </w:r>
      <w:r w:rsidR="0094485C">
        <w:rPr>
          <w:sz w:val="24"/>
          <w:szCs w:val="24"/>
        </w:rPr>
        <w:t xml:space="preserve">on global </w:t>
      </w:r>
      <w:r w:rsidR="007E77E0">
        <w:rPr>
          <w:sz w:val="24"/>
          <w:szCs w:val="24"/>
        </w:rPr>
        <w:t xml:space="preserve">public goods </w:t>
      </w:r>
      <w:r w:rsidR="0094485C">
        <w:rPr>
          <w:sz w:val="24"/>
          <w:szCs w:val="24"/>
        </w:rPr>
        <w:t xml:space="preserve">like </w:t>
      </w:r>
      <w:r w:rsidR="007E77E0">
        <w:rPr>
          <w:sz w:val="24"/>
          <w:szCs w:val="24"/>
        </w:rPr>
        <w:t>climate</w:t>
      </w:r>
      <w:r w:rsidR="00716C5C">
        <w:rPr>
          <w:sz w:val="24"/>
          <w:szCs w:val="24"/>
        </w:rPr>
        <w:t>; t</w:t>
      </w:r>
      <w:r w:rsidR="00027A88">
        <w:rPr>
          <w:sz w:val="24"/>
          <w:szCs w:val="24"/>
        </w:rPr>
        <w:t xml:space="preserve">he </w:t>
      </w:r>
      <w:r w:rsidR="00027A88" w:rsidRPr="008C773F">
        <w:rPr>
          <w:sz w:val="24"/>
          <w:szCs w:val="24"/>
        </w:rPr>
        <w:t xml:space="preserve">North-South </w:t>
      </w:r>
      <w:r w:rsidR="005D6582">
        <w:rPr>
          <w:sz w:val="24"/>
          <w:szCs w:val="24"/>
        </w:rPr>
        <w:t xml:space="preserve">gap </w:t>
      </w:r>
      <w:r w:rsidR="00C70BFF">
        <w:rPr>
          <w:sz w:val="24"/>
          <w:szCs w:val="24"/>
        </w:rPr>
        <w:t xml:space="preserve">that </w:t>
      </w:r>
      <w:r w:rsidR="00081EA6">
        <w:rPr>
          <w:sz w:val="24"/>
          <w:szCs w:val="24"/>
        </w:rPr>
        <w:t xml:space="preserve">endangers the </w:t>
      </w:r>
      <w:r w:rsidR="00311F2F">
        <w:rPr>
          <w:sz w:val="24"/>
          <w:szCs w:val="24"/>
        </w:rPr>
        <w:t xml:space="preserve">joint resolution of </w:t>
      </w:r>
      <w:r w:rsidR="002D76A5">
        <w:rPr>
          <w:sz w:val="24"/>
          <w:szCs w:val="24"/>
        </w:rPr>
        <w:t>global problems</w:t>
      </w:r>
      <w:r w:rsidR="00716C5C">
        <w:rPr>
          <w:sz w:val="24"/>
          <w:szCs w:val="24"/>
        </w:rPr>
        <w:t>; t</w:t>
      </w:r>
      <w:r w:rsidR="0081269B">
        <w:rPr>
          <w:sz w:val="24"/>
          <w:szCs w:val="24"/>
        </w:rPr>
        <w:t xml:space="preserve">he </w:t>
      </w:r>
      <w:r w:rsidR="00FE682C">
        <w:rPr>
          <w:sz w:val="24"/>
          <w:szCs w:val="24"/>
        </w:rPr>
        <w:t xml:space="preserve">elite gap </w:t>
      </w:r>
      <w:r w:rsidR="004164C5">
        <w:rPr>
          <w:sz w:val="24"/>
          <w:szCs w:val="24"/>
        </w:rPr>
        <w:t xml:space="preserve">and gender gap </w:t>
      </w:r>
      <w:r w:rsidR="00DA6835">
        <w:rPr>
          <w:sz w:val="24"/>
          <w:szCs w:val="24"/>
        </w:rPr>
        <w:t xml:space="preserve">that </w:t>
      </w:r>
      <w:r w:rsidR="0096577E">
        <w:rPr>
          <w:sz w:val="24"/>
          <w:szCs w:val="24"/>
        </w:rPr>
        <w:t xml:space="preserve">threaten </w:t>
      </w:r>
      <w:r w:rsidR="001E0836">
        <w:rPr>
          <w:sz w:val="24"/>
          <w:szCs w:val="24"/>
        </w:rPr>
        <w:t xml:space="preserve">to </w:t>
      </w:r>
      <w:r w:rsidR="00CE6D53">
        <w:rPr>
          <w:sz w:val="24"/>
          <w:szCs w:val="24"/>
        </w:rPr>
        <w:t xml:space="preserve">turn </w:t>
      </w:r>
      <w:r w:rsidR="004175A3">
        <w:rPr>
          <w:sz w:val="24"/>
          <w:szCs w:val="24"/>
        </w:rPr>
        <w:t xml:space="preserve">many </w:t>
      </w:r>
      <w:r w:rsidR="00CE6D53">
        <w:rPr>
          <w:sz w:val="24"/>
          <w:szCs w:val="24"/>
        </w:rPr>
        <w:t xml:space="preserve">away from </w:t>
      </w:r>
      <w:r w:rsidR="00C473DF">
        <w:rPr>
          <w:sz w:val="24"/>
          <w:szCs w:val="24"/>
        </w:rPr>
        <w:t>cooperation</w:t>
      </w:r>
      <w:r w:rsidR="00716C5C">
        <w:rPr>
          <w:sz w:val="24"/>
          <w:szCs w:val="24"/>
        </w:rPr>
        <w:t>.</w:t>
      </w:r>
    </w:p>
    <w:p w14:paraId="0CCBD3B2" w14:textId="02850F63" w:rsidR="00027A88" w:rsidRDefault="00027A88" w:rsidP="00AF192B">
      <w:pPr>
        <w:rPr>
          <w:sz w:val="24"/>
          <w:szCs w:val="24"/>
        </w:rPr>
      </w:pPr>
    </w:p>
    <w:p w14:paraId="27E59521" w14:textId="6A10FFB2" w:rsidR="00CD424F" w:rsidRDefault="00332492" w:rsidP="00AF192B">
      <w:pPr>
        <w:rPr>
          <w:sz w:val="24"/>
          <w:szCs w:val="24"/>
        </w:rPr>
      </w:pPr>
      <w:r w:rsidRPr="003E038B">
        <w:rPr>
          <w:sz w:val="24"/>
          <w:szCs w:val="24"/>
        </w:rPr>
        <w:t>In November 2020, the Paris Peace Forum contributed to</w:t>
      </w:r>
      <w:r w:rsidR="00B658F0">
        <w:rPr>
          <w:sz w:val="24"/>
          <w:szCs w:val="24"/>
        </w:rPr>
        <w:t xml:space="preserve"> combatting the pandemic </w:t>
      </w:r>
      <w:r w:rsidRPr="003E038B">
        <w:rPr>
          <w:sz w:val="24"/>
          <w:szCs w:val="24"/>
        </w:rPr>
        <w:t>by boosting vaccine distribution, convening public development banks for a greener recovery, and putting forward civil society solutions to the crisis.</w:t>
      </w:r>
    </w:p>
    <w:p w14:paraId="2188A394" w14:textId="0E8E6D52" w:rsidR="00711C02" w:rsidRDefault="00711C02" w:rsidP="00AF192B">
      <w:pPr>
        <w:rPr>
          <w:sz w:val="24"/>
          <w:szCs w:val="24"/>
        </w:rPr>
      </w:pPr>
    </w:p>
    <w:p w14:paraId="10365E2E" w14:textId="7C6DAEA5" w:rsidR="00617E4C" w:rsidRPr="003E038B" w:rsidRDefault="00617E4C" w:rsidP="00617E4C">
      <w:pPr>
        <w:rPr>
          <w:sz w:val="24"/>
          <w:szCs w:val="24"/>
        </w:rPr>
      </w:pPr>
      <w:r w:rsidRPr="003E038B">
        <w:rPr>
          <w:sz w:val="24"/>
          <w:szCs w:val="24"/>
        </w:rPr>
        <w:t xml:space="preserve">In November 2021, </w:t>
      </w:r>
      <w:r>
        <w:rPr>
          <w:sz w:val="24"/>
          <w:szCs w:val="24"/>
        </w:rPr>
        <w:t>the</w:t>
      </w:r>
      <w:r w:rsidRPr="003E038B">
        <w:rPr>
          <w:sz w:val="24"/>
          <w:szCs w:val="24"/>
        </w:rPr>
        <w:t xml:space="preserve"> fourth edition will focus on </w:t>
      </w:r>
      <w:r>
        <w:rPr>
          <w:sz w:val="24"/>
          <w:szCs w:val="24"/>
        </w:rPr>
        <w:t>spurring</w:t>
      </w:r>
      <w:r w:rsidRPr="003E038B">
        <w:rPr>
          <w:sz w:val="24"/>
          <w:szCs w:val="24"/>
        </w:rPr>
        <w:t xml:space="preserve"> a </w:t>
      </w:r>
      <w:r w:rsidR="00E94D26">
        <w:rPr>
          <w:sz w:val="24"/>
          <w:szCs w:val="24"/>
        </w:rPr>
        <w:t xml:space="preserve">more </w:t>
      </w:r>
      <w:r w:rsidR="004C61C1">
        <w:rPr>
          <w:sz w:val="24"/>
          <w:szCs w:val="24"/>
        </w:rPr>
        <w:t xml:space="preserve">solid </w:t>
      </w:r>
      <w:r w:rsidR="00314C78">
        <w:rPr>
          <w:sz w:val="24"/>
          <w:szCs w:val="24"/>
        </w:rPr>
        <w:t xml:space="preserve">and inclusive </w:t>
      </w:r>
      <w:r w:rsidRPr="003E038B">
        <w:rPr>
          <w:sz w:val="24"/>
          <w:szCs w:val="24"/>
        </w:rPr>
        <w:t xml:space="preserve">recovery </w:t>
      </w:r>
      <w:r w:rsidR="009E2EB7">
        <w:rPr>
          <w:sz w:val="24"/>
          <w:szCs w:val="24"/>
        </w:rPr>
        <w:t xml:space="preserve">by </w:t>
      </w:r>
      <w:r w:rsidR="0078687C">
        <w:rPr>
          <w:sz w:val="24"/>
          <w:szCs w:val="24"/>
        </w:rPr>
        <w:t xml:space="preserve">addressing the various gaps in global governance </w:t>
      </w:r>
      <w:r w:rsidRPr="003E038B">
        <w:rPr>
          <w:sz w:val="24"/>
          <w:szCs w:val="24"/>
        </w:rPr>
        <w:t xml:space="preserve">and offering initiatives to better tend to </w:t>
      </w:r>
      <w:r w:rsidR="00287DD3">
        <w:rPr>
          <w:sz w:val="24"/>
          <w:szCs w:val="24"/>
        </w:rPr>
        <w:t xml:space="preserve">the </w:t>
      </w:r>
      <w:r w:rsidRPr="003E038B">
        <w:rPr>
          <w:sz w:val="24"/>
          <w:szCs w:val="24"/>
        </w:rPr>
        <w:t>global commons.</w:t>
      </w:r>
    </w:p>
    <w:p w14:paraId="72AC7834" w14:textId="77777777" w:rsidR="00893738" w:rsidRPr="009C659E" w:rsidRDefault="00893738" w:rsidP="00AF192B"/>
    <w:p w14:paraId="64BF1AC2" w14:textId="15790CD3" w:rsidR="005D13C4" w:rsidRPr="00D80A66" w:rsidRDefault="007135CC" w:rsidP="00AF192B">
      <w:pPr>
        <w:spacing w:after="240"/>
        <w:rPr>
          <w:b/>
          <w:bCs/>
        </w:rPr>
      </w:pPr>
      <w:bookmarkStart w:id="0" w:name="_Hlk53990666"/>
      <w:r>
        <w:rPr>
          <w:rFonts w:asciiTheme="majorHAnsi" w:hAnsiTheme="majorHAnsi"/>
          <w:color w:val="008B92"/>
          <w:sz w:val="28"/>
          <w:szCs w:val="28"/>
        </w:rPr>
        <w:t>Combining t</w:t>
      </w:r>
      <w:r w:rsidR="004C2E85">
        <w:rPr>
          <w:rFonts w:asciiTheme="majorHAnsi" w:hAnsiTheme="majorHAnsi"/>
          <w:color w:val="008B92"/>
          <w:sz w:val="28"/>
          <w:szCs w:val="28"/>
        </w:rPr>
        <w:t xml:space="preserve">he best of </w:t>
      </w:r>
      <w:r w:rsidR="00DB3721">
        <w:rPr>
          <w:rFonts w:asciiTheme="majorHAnsi" w:hAnsiTheme="majorHAnsi"/>
          <w:color w:val="008B92"/>
          <w:sz w:val="28"/>
          <w:szCs w:val="28"/>
        </w:rPr>
        <w:t>2019 and 2020:</w:t>
      </w:r>
      <w:r w:rsidR="004C2E85">
        <w:rPr>
          <w:rFonts w:asciiTheme="majorHAnsi" w:hAnsiTheme="majorHAnsi"/>
          <w:color w:val="008B92"/>
          <w:sz w:val="28"/>
          <w:szCs w:val="28"/>
        </w:rPr>
        <w:t xml:space="preserve"> </w:t>
      </w:r>
      <w:r w:rsidR="000E19DC">
        <w:rPr>
          <w:rFonts w:asciiTheme="majorHAnsi" w:hAnsiTheme="majorHAnsi"/>
          <w:color w:val="008B92"/>
          <w:sz w:val="28"/>
          <w:szCs w:val="28"/>
        </w:rPr>
        <w:t xml:space="preserve">a </w:t>
      </w:r>
      <w:r w:rsidR="00EA7ECB">
        <w:rPr>
          <w:rFonts w:asciiTheme="majorHAnsi" w:hAnsiTheme="majorHAnsi"/>
          <w:color w:val="008B92"/>
          <w:sz w:val="28"/>
          <w:szCs w:val="28"/>
        </w:rPr>
        <w:t xml:space="preserve">unique </w:t>
      </w:r>
      <w:r w:rsidR="00C519E7" w:rsidRPr="00D80A66">
        <w:rPr>
          <w:rFonts w:asciiTheme="majorHAnsi" w:hAnsiTheme="majorHAnsi"/>
          <w:color w:val="008B92"/>
          <w:sz w:val="28"/>
          <w:szCs w:val="28"/>
        </w:rPr>
        <w:t>hybrid edition</w:t>
      </w:r>
    </w:p>
    <w:p w14:paraId="60EB647E" w14:textId="6796EBC9" w:rsidR="0089332B" w:rsidRPr="00423DEF" w:rsidRDefault="0089332B" w:rsidP="002B3D25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423DEF">
        <w:rPr>
          <w:sz w:val="24"/>
          <w:szCs w:val="24"/>
        </w:rPr>
        <w:t>The pre-pandemic 2019 edition gathered 7 000 </w:t>
      </w:r>
      <w:r w:rsidR="00EF1D6B">
        <w:rPr>
          <w:sz w:val="24"/>
          <w:szCs w:val="24"/>
        </w:rPr>
        <w:t xml:space="preserve">in-person </w:t>
      </w:r>
      <w:r w:rsidRPr="00423DEF">
        <w:rPr>
          <w:sz w:val="24"/>
          <w:szCs w:val="24"/>
        </w:rPr>
        <w:t>participants</w:t>
      </w:r>
      <w:r w:rsidR="00D83879">
        <w:rPr>
          <w:sz w:val="24"/>
          <w:szCs w:val="24"/>
        </w:rPr>
        <w:t xml:space="preserve"> in Paris</w:t>
      </w:r>
      <w:r w:rsidRPr="00423DEF">
        <w:rPr>
          <w:sz w:val="24"/>
          <w:szCs w:val="24"/>
        </w:rPr>
        <w:t>,</w:t>
      </w:r>
      <w:r w:rsidR="003C6FD8" w:rsidRPr="00423DEF">
        <w:rPr>
          <w:sz w:val="24"/>
          <w:szCs w:val="24"/>
        </w:rPr>
        <w:t xml:space="preserve"> while the 2020 edition gathered 12 000 online participants </w:t>
      </w:r>
      <w:r w:rsidR="00D15903" w:rsidRPr="00423DEF">
        <w:rPr>
          <w:sz w:val="24"/>
          <w:szCs w:val="24"/>
        </w:rPr>
        <w:t xml:space="preserve">on the </w:t>
      </w:r>
      <w:r w:rsidR="002A070E" w:rsidRPr="00423DEF">
        <w:rPr>
          <w:sz w:val="24"/>
          <w:szCs w:val="24"/>
        </w:rPr>
        <w:t xml:space="preserve">pioneering </w:t>
      </w:r>
      <w:r w:rsidR="00E30740">
        <w:rPr>
          <w:sz w:val="24"/>
          <w:szCs w:val="24"/>
        </w:rPr>
        <w:t xml:space="preserve">digital </w:t>
      </w:r>
      <w:r w:rsidR="00D15903" w:rsidRPr="00423DEF">
        <w:rPr>
          <w:sz w:val="24"/>
          <w:szCs w:val="24"/>
        </w:rPr>
        <w:t>platform</w:t>
      </w:r>
      <w:r w:rsidR="002A070E" w:rsidRPr="00423DEF">
        <w:rPr>
          <w:sz w:val="24"/>
          <w:szCs w:val="24"/>
        </w:rPr>
        <w:t xml:space="preserve"> designed </w:t>
      </w:r>
      <w:r w:rsidR="00DD08A6">
        <w:rPr>
          <w:sz w:val="24"/>
          <w:szCs w:val="24"/>
        </w:rPr>
        <w:t>by</w:t>
      </w:r>
      <w:r w:rsidR="002F2833" w:rsidRPr="00423DEF">
        <w:rPr>
          <w:sz w:val="24"/>
          <w:szCs w:val="24"/>
        </w:rPr>
        <w:t xml:space="preserve"> the Forum. </w:t>
      </w:r>
      <w:r w:rsidR="002F2833" w:rsidRPr="004D4B72">
        <w:rPr>
          <w:b/>
          <w:bCs/>
          <w:sz w:val="24"/>
          <w:szCs w:val="24"/>
        </w:rPr>
        <w:t xml:space="preserve">On 11-13 November 2021, we will </w:t>
      </w:r>
      <w:r w:rsidR="003112BD" w:rsidRPr="004D4B72">
        <w:rPr>
          <w:b/>
          <w:bCs/>
          <w:sz w:val="24"/>
          <w:szCs w:val="24"/>
        </w:rPr>
        <w:t>combine the best of both worlds</w:t>
      </w:r>
      <w:r w:rsidR="003112BD" w:rsidRPr="00423DEF">
        <w:rPr>
          <w:sz w:val="24"/>
          <w:szCs w:val="24"/>
        </w:rPr>
        <w:t xml:space="preserve">: </w:t>
      </w:r>
      <w:r w:rsidR="00EF1D6B">
        <w:rPr>
          <w:sz w:val="24"/>
          <w:szCs w:val="24"/>
        </w:rPr>
        <w:t>in-person</w:t>
      </w:r>
      <w:r w:rsidR="00D83879" w:rsidRPr="00423DEF">
        <w:rPr>
          <w:sz w:val="24"/>
          <w:szCs w:val="24"/>
        </w:rPr>
        <w:t xml:space="preserve"> </w:t>
      </w:r>
      <w:r w:rsidR="003112BD" w:rsidRPr="00423DEF">
        <w:rPr>
          <w:sz w:val="24"/>
          <w:szCs w:val="24"/>
        </w:rPr>
        <w:t>participation</w:t>
      </w:r>
      <w:r w:rsidR="007E2DBF" w:rsidRPr="00423DEF">
        <w:rPr>
          <w:sz w:val="24"/>
          <w:szCs w:val="24"/>
        </w:rPr>
        <w:t xml:space="preserve"> </w:t>
      </w:r>
      <w:r w:rsidR="007E2DBF" w:rsidRPr="002D4CAB">
        <w:rPr>
          <w:i/>
          <w:iCs/>
          <w:sz w:val="24"/>
          <w:szCs w:val="24"/>
        </w:rPr>
        <w:t>and</w:t>
      </w:r>
      <w:r w:rsidR="007E2DBF" w:rsidRPr="00423DEF">
        <w:rPr>
          <w:sz w:val="24"/>
          <w:szCs w:val="24"/>
        </w:rPr>
        <w:t xml:space="preserve"> </w:t>
      </w:r>
      <w:r w:rsidR="00351EFF" w:rsidRPr="00423DEF">
        <w:rPr>
          <w:sz w:val="24"/>
          <w:szCs w:val="24"/>
        </w:rPr>
        <w:t xml:space="preserve">a full </w:t>
      </w:r>
      <w:r w:rsidR="007E2DBF" w:rsidRPr="00423DEF">
        <w:rPr>
          <w:sz w:val="24"/>
          <w:szCs w:val="24"/>
        </w:rPr>
        <w:t xml:space="preserve">online </w:t>
      </w:r>
      <w:r w:rsidR="00351EFF" w:rsidRPr="00423DEF">
        <w:rPr>
          <w:sz w:val="24"/>
          <w:szCs w:val="24"/>
        </w:rPr>
        <w:t xml:space="preserve">experience on the </w:t>
      </w:r>
      <w:r w:rsidR="009C1A0A">
        <w:rPr>
          <w:sz w:val="24"/>
          <w:szCs w:val="24"/>
        </w:rPr>
        <w:t>accl</w:t>
      </w:r>
      <w:r w:rsidR="00214773">
        <w:rPr>
          <w:sz w:val="24"/>
          <w:szCs w:val="24"/>
        </w:rPr>
        <w:t>a</w:t>
      </w:r>
      <w:r w:rsidR="009C1A0A">
        <w:rPr>
          <w:sz w:val="24"/>
          <w:szCs w:val="24"/>
        </w:rPr>
        <w:t>imed</w:t>
      </w:r>
      <w:r w:rsidR="00411823" w:rsidRPr="00423DEF">
        <w:rPr>
          <w:sz w:val="24"/>
          <w:szCs w:val="24"/>
        </w:rPr>
        <w:t xml:space="preserve"> </w:t>
      </w:r>
      <w:r w:rsidR="00D83879">
        <w:rPr>
          <w:sz w:val="24"/>
          <w:szCs w:val="24"/>
        </w:rPr>
        <w:t>P</w:t>
      </w:r>
      <w:r w:rsidR="00B60C3E">
        <w:rPr>
          <w:sz w:val="24"/>
          <w:szCs w:val="24"/>
        </w:rPr>
        <w:t xml:space="preserve">aris </w:t>
      </w:r>
      <w:r w:rsidR="00D83879">
        <w:rPr>
          <w:sz w:val="24"/>
          <w:szCs w:val="24"/>
        </w:rPr>
        <w:t>P</w:t>
      </w:r>
      <w:r w:rsidR="00B60C3E">
        <w:rPr>
          <w:sz w:val="24"/>
          <w:szCs w:val="24"/>
        </w:rPr>
        <w:t xml:space="preserve">eace </w:t>
      </w:r>
      <w:r w:rsidR="00D83879">
        <w:rPr>
          <w:sz w:val="24"/>
          <w:szCs w:val="24"/>
        </w:rPr>
        <w:t>F</w:t>
      </w:r>
      <w:r w:rsidR="00B60C3E">
        <w:rPr>
          <w:sz w:val="24"/>
          <w:szCs w:val="24"/>
        </w:rPr>
        <w:t>orum</w:t>
      </w:r>
      <w:r w:rsidR="00D83879">
        <w:rPr>
          <w:sz w:val="24"/>
          <w:szCs w:val="24"/>
        </w:rPr>
        <w:t xml:space="preserve"> </w:t>
      </w:r>
      <w:r w:rsidR="00351EFF" w:rsidRPr="00423DEF">
        <w:rPr>
          <w:sz w:val="24"/>
          <w:szCs w:val="24"/>
        </w:rPr>
        <w:t>platform.</w:t>
      </w:r>
    </w:p>
    <w:p w14:paraId="3C3A21DF" w14:textId="751530DC" w:rsidR="004377D8" w:rsidRDefault="001F3834" w:rsidP="004377D8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EF1DA9">
        <w:rPr>
          <w:b/>
          <w:bCs/>
          <w:sz w:val="24"/>
          <w:szCs w:val="24"/>
        </w:rPr>
        <w:t xml:space="preserve">This </w:t>
      </w:r>
      <w:r w:rsidR="00A4726F" w:rsidRPr="00EF1DA9">
        <w:rPr>
          <w:b/>
          <w:bCs/>
          <w:sz w:val="24"/>
          <w:szCs w:val="24"/>
        </w:rPr>
        <w:t xml:space="preserve">hybrid </w:t>
      </w:r>
      <w:r w:rsidRPr="00EF1DA9">
        <w:rPr>
          <w:b/>
          <w:bCs/>
          <w:sz w:val="24"/>
          <w:szCs w:val="24"/>
        </w:rPr>
        <w:t xml:space="preserve">edition will </w:t>
      </w:r>
      <w:r w:rsidR="00875CB2" w:rsidRPr="00EF1DA9">
        <w:rPr>
          <w:b/>
          <w:bCs/>
          <w:sz w:val="24"/>
          <w:szCs w:val="24"/>
        </w:rPr>
        <w:t>be as</w:t>
      </w:r>
      <w:r w:rsidR="00875CB2" w:rsidRPr="004D4B72">
        <w:rPr>
          <w:b/>
          <w:bCs/>
          <w:sz w:val="24"/>
          <w:szCs w:val="24"/>
        </w:rPr>
        <w:t xml:space="preserve"> multi-actor as ever</w:t>
      </w:r>
      <w:r w:rsidR="004E3834">
        <w:rPr>
          <w:sz w:val="24"/>
          <w:szCs w:val="24"/>
        </w:rPr>
        <w:t xml:space="preserve">, convening </w:t>
      </w:r>
      <w:r w:rsidR="00F70155">
        <w:rPr>
          <w:sz w:val="24"/>
          <w:szCs w:val="24"/>
        </w:rPr>
        <w:t>heads of state, government and international organizations</w:t>
      </w:r>
      <w:r w:rsidR="004E3834">
        <w:rPr>
          <w:sz w:val="24"/>
          <w:szCs w:val="24"/>
        </w:rPr>
        <w:t xml:space="preserve"> (more than 1</w:t>
      </w:r>
      <w:r w:rsidR="00F038E9">
        <w:rPr>
          <w:sz w:val="24"/>
          <w:szCs w:val="24"/>
        </w:rPr>
        <w:t>2</w:t>
      </w:r>
      <w:r w:rsidR="004E3834">
        <w:rPr>
          <w:sz w:val="24"/>
          <w:szCs w:val="24"/>
        </w:rPr>
        <w:t xml:space="preserve">5 </w:t>
      </w:r>
      <w:r w:rsidR="00DB2492">
        <w:rPr>
          <w:sz w:val="24"/>
          <w:szCs w:val="24"/>
        </w:rPr>
        <w:t>took part</w:t>
      </w:r>
      <w:r w:rsidR="004E3834">
        <w:rPr>
          <w:sz w:val="24"/>
          <w:szCs w:val="24"/>
        </w:rPr>
        <w:t xml:space="preserve"> since 2018)</w:t>
      </w:r>
      <w:r w:rsidR="00F70155">
        <w:rPr>
          <w:sz w:val="24"/>
          <w:szCs w:val="24"/>
        </w:rPr>
        <w:t xml:space="preserve"> as well as NGOs, foundations, companies and </w:t>
      </w:r>
      <w:r w:rsidR="00EF1D6B">
        <w:rPr>
          <w:sz w:val="24"/>
          <w:szCs w:val="24"/>
        </w:rPr>
        <w:t>citizens</w:t>
      </w:r>
      <w:r w:rsidR="00F70155">
        <w:rPr>
          <w:sz w:val="24"/>
          <w:szCs w:val="24"/>
        </w:rPr>
        <w:t xml:space="preserve"> from around the world</w:t>
      </w:r>
      <w:r w:rsidR="00552A4D">
        <w:rPr>
          <w:sz w:val="24"/>
          <w:szCs w:val="24"/>
        </w:rPr>
        <w:t xml:space="preserve">, </w:t>
      </w:r>
      <w:r w:rsidR="00E6050F">
        <w:rPr>
          <w:sz w:val="24"/>
          <w:szCs w:val="24"/>
        </w:rPr>
        <w:t xml:space="preserve">with special attention to </w:t>
      </w:r>
      <w:r w:rsidR="002F083F">
        <w:rPr>
          <w:sz w:val="24"/>
          <w:szCs w:val="24"/>
        </w:rPr>
        <w:t xml:space="preserve">participation from </w:t>
      </w:r>
      <w:r w:rsidR="00552A4D">
        <w:rPr>
          <w:sz w:val="24"/>
          <w:szCs w:val="24"/>
        </w:rPr>
        <w:t>the global South</w:t>
      </w:r>
      <w:r w:rsidR="00F70155">
        <w:rPr>
          <w:sz w:val="24"/>
          <w:szCs w:val="24"/>
        </w:rPr>
        <w:t>.</w:t>
      </w:r>
    </w:p>
    <w:p w14:paraId="12726CC8" w14:textId="64F3C817" w:rsidR="00641F20" w:rsidRDefault="00552A4D" w:rsidP="004377D8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This fourth edition </w:t>
      </w:r>
      <w:r w:rsidR="00D448C9">
        <w:rPr>
          <w:sz w:val="24"/>
          <w:szCs w:val="24"/>
        </w:rPr>
        <w:t xml:space="preserve">will </w:t>
      </w:r>
      <w:r w:rsidR="005D102F" w:rsidRPr="00831ADF">
        <w:rPr>
          <w:b/>
          <w:bCs/>
          <w:sz w:val="24"/>
          <w:szCs w:val="24"/>
        </w:rPr>
        <w:t>come in the wake of the G-20</w:t>
      </w:r>
      <w:r w:rsidR="005D102F">
        <w:rPr>
          <w:sz w:val="24"/>
          <w:szCs w:val="24"/>
        </w:rPr>
        <w:t xml:space="preserve"> </w:t>
      </w:r>
      <w:r w:rsidR="001F1924">
        <w:rPr>
          <w:sz w:val="24"/>
          <w:szCs w:val="24"/>
        </w:rPr>
        <w:t xml:space="preserve">summit in </w:t>
      </w:r>
      <w:r w:rsidR="003005CC">
        <w:rPr>
          <w:sz w:val="24"/>
          <w:szCs w:val="24"/>
        </w:rPr>
        <w:t xml:space="preserve">Rome </w:t>
      </w:r>
      <w:r w:rsidR="00866BA5">
        <w:rPr>
          <w:sz w:val="24"/>
          <w:szCs w:val="24"/>
        </w:rPr>
        <w:t xml:space="preserve">(30-31 October) </w:t>
      </w:r>
      <w:r w:rsidR="00866BA5" w:rsidRPr="00831ADF">
        <w:rPr>
          <w:b/>
          <w:bCs/>
          <w:sz w:val="24"/>
          <w:szCs w:val="24"/>
        </w:rPr>
        <w:t xml:space="preserve">and the </w:t>
      </w:r>
      <w:r w:rsidR="00447A7F">
        <w:rPr>
          <w:b/>
          <w:bCs/>
          <w:sz w:val="24"/>
          <w:szCs w:val="24"/>
        </w:rPr>
        <w:t xml:space="preserve">climate </w:t>
      </w:r>
      <w:r w:rsidR="00866BA5" w:rsidRPr="00831ADF">
        <w:rPr>
          <w:b/>
          <w:bCs/>
          <w:sz w:val="24"/>
          <w:szCs w:val="24"/>
        </w:rPr>
        <w:t>COP26</w:t>
      </w:r>
      <w:r w:rsidR="00866BA5">
        <w:rPr>
          <w:sz w:val="24"/>
          <w:szCs w:val="24"/>
        </w:rPr>
        <w:t xml:space="preserve"> in Glasgow (1-12 November) and will </w:t>
      </w:r>
      <w:r w:rsidR="00A15DBA">
        <w:rPr>
          <w:sz w:val="24"/>
          <w:szCs w:val="24"/>
        </w:rPr>
        <w:t xml:space="preserve">complement the work done in these other </w:t>
      </w:r>
      <w:r w:rsidR="00FB22FE">
        <w:rPr>
          <w:sz w:val="24"/>
          <w:szCs w:val="24"/>
        </w:rPr>
        <w:t>fora.</w:t>
      </w:r>
      <w:r w:rsidR="00A15DBA">
        <w:rPr>
          <w:sz w:val="24"/>
          <w:szCs w:val="24"/>
        </w:rPr>
        <w:t xml:space="preserve"> </w:t>
      </w:r>
      <w:r w:rsidR="009404CE">
        <w:rPr>
          <w:sz w:val="24"/>
          <w:szCs w:val="24"/>
        </w:rPr>
        <w:t xml:space="preserve">It will </w:t>
      </w:r>
      <w:r w:rsidR="00D448C9">
        <w:rPr>
          <w:sz w:val="24"/>
          <w:szCs w:val="24"/>
        </w:rPr>
        <w:t xml:space="preserve">feature </w:t>
      </w:r>
      <w:r w:rsidR="00D31A13">
        <w:rPr>
          <w:sz w:val="24"/>
          <w:szCs w:val="24"/>
        </w:rPr>
        <w:t xml:space="preserve">the traditional </w:t>
      </w:r>
      <w:r w:rsidR="007E6850">
        <w:rPr>
          <w:sz w:val="24"/>
          <w:szCs w:val="24"/>
        </w:rPr>
        <w:t xml:space="preserve">opening </w:t>
      </w:r>
      <w:r w:rsidR="003F67B2">
        <w:rPr>
          <w:sz w:val="24"/>
          <w:szCs w:val="24"/>
        </w:rPr>
        <w:t xml:space="preserve">ceremony with heads of state, </w:t>
      </w:r>
      <w:r w:rsidR="007E6850">
        <w:rPr>
          <w:sz w:val="24"/>
          <w:szCs w:val="24"/>
        </w:rPr>
        <w:t xml:space="preserve">a presentation </w:t>
      </w:r>
      <w:r w:rsidR="001051F1">
        <w:rPr>
          <w:sz w:val="24"/>
          <w:szCs w:val="24"/>
        </w:rPr>
        <w:t>of the 2021 selected projects</w:t>
      </w:r>
      <w:r w:rsidR="00E35C57">
        <w:rPr>
          <w:sz w:val="24"/>
          <w:szCs w:val="24"/>
        </w:rPr>
        <w:t xml:space="preserve"> and the launch of several new multi-actor initiatives.</w:t>
      </w:r>
    </w:p>
    <w:p w14:paraId="7D791561" w14:textId="61BF30F6" w:rsidR="0058392B" w:rsidRPr="00D80A66" w:rsidRDefault="00740E83" w:rsidP="0058392B">
      <w:pPr>
        <w:spacing w:after="240"/>
        <w:rPr>
          <w:b/>
          <w:bCs/>
        </w:rPr>
      </w:pPr>
      <w:r>
        <w:rPr>
          <w:rFonts w:asciiTheme="majorHAnsi" w:hAnsiTheme="majorHAnsi"/>
          <w:color w:val="008B92"/>
          <w:sz w:val="28"/>
          <w:szCs w:val="28"/>
        </w:rPr>
        <w:lastRenderedPageBreak/>
        <w:t>Closing the gaps</w:t>
      </w:r>
      <w:r w:rsidR="001A441B">
        <w:rPr>
          <w:rFonts w:asciiTheme="majorHAnsi" w:hAnsiTheme="majorHAnsi"/>
          <w:color w:val="008B92"/>
          <w:sz w:val="28"/>
          <w:szCs w:val="28"/>
        </w:rPr>
        <w:t xml:space="preserve">: </w:t>
      </w:r>
      <w:r>
        <w:rPr>
          <w:rFonts w:asciiTheme="majorHAnsi" w:hAnsiTheme="majorHAnsi"/>
          <w:color w:val="008B92"/>
          <w:sz w:val="28"/>
          <w:szCs w:val="28"/>
        </w:rPr>
        <w:t xml:space="preserve">from the pandemic </w:t>
      </w:r>
      <w:r w:rsidR="00370E23">
        <w:rPr>
          <w:rFonts w:asciiTheme="majorHAnsi" w:hAnsiTheme="majorHAnsi"/>
          <w:color w:val="008B92"/>
          <w:sz w:val="28"/>
          <w:szCs w:val="28"/>
        </w:rPr>
        <w:t xml:space="preserve">to </w:t>
      </w:r>
      <w:r w:rsidR="00B94C25">
        <w:rPr>
          <w:rFonts w:asciiTheme="majorHAnsi" w:hAnsiTheme="majorHAnsi"/>
          <w:color w:val="008B92"/>
          <w:sz w:val="28"/>
          <w:szCs w:val="28"/>
        </w:rPr>
        <w:t xml:space="preserve">other </w:t>
      </w:r>
      <w:r w:rsidR="0040691F">
        <w:rPr>
          <w:rFonts w:asciiTheme="majorHAnsi" w:hAnsiTheme="majorHAnsi"/>
          <w:color w:val="008B92"/>
          <w:sz w:val="28"/>
          <w:szCs w:val="28"/>
        </w:rPr>
        <w:t>challenges</w:t>
      </w:r>
    </w:p>
    <w:p w14:paraId="6E7239AC" w14:textId="169D3D78" w:rsidR="0058392B" w:rsidRPr="00AE1583" w:rsidRDefault="00220E0E" w:rsidP="000E5182">
      <w:pPr>
        <w:rPr>
          <w:sz w:val="24"/>
          <w:szCs w:val="24"/>
        </w:rPr>
      </w:pPr>
      <w:r>
        <w:rPr>
          <w:sz w:val="24"/>
          <w:szCs w:val="24"/>
        </w:rPr>
        <w:t xml:space="preserve">The 2021 edition of the Forum will focus largely on </w:t>
      </w:r>
      <w:r w:rsidR="000B220F">
        <w:rPr>
          <w:sz w:val="24"/>
          <w:szCs w:val="24"/>
        </w:rPr>
        <w:t xml:space="preserve">boosting </w:t>
      </w:r>
      <w:r w:rsidR="006310CD">
        <w:rPr>
          <w:sz w:val="24"/>
          <w:szCs w:val="24"/>
        </w:rPr>
        <w:t xml:space="preserve">the response to </w:t>
      </w:r>
      <w:r w:rsidR="00F678A5">
        <w:rPr>
          <w:sz w:val="24"/>
          <w:szCs w:val="24"/>
        </w:rPr>
        <w:t xml:space="preserve">the </w:t>
      </w:r>
      <w:r w:rsidR="006310CD">
        <w:rPr>
          <w:sz w:val="24"/>
          <w:szCs w:val="24"/>
        </w:rPr>
        <w:t>multi-dimensional Covid-19 crisis</w:t>
      </w:r>
      <w:r w:rsidR="000B220F">
        <w:rPr>
          <w:sz w:val="24"/>
          <w:szCs w:val="24"/>
        </w:rPr>
        <w:t xml:space="preserve"> in the long term</w:t>
      </w:r>
      <w:r w:rsidR="006310CD">
        <w:rPr>
          <w:sz w:val="24"/>
          <w:szCs w:val="24"/>
        </w:rPr>
        <w:t xml:space="preserve">. But it will also </w:t>
      </w:r>
      <w:r w:rsidR="00BE578B">
        <w:rPr>
          <w:sz w:val="24"/>
          <w:szCs w:val="24"/>
        </w:rPr>
        <w:t xml:space="preserve">leverage </w:t>
      </w:r>
      <w:r w:rsidR="00C557BC">
        <w:rPr>
          <w:sz w:val="24"/>
          <w:szCs w:val="24"/>
        </w:rPr>
        <w:t xml:space="preserve">the awareness </w:t>
      </w:r>
      <w:r w:rsidR="007435EB">
        <w:rPr>
          <w:sz w:val="24"/>
          <w:szCs w:val="24"/>
        </w:rPr>
        <w:t xml:space="preserve">and momentum </w:t>
      </w:r>
      <w:r w:rsidR="00C557BC">
        <w:rPr>
          <w:sz w:val="24"/>
          <w:szCs w:val="24"/>
        </w:rPr>
        <w:t xml:space="preserve">created by the pandemic </w:t>
      </w:r>
      <w:r w:rsidR="009E12EC">
        <w:rPr>
          <w:sz w:val="24"/>
          <w:szCs w:val="24"/>
        </w:rPr>
        <w:t xml:space="preserve">to </w:t>
      </w:r>
      <w:r w:rsidR="009F79E3">
        <w:rPr>
          <w:sz w:val="24"/>
          <w:szCs w:val="24"/>
        </w:rPr>
        <w:t xml:space="preserve">better </w:t>
      </w:r>
      <w:r w:rsidR="00DF259A">
        <w:rPr>
          <w:sz w:val="24"/>
          <w:szCs w:val="24"/>
        </w:rPr>
        <w:t>address</w:t>
      </w:r>
      <w:r w:rsidR="00B440CA">
        <w:rPr>
          <w:sz w:val="24"/>
          <w:szCs w:val="24"/>
        </w:rPr>
        <w:t xml:space="preserve"> </w:t>
      </w:r>
      <w:r w:rsidR="00113FF7">
        <w:rPr>
          <w:sz w:val="24"/>
          <w:szCs w:val="24"/>
        </w:rPr>
        <w:t xml:space="preserve">threats </w:t>
      </w:r>
      <w:r w:rsidR="00B440CA">
        <w:rPr>
          <w:sz w:val="24"/>
          <w:szCs w:val="24"/>
        </w:rPr>
        <w:t xml:space="preserve">to </w:t>
      </w:r>
      <w:r w:rsidR="00B908A8">
        <w:rPr>
          <w:sz w:val="24"/>
          <w:szCs w:val="24"/>
        </w:rPr>
        <w:t>our global commons.</w:t>
      </w:r>
      <w:r w:rsidR="00451040">
        <w:rPr>
          <w:sz w:val="24"/>
          <w:szCs w:val="24"/>
        </w:rPr>
        <w:t xml:space="preserve"> </w:t>
      </w:r>
    </w:p>
    <w:p w14:paraId="23801E5B" w14:textId="3D8E7CB4" w:rsidR="000B220F" w:rsidRPr="00AE1583" w:rsidRDefault="000B220F" w:rsidP="000E5182">
      <w:pPr>
        <w:rPr>
          <w:sz w:val="24"/>
          <w:szCs w:val="24"/>
        </w:rPr>
      </w:pPr>
    </w:p>
    <w:p w14:paraId="11ADDC0D" w14:textId="5F9E8648" w:rsidR="00C4744E" w:rsidRPr="00C4744E" w:rsidRDefault="00C4744E" w:rsidP="004164C5">
      <w:pPr>
        <w:rPr>
          <w:b/>
          <w:bCs/>
          <w:color w:val="F06664" w:themeColor="accent2"/>
          <w:sz w:val="24"/>
          <w:szCs w:val="24"/>
        </w:rPr>
      </w:pPr>
      <w:r w:rsidRPr="00C4744E">
        <w:rPr>
          <w:b/>
          <w:bCs/>
          <w:color w:val="F06664" w:themeColor="accent2"/>
          <w:sz w:val="24"/>
          <w:szCs w:val="24"/>
        </w:rPr>
        <w:t xml:space="preserve">Closing the governance gap </w:t>
      </w:r>
      <w:r w:rsidR="00BA62FC">
        <w:rPr>
          <w:b/>
          <w:bCs/>
          <w:color w:val="F06664" w:themeColor="accent2"/>
          <w:sz w:val="24"/>
          <w:szCs w:val="24"/>
        </w:rPr>
        <w:t>on health</w:t>
      </w:r>
    </w:p>
    <w:p w14:paraId="28381408" w14:textId="40CB517A" w:rsidR="00EF38C1" w:rsidRDefault="00170F73" w:rsidP="00227F92">
      <w:pPr>
        <w:pStyle w:val="Paragraphedeliste"/>
        <w:numPr>
          <w:ilvl w:val="1"/>
          <w:numId w:val="21"/>
        </w:numPr>
        <w:ind w:left="720"/>
        <w:rPr>
          <w:sz w:val="24"/>
          <w:szCs w:val="24"/>
        </w:rPr>
      </w:pPr>
      <w:r w:rsidRPr="00434AF5">
        <w:rPr>
          <w:b/>
          <w:bCs/>
          <w:sz w:val="24"/>
          <w:szCs w:val="24"/>
        </w:rPr>
        <w:t>Getting vaccination right</w:t>
      </w:r>
      <w:r>
        <w:rPr>
          <w:sz w:val="24"/>
          <w:szCs w:val="24"/>
        </w:rPr>
        <w:t xml:space="preserve"> </w:t>
      </w:r>
      <w:r w:rsidR="001575E9">
        <w:rPr>
          <w:sz w:val="24"/>
          <w:szCs w:val="24"/>
        </w:rPr>
        <w:t xml:space="preserve">for all </w:t>
      </w:r>
      <w:r>
        <w:rPr>
          <w:sz w:val="24"/>
          <w:szCs w:val="24"/>
        </w:rPr>
        <w:t xml:space="preserve">in the </w:t>
      </w:r>
      <w:r w:rsidR="002C1ED0">
        <w:rPr>
          <w:sz w:val="24"/>
          <w:szCs w:val="24"/>
        </w:rPr>
        <w:t>long term</w:t>
      </w:r>
      <w:r w:rsidR="003F1E94">
        <w:rPr>
          <w:sz w:val="24"/>
          <w:szCs w:val="24"/>
        </w:rPr>
        <w:t xml:space="preserve"> (financing</w:t>
      </w:r>
      <w:r w:rsidR="009045CE">
        <w:rPr>
          <w:sz w:val="24"/>
          <w:szCs w:val="24"/>
        </w:rPr>
        <w:t xml:space="preserve">, </w:t>
      </w:r>
      <w:r w:rsidR="003F1E94">
        <w:rPr>
          <w:sz w:val="24"/>
          <w:szCs w:val="24"/>
        </w:rPr>
        <w:t>distribution</w:t>
      </w:r>
      <w:r w:rsidR="009045CE">
        <w:rPr>
          <w:sz w:val="24"/>
          <w:szCs w:val="24"/>
        </w:rPr>
        <w:t>, production in new regions</w:t>
      </w:r>
      <w:r w:rsidR="003F1E94">
        <w:rPr>
          <w:sz w:val="24"/>
          <w:szCs w:val="24"/>
        </w:rPr>
        <w:t>)</w:t>
      </w:r>
      <w:r w:rsidR="00EF38C1">
        <w:rPr>
          <w:sz w:val="24"/>
          <w:szCs w:val="24"/>
        </w:rPr>
        <w:t>, building on the ACT-A and Covax efforts of the 2020</w:t>
      </w:r>
      <w:r w:rsidR="002C1ED0">
        <w:rPr>
          <w:sz w:val="24"/>
          <w:szCs w:val="24"/>
        </w:rPr>
        <w:t xml:space="preserve"> </w:t>
      </w:r>
      <w:r w:rsidR="00EF38C1">
        <w:rPr>
          <w:sz w:val="24"/>
          <w:szCs w:val="24"/>
        </w:rPr>
        <w:t>edition</w:t>
      </w:r>
      <w:r w:rsidR="009045CE">
        <w:rPr>
          <w:sz w:val="24"/>
          <w:szCs w:val="24"/>
        </w:rPr>
        <w:t>.</w:t>
      </w:r>
    </w:p>
    <w:p w14:paraId="7290F83C" w14:textId="426BA6A6" w:rsidR="00D74EDF" w:rsidRDefault="00EF1E7B" w:rsidP="00227F92">
      <w:pPr>
        <w:pStyle w:val="Paragraphedeliste"/>
        <w:numPr>
          <w:ilvl w:val="1"/>
          <w:numId w:val="21"/>
        </w:numPr>
        <w:ind w:left="720"/>
        <w:rPr>
          <w:sz w:val="24"/>
          <w:szCs w:val="24"/>
        </w:rPr>
      </w:pPr>
      <w:r w:rsidRPr="00434AF5">
        <w:rPr>
          <w:b/>
          <w:bCs/>
          <w:sz w:val="24"/>
          <w:szCs w:val="24"/>
        </w:rPr>
        <w:t xml:space="preserve">Improving </w:t>
      </w:r>
      <w:r w:rsidR="00B92CD7" w:rsidRPr="00434AF5">
        <w:rPr>
          <w:b/>
          <w:bCs/>
          <w:sz w:val="24"/>
          <w:szCs w:val="24"/>
        </w:rPr>
        <w:t xml:space="preserve">the </w:t>
      </w:r>
      <w:r w:rsidR="00131951" w:rsidRPr="00434AF5">
        <w:rPr>
          <w:b/>
          <w:bCs/>
          <w:sz w:val="24"/>
          <w:szCs w:val="24"/>
        </w:rPr>
        <w:t>global governance of health</w:t>
      </w:r>
      <w:r w:rsidR="00131951">
        <w:rPr>
          <w:sz w:val="24"/>
          <w:szCs w:val="24"/>
        </w:rPr>
        <w:t xml:space="preserve">, </w:t>
      </w:r>
      <w:r w:rsidR="00B92CD7">
        <w:rPr>
          <w:sz w:val="24"/>
          <w:szCs w:val="24"/>
        </w:rPr>
        <w:t xml:space="preserve">including </w:t>
      </w:r>
      <w:r w:rsidR="00762623">
        <w:rPr>
          <w:sz w:val="24"/>
          <w:szCs w:val="24"/>
        </w:rPr>
        <w:t xml:space="preserve">the crucial </w:t>
      </w:r>
      <w:r w:rsidR="0092004E">
        <w:rPr>
          <w:sz w:val="24"/>
          <w:szCs w:val="24"/>
        </w:rPr>
        <w:t xml:space="preserve">“One Health” </w:t>
      </w:r>
      <w:r w:rsidR="005A6F07">
        <w:rPr>
          <w:sz w:val="24"/>
          <w:szCs w:val="24"/>
        </w:rPr>
        <w:t xml:space="preserve">approach </w:t>
      </w:r>
      <w:r w:rsidR="0092004E">
        <w:rPr>
          <w:sz w:val="24"/>
          <w:szCs w:val="24"/>
        </w:rPr>
        <w:t>(human-animal-environment)</w:t>
      </w:r>
      <w:r w:rsidR="004F5DBD">
        <w:rPr>
          <w:sz w:val="24"/>
          <w:szCs w:val="24"/>
        </w:rPr>
        <w:t>,</w:t>
      </w:r>
      <w:r w:rsidR="00010325">
        <w:rPr>
          <w:sz w:val="24"/>
          <w:szCs w:val="24"/>
        </w:rPr>
        <w:t xml:space="preserve"> </w:t>
      </w:r>
      <w:r w:rsidR="00FE361B">
        <w:rPr>
          <w:sz w:val="24"/>
          <w:szCs w:val="24"/>
        </w:rPr>
        <w:t>as well as</w:t>
      </w:r>
      <w:r w:rsidR="00010325">
        <w:rPr>
          <w:sz w:val="24"/>
          <w:szCs w:val="24"/>
        </w:rPr>
        <w:t xml:space="preserve"> </w:t>
      </w:r>
      <w:r w:rsidR="00010325" w:rsidRPr="00D16685">
        <w:rPr>
          <w:sz w:val="24"/>
          <w:szCs w:val="24"/>
        </w:rPr>
        <w:t>pandemic preparedness</w:t>
      </w:r>
    </w:p>
    <w:p w14:paraId="2FCC495F" w14:textId="5D4F7DFE" w:rsidR="004A2413" w:rsidRDefault="0036765B" w:rsidP="00227F92">
      <w:pPr>
        <w:pStyle w:val="Paragraphedeliste"/>
        <w:numPr>
          <w:ilvl w:val="1"/>
          <w:numId w:val="2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On top of b</w:t>
      </w:r>
      <w:r w:rsidR="00417593">
        <w:rPr>
          <w:sz w:val="24"/>
          <w:szCs w:val="24"/>
        </w:rPr>
        <w:t xml:space="preserve">oosting </w:t>
      </w:r>
      <w:r w:rsidR="004A2413">
        <w:rPr>
          <w:sz w:val="24"/>
          <w:szCs w:val="24"/>
        </w:rPr>
        <w:t xml:space="preserve">efforts </w:t>
      </w:r>
      <w:r w:rsidR="00D83879">
        <w:rPr>
          <w:sz w:val="24"/>
          <w:szCs w:val="24"/>
        </w:rPr>
        <w:t xml:space="preserve">focused on </w:t>
      </w:r>
      <w:r w:rsidR="004A2413">
        <w:rPr>
          <w:sz w:val="24"/>
          <w:szCs w:val="24"/>
        </w:rPr>
        <w:t>economic and social recovery,</w:t>
      </w:r>
      <w:r w:rsidR="00417593">
        <w:rPr>
          <w:sz w:val="24"/>
          <w:szCs w:val="24"/>
        </w:rPr>
        <w:t xml:space="preserve"> </w:t>
      </w:r>
      <w:r w:rsidR="002835A3" w:rsidRPr="002835A3">
        <w:rPr>
          <w:b/>
          <w:bCs/>
          <w:sz w:val="24"/>
          <w:szCs w:val="24"/>
        </w:rPr>
        <w:t xml:space="preserve">pushing back </w:t>
      </w:r>
      <w:r w:rsidR="00B60C3E">
        <w:rPr>
          <w:b/>
          <w:bCs/>
          <w:sz w:val="24"/>
          <w:szCs w:val="24"/>
        </w:rPr>
        <w:t>on</w:t>
      </w:r>
      <w:r w:rsidR="00B60C3E" w:rsidRPr="002835A3">
        <w:rPr>
          <w:b/>
          <w:bCs/>
          <w:sz w:val="24"/>
          <w:szCs w:val="24"/>
        </w:rPr>
        <w:t xml:space="preserve"> </w:t>
      </w:r>
      <w:r w:rsidR="002835A3" w:rsidRPr="002835A3">
        <w:rPr>
          <w:b/>
          <w:bCs/>
          <w:sz w:val="24"/>
          <w:szCs w:val="24"/>
        </w:rPr>
        <w:t>restrictions put on civil societies</w:t>
      </w:r>
      <w:r w:rsidR="002835A3">
        <w:rPr>
          <w:sz w:val="24"/>
          <w:szCs w:val="24"/>
        </w:rPr>
        <w:t xml:space="preserve"> </w:t>
      </w:r>
      <w:r w:rsidR="00E57345" w:rsidRPr="00321E89">
        <w:rPr>
          <w:b/>
          <w:bCs/>
          <w:sz w:val="24"/>
          <w:szCs w:val="24"/>
        </w:rPr>
        <w:t>and women’s rights</w:t>
      </w:r>
      <w:r w:rsidR="00E57345">
        <w:rPr>
          <w:sz w:val="24"/>
          <w:szCs w:val="24"/>
        </w:rPr>
        <w:t xml:space="preserve"> </w:t>
      </w:r>
      <w:r w:rsidR="002835A3">
        <w:rPr>
          <w:sz w:val="24"/>
          <w:szCs w:val="24"/>
        </w:rPr>
        <w:t>during the pandemic</w:t>
      </w:r>
    </w:p>
    <w:p w14:paraId="4D69B8FB" w14:textId="5ACAA11A" w:rsidR="003657D9" w:rsidRDefault="00FE361B" w:rsidP="00227F92">
      <w:pPr>
        <w:pStyle w:val="Paragraphedeliste"/>
        <w:numPr>
          <w:ilvl w:val="1"/>
          <w:numId w:val="21"/>
        </w:numPr>
        <w:ind w:left="720"/>
        <w:rPr>
          <w:sz w:val="24"/>
          <w:szCs w:val="24"/>
        </w:rPr>
      </w:pPr>
      <w:r w:rsidRPr="00434AF5">
        <w:rPr>
          <w:b/>
          <w:bCs/>
          <w:sz w:val="24"/>
          <w:szCs w:val="24"/>
        </w:rPr>
        <w:t>Preparing for the post-Covid19 world</w:t>
      </w:r>
      <w:r>
        <w:rPr>
          <w:sz w:val="24"/>
          <w:szCs w:val="24"/>
        </w:rPr>
        <w:t xml:space="preserve">: </w:t>
      </w:r>
      <w:r w:rsidR="00E77D7D">
        <w:rPr>
          <w:sz w:val="24"/>
          <w:szCs w:val="24"/>
        </w:rPr>
        <w:t xml:space="preserve">taking stock of the </w:t>
      </w:r>
      <w:r w:rsidR="00141CD8">
        <w:rPr>
          <w:sz w:val="24"/>
          <w:szCs w:val="24"/>
        </w:rPr>
        <w:t xml:space="preserve">efforts at </w:t>
      </w:r>
      <w:r w:rsidR="00F662C1">
        <w:rPr>
          <w:sz w:val="24"/>
          <w:szCs w:val="24"/>
        </w:rPr>
        <w:t xml:space="preserve">reaching </w:t>
      </w:r>
      <w:r w:rsidR="00156CBD">
        <w:rPr>
          <w:sz w:val="24"/>
          <w:szCs w:val="24"/>
        </w:rPr>
        <w:t xml:space="preserve">a </w:t>
      </w:r>
      <w:r w:rsidR="00F662C1">
        <w:rPr>
          <w:sz w:val="24"/>
          <w:szCs w:val="24"/>
        </w:rPr>
        <w:t xml:space="preserve">new </w:t>
      </w:r>
      <w:r w:rsidR="00156CBD">
        <w:rPr>
          <w:sz w:val="24"/>
          <w:szCs w:val="24"/>
        </w:rPr>
        <w:t xml:space="preserve">consensus </w:t>
      </w:r>
      <w:r w:rsidR="00FD35AA">
        <w:rPr>
          <w:sz w:val="24"/>
          <w:szCs w:val="24"/>
        </w:rPr>
        <w:t xml:space="preserve">on principles </w:t>
      </w:r>
      <w:r w:rsidR="00F662C1">
        <w:rPr>
          <w:sz w:val="24"/>
          <w:szCs w:val="24"/>
        </w:rPr>
        <w:t>for the post-Cov</w:t>
      </w:r>
      <w:r w:rsidR="00901101">
        <w:rPr>
          <w:sz w:val="24"/>
          <w:szCs w:val="24"/>
        </w:rPr>
        <w:t>i</w:t>
      </w:r>
      <w:r w:rsidR="00F662C1">
        <w:rPr>
          <w:sz w:val="24"/>
          <w:szCs w:val="24"/>
        </w:rPr>
        <w:t xml:space="preserve">d world </w:t>
      </w:r>
      <w:r w:rsidR="00FD35AA">
        <w:rPr>
          <w:sz w:val="24"/>
          <w:szCs w:val="24"/>
        </w:rPr>
        <w:t>launched by IMF Director Kristalina Georgieva and President Emmanuel Macron</w:t>
      </w:r>
      <w:r w:rsidR="00141CD8">
        <w:rPr>
          <w:sz w:val="24"/>
          <w:szCs w:val="24"/>
        </w:rPr>
        <w:t xml:space="preserve"> in </w:t>
      </w:r>
      <w:r w:rsidR="00901101">
        <w:rPr>
          <w:sz w:val="24"/>
          <w:szCs w:val="24"/>
        </w:rPr>
        <w:t xml:space="preserve">November </w:t>
      </w:r>
      <w:r w:rsidR="00141CD8">
        <w:rPr>
          <w:sz w:val="24"/>
          <w:szCs w:val="24"/>
        </w:rPr>
        <w:t>2020</w:t>
      </w:r>
    </w:p>
    <w:p w14:paraId="63103A70" w14:textId="577FED4F" w:rsidR="00D16685" w:rsidRPr="00A61027" w:rsidRDefault="00975898" w:rsidP="00A61027">
      <w:pPr>
        <w:rPr>
          <w:b/>
          <w:bCs/>
          <w:color w:val="F06664" w:themeColor="accent2"/>
          <w:sz w:val="24"/>
          <w:szCs w:val="24"/>
        </w:rPr>
      </w:pPr>
      <w:r>
        <w:rPr>
          <w:b/>
          <w:bCs/>
          <w:color w:val="F06664" w:themeColor="accent2"/>
          <w:sz w:val="24"/>
          <w:szCs w:val="24"/>
        </w:rPr>
        <w:t xml:space="preserve">Closing the ambition gap and </w:t>
      </w:r>
      <w:r w:rsidR="00917A64" w:rsidRPr="00A61027">
        <w:rPr>
          <w:b/>
          <w:bCs/>
          <w:color w:val="F06664" w:themeColor="accent2"/>
          <w:sz w:val="24"/>
          <w:szCs w:val="24"/>
        </w:rPr>
        <w:t>b</w:t>
      </w:r>
      <w:r w:rsidR="001A4979" w:rsidRPr="00A61027">
        <w:rPr>
          <w:b/>
          <w:bCs/>
          <w:color w:val="F06664" w:themeColor="accent2"/>
          <w:sz w:val="24"/>
          <w:szCs w:val="24"/>
        </w:rPr>
        <w:t xml:space="preserve">etter governing the global commons </w:t>
      </w:r>
    </w:p>
    <w:p w14:paraId="2B7ECA74" w14:textId="58654954" w:rsidR="006200E2" w:rsidRPr="003C3F7A" w:rsidRDefault="00DC633D" w:rsidP="00A81F77">
      <w:pPr>
        <w:pStyle w:val="Paragraphedeliste"/>
        <w:numPr>
          <w:ilvl w:val="1"/>
          <w:numId w:val="21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67071">
        <w:rPr>
          <w:sz w:val="24"/>
          <w:szCs w:val="24"/>
        </w:rPr>
        <w:t xml:space="preserve">Covid-19 </w:t>
      </w:r>
      <w:r>
        <w:rPr>
          <w:sz w:val="24"/>
          <w:szCs w:val="24"/>
        </w:rPr>
        <w:t xml:space="preserve">crisis </w:t>
      </w:r>
      <w:r w:rsidR="001D31C0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167071">
        <w:rPr>
          <w:sz w:val="24"/>
          <w:szCs w:val="24"/>
        </w:rPr>
        <w:t xml:space="preserve">often presented as </w:t>
      </w:r>
      <w:r w:rsidR="006C049D" w:rsidRPr="008A3D46">
        <w:rPr>
          <w:b/>
          <w:bCs/>
          <w:sz w:val="24"/>
          <w:szCs w:val="24"/>
        </w:rPr>
        <w:t xml:space="preserve">a rehearsal for </w:t>
      </w:r>
      <w:r w:rsidR="005F33F1" w:rsidRPr="008A3D46">
        <w:rPr>
          <w:b/>
          <w:bCs/>
          <w:sz w:val="24"/>
          <w:szCs w:val="24"/>
        </w:rPr>
        <w:t xml:space="preserve">an extreme </w:t>
      </w:r>
      <w:r w:rsidR="006C049D" w:rsidRPr="008A3D46">
        <w:rPr>
          <w:b/>
          <w:bCs/>
          <w:sz w:val="24"/>
          <w:szCs w:val="24"/>
        </w:rPr>
        <w:t xml:space="preserve">climate crisis. </w:t>
      </w:r>
      <w:r w:rsidR="005F33F1" w:rsidRPr="008A3D46">
        <w:rPr>
          <w:b/>
          <w:bCs/>
          <w:sz w:val="24"/>
          <w:szCs w:val="24"/>
        </w:rPr>
        <w:t>It should</w:t>
      </w:r>
      <w:r w:rsidR="005F33F1" w:rsidRPr="003E6A8A">
        <w:rPr>
          <w:b/>
          <w:bCs/>
          <w:sz w:val="24"/>
          <w:szCs w:val="24"/>
        </w:rPr>
        <w:t xml:space="preserve"> </w:t>
      </w:r>
      <w:r w:rsidR="009B347F" w:rsidRPr="003E6A8A">
        <w:rPr>
          <w:b/>
          <w:bCs/>
          <w:sz w:val="24"/>
          <w:szCs w:val="24"/>
        </w:rPr>
        <w:t>at least be a wake-up call</w:t>
      </w:r>
      <w:r w:rsidR="005F33F1">
        <w:rPr>
          <w:sz w:val="24"/>
          <w:szCs w:val="24"/>
        </w:rPr>
        <w:t>,</w:t>
      </w:r>
      <w:r w:rsidR="009B347F">
        <w:rPr>
          <w:sz w:val="24"/>
          <w:szCs w:val="24"/>
        </w:rPr>
        <w:t xml:space="preserve"> and this edition </w:t>
      </w:r>
      <w:r w:rsidR="00C65805">
        <w:rPr>
          <w:sz w:val="24"/>
          <w:szCs w:val="24"/>
        </w:rPr>
        <w:t xml:space="preserve">of the Forum </w:t>
      </w:r>
      <w:r w:rsidR="009B347F">
        <w:rPr>
          <w:sz w:val="24"/>
          <w:szCs w:val="24"/>
        </w:rPr>
        <w:t>will c</w:t>
      </w:r>
      <w:r w:rsidR="003C3F7A" w:rsidRPr="003C3F7A">
        <w:rPr>
          <w:sz w:val="24"/>
          <w:szCs w:val="24"/>
        </w:rPr>
        <w:t xml:space="preserve">omplement the </w:t>
      </w:r>
      <w:r w:rsidR="006200E2" w:rsidRPr="003C3F7A">
        <w:rPr>
          <w:sz w:val="24"/>
          <w:szCs w:val="24"/>
        </w:rPr>
        <w:t xml:space="preserve">COP26 </w:t>
      </w:r>
      <w:r w:rsidR="003C3F7A" w:rsidRPr="003C3F7A">
        <w:rPr>
          <w:sz w:val="24"/>
          <w:szCs w:val="24"/>
        </w:rPr>
        <w:t xml:space="preserve">efforts </w:t>
      </w:r>
      <w:r w:rsidR="003C3F7A">
        <w:rPr>
          <w:sz w:val="24"/>
          <w:szCs w:val="24"/>
        </w:rPr>
        <w:t xml:space="preserve">on climate, </w:t>
      </w:r>
      <w:r w:rsidR="009B347F">
        <w:rPr>
          <w:sz w:val="24"/>
          <w:szCs w:val="24"/>
        </w:rPr>
        <w:t xml:space="preserve">including </w:t>
      </w:r>
      <w:r w:rsidR="00805A0C">
        <w:rPr>
          <w:sz w:val="24"/>
          <w:szCs w:val="24"/>
        </w:rPr>
        <w:t>on oceans</w:t>
      </w:r>
      <w:r w:rsidR="0077368B">
        <w:rPr>
          <w:sz w:val="24"/>
          <w:szCs w:val="24"/>
        </w:rPr>
        <w:t>,</w:t>
      </w:r>
      <w:r w:rsidR="00805A0C">
        <w:rPr>
          <w:sz w:val="24"/>
          <w:szCs w:val="24"/>
        </w:rPr>
        <w:t xml:space="preserve"> and </w:t>
      </w:r>
      <w:r w:rsidR="009B347F">
        <w:rPr>
          <w:sz w:val="24"/>
          <w:szCs w:val="24"/>
        </w:rPr>
        <w:t xml:space="preserve">by </w:t>
      </w:r>
      <w:r w:rsidR="003E6A8A">
        <w:rPr>
          <w:sz w:val="24"/>
          <w:szCs w:val="24"/>
        </w:rPr>
        <w:t xml:space="preserve">launching </w:t>
      </w:r>
      <w:r w:rsidR="005F33F1">
        <w:rPr>
          <w:sz w:val="24"/>
          <w:szCs w:val="24"/>
        </w:rPr>
        <w:t xml:space="preserve">a new initiative </w:t>
      </w:r>
      <w:r w:rsidR="002942B2">
        <w:rPr>
          <w:sz w:val="24"/>
          <w:szCs w:val="24"/>
        </w:rPr>
        <w:t>on the governance of solar geoengineering.</w:t>
      </w:r>
    </w:p>
    <w:p w14:paraId="19580A63" w14:textId="22747A0D" w:rsidR="0057392D" w:rsidRDefault="0057392D" w:rsidP="00A81F77">
      <w:pPr>
        <w:pStyle w:val="Paragraphedeliste"/>
        <w:numPr>
          <w:ilvl w:val="1"/>
          <w:numId w:val="21"/>
        </w:numPr>
        <w:ind w:left="709" w:hanging="425"/>
        <w:rPr>
          <w:sz w:val="24"/>
          <w:szCs w:val="24"/>
        </w:rPr>
      </w:pPr>
      <w:r w:rsidRPr="0057392D">
        <w:rPr>
          <w:sz w:val="24"/>
          <w:szCs w:val="24"/>
        </w:rPr>
        <w:t xml:space="preserve">The same goes with the </w:t>
      </w:r>
      <w:r w:rsidRPr="00000CCD">
        <w:rPr>
          <w:b/>
          <w:bCs/>
          <w:sz w:val="24"/>
          <w:szCs w:val="24"/>
        </w:rPr>
        <w:t xml:space="preserve">governance of the digital </w:t>
      </w:r>
      <w:r w:rsidR="00C578D5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, </w:t>
      </w:r>
      <w:r w:rsidR="00D03571">
        <w:rPr>
          <w:sz w:val="24"/>
          <w:szCs w:val="24"/>
        </w:rPr>
        <w:t>with the intensification of the work on cybersecurity</w:t>
      </w:r>
      <w:r w:rsidR="00D86CA7">
        <w:rPr>
          <w:sz w:val="24"/>
          <w:szCs w:val="24"/>
        </w:rPr>
        <w:t xml:space="preserve">, AI ethics, </w:t>
      </w:r>
      <w:r w:rsidR="00D03571">
        <w:rPr>
          <w:sz w:val="24"/>
          <w:szCs w:val="24"/>
        </w:rPr>
        <w:t xml:space="preserve">and </w:t>
      </w:r>
      <w:r w:rsidR="00D601B0">
        <w:rPr>
          <w:sz w:val="24"/>
          <w:szCs w:val="24"/>
        </w:rPr>
        <w:t xml:space="preserve">the progress of </w:t>
      </w:r>
      <w:r w:rsidR="003855E6">
        <w:rPr>
          <w:sz w:val="24"/>
          <w:szCs w:val="24"/>
        </w:rPr>
        <w:t xml:space="preserve">the Digital Bill of Rights, </w:t>
      </w:r>
      <w:r w:rsidR="00D601B0">
        <w:rPr>
          <w:sz w:val="24"/>
          <w:szCs w:val="24"/>
        </w:rPr>
        <w:t xml:space="preserve">a new initiative on algorithmic </w:t>
      </w:r>
      <w:r w:rsidR="003855E6">
        <w:rPr>
          <w:sz w:val="24"/>
          <w:szCs w:val="24"/>
        </w:rPr>
        <w:t>governance.</w:t>
      </w:r>
    </w:p>
    <w:p w14:paraId="24920310" w14:textId="7591EF83" w:rsidR="00CC7810" w:rsidRDefault="00CA17F0" w:rsidP="00A81F77">
      <w:pPr>
        <w:pStyle w:val="Paragraphedeliste"/>
        <w:numPr>
          <w:ilvl w:val="1"/>
          <w:numId w:val="21"/>
        </w:numPr>
        <w:ind w:left="709" w:hanging="425"/>
        <w:rPr>
          <w:sz w:val="24"/>
          <w:szCs w:val="24"/>
        </w:rPr>
      </w:pPr>
      <w:r w:rsidRPr="00866CF8">
        <w:rPr>
          <w:b/>
          <w:bCs/>
          <w:sz w:val="24"/>
          <w:szCs w:val="24"/>
        </w:rPr>
        <w:t xml:space="preserve">Activities in outer space </w:t>
      </w:r>
      <w:r w:rsidR="00A0004C">
        <w:rPr>
          <w:b/>
          <w:bCs/>
          <w:sz w:val="24"/>
          <w:szCs w:val="24"/>
        </w:rPr>
        <w:t>are under threat</w:t>
      </w:r>
      <w:r w:rsidR="00547BFA">
        <w:rPr>
          <w:sz w:val="24"/>
          <w:szCs w:val="24"/>
        </w:rPr>
        <w:t>, as humans have sent too much hardware and debris in orbit</w:t>
      </w:r>
      <w:r w:rsidR="00D703B4">
        <w:rPr>
          <w:sz w:val="24"/>
          <w:szCs w:val="24"/>
        </w:rPr>
        <w:t xml:space="preserve"> and disagree on a proper course of action</w:t>
      </w:r>
      <w:r w:rsidR="00547BFA">
        <w:rPr>
          <w:sz w:val="24"/>
          <w:szCs w:val="24"/>
        </w:rPr>
        <w:t>.</w:t>
      </w:r>
      <w:r w:rsidR="008C60CF">
        <w:rPr>
          <w:sz w:val="24"/>
          <w:szCs w:val="24"/>
        </w:rPr>
        <w:t xml:space="preserve"> This edition will see the launch of a new initiative </w:t>
      </w:r>
      <w:r w:rsidR="00F14E37">
        <w:rPr>
          <w:sz w:val="24"/>
          <w:szCs w:val="24"/>
        </w:rPr>
        <w:t xml:space="preserve">for space sustainability and access for all. </w:t>
      </w:r>
    </w:p>
    <w:p w14:paraId="3205FFCE" w14:textId="2A89BF36" w:rsidR="00D43AA2" w:rsidRDefault="00D43AA2" w:rsidP="00F461CB">
      <w:pPr>
        <w:rPr>
          <w:b/>
          <w:bCs/>
          <w:color w:val="F06664" w:themeColor="accent2"/>
          <w:sz w:val="24"/>
          <w:szCs w:val="24"/>
        </w:rPr>
      </w:pPr>
      <w:r w:rsidRPr="00F461CB">
        <w:rPr>
          <w:b/>
          <w:bCs/>
          <w:color w:val="F06664" w:themeColor="accent2"/>
          <w:sz w:val="24"/>
          <w:szCs w:val="24"/>
        </w:rPr>
        <w:t xml:space="preserve">Closing the </w:t>
      </w:r>
      <w:r w:rsidR="00F461CB">
        <w:rPr>
          <w:b/>
          <w:bCs/>
          <w:color w:val="F06664" w:themeColor="accent2"/>
          <w:sz w:val="24"/>
          <w:szCs w:val="24"/>
        </w:rPr>
        <w:t xml:space="preserve">North-South </w:t>
      </w:r>
      <w:r w:rsidRPr="00F461CB">
        <w:rPr>
          <w:b/>
          <w:bCs/>
          <w:color w:val="F06664" w:themeColor="accent2"/>
          <w:sz w:val="24"/>
          <w:szCs w:val="24"/>
        </w:rPr>
        <w:t>gap</w:t>
      </w:r>
    </w:p>
    <w:p w14:paraId="01793836" w14:textId="4665E661" w:rsidR="00723A20" w:rsidRPr="00F461CB" w:rsidRDefault="00723A20" w:rsidP="00F461CB">
      <w:pPr>
        <w:rPr>
          <w:b/>
          <w:bCs/>
          <w:color w:val="F06664" w:themeColor="accent2"/>
          <w:sz w:val="24"/>
          <w:szCs w:val="24"/>
        </w:rPr>
      </w:pPr>
      <w:r>
        <w:rPr>
          <w:b/>
          <w:bCs/>
          <w:color w:val="F06664" w:themeColor="accent2"/>
          <w:sz w:val="24"/>
          <w:szCs w:val="24"/>
        </w:rPr>
        <w:t xml:space="preserve">Closing the </w:t>
      </w:r>
      <w:r w:rsidR="004A09D0">
        <w:rPr>
          <w:b/>
          <w:bCs/>
          <w:color w:val="F06664" w:themeColor="accent2"/>
          <w:sz w:val="24"/>
          <w:szCs w:val="24"/>
        </w:rPr>
        <w:t xml:space="preserve">inclusion </w:t>
      </w:r>
      <w:r>
        <w:rPr>
          <w:b/>
          <w:bCs/>
          <w:color w:val="F06664" w:themeColor="accent2"/>
          <w:sz w:val="24"/>
          <w:szCs w:val="24"/>
        </w:rPr>
        <w:t>gap</w:t>
      </w:r>
    </w:p>
    <w:p w14:paraId="369DA749" w14:textId="06BA8483" w:rsidR="00D74EDF" w:rsidRPr="00CA17F0" w:rsidRDefault="00D74EDF" w:rsidP="000E5182">
      <w:pPr>
        <w:rPr>
          <w:sz w:val="24"/>
          <w:szCs w:val="24"/>
        </w:rPr>
      </w:pPr>
    </w:p>
    <w:p w14:paraId="34336FEC" w14:textId="78076B58" w:rsidR="00617ED0" w:rsidRPr="00B40E67" w:rsidRDefault="00EC7C85" w:rsidP="00617ED0">
      <w:pPr>
        <w:spacing w:after="240"/>
        <w:rPr>
          <w:b/>
          <w:bCs/>
        </w:rPr>
      </w:pPr>
      <w:r w:rsidRPr="008158D4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3C5D30" wp14:editId="5B81BA22">
                <wp:simplePos x="0" y="0"/>
                <wp:positionH relativeFrom="column">
                  <wp:posOffset>3383280</wp:posOffset>
                </wp:positionH>
                <wp:positionV relativeFrom="paragraph">
                  <wp:posOffset>390525</wp:posOffset>
                </wp:positionV>
                <wp:extent cx="3028315" cy="2616200"/>
                <wp:effectExtent l="0" t="0" r="19685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61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A20F6" w14:textId="21E6C7B5" w:rsidR="008158D4" w:rsidRPr="001C0E3F" w:rsidRDefault="008158D4" w:rsidP="00F11725">
                            <w:pPr>
                              <w:jc w:val="center"/>
                              <w:rPr>
                                <w:b/>
                                <w:bCs/>
                                <w:color w:val="F06664" w:themeColor="accent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C0E3F">
                              <w:rPr>
                                <w:b/>
                                <w:bCs/>
                                <w:color w:val="F06664" w:themeColor="accent2"/>
                                <w:sz w:val="24"/>
                                <w:szCs w:val="24"/>
                                <w:lang w:val="fr-FR"/>
                              </w:rPr>
                              <w:t>Prioritie</w:t>
                            </w:r>
                            <w:r w:rsidR="001C0E3F" w:rsidRPr="001C0E3F">
                              <w:rPr>
                                <w:b/>
                                <w:bCs/>
                                <w:color w:val="F06664" w:themeColor="accent2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1C0E3F">
                              <w:rPr>
                                <w:b/>
                                <w:bCs/>
                                <w:color w:val="F06664" w:themeColor="accent2"/>
                                <w:sz w:val="24"/>
                                <w:szCs w:val="24"/>
                                <w:lang w:val="fr-FR"/>
                              </w:rPr>
                              <w:t xml:space="preserve"> for 2021</w:t>
                            </w:r>
                          </w:p>
                          <w:p w14:paraId="322F320B" w14:textId="52C73717" w:rsidR="008158D4" w:rsidRPr="004E705C" w:rsidRDefault="008158D4" w:rsidP="00E03BB7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Fighting against the Covid-19 crisis</w:t>
                            </w:r>
                            <w:r w:rsidR="00E03BB7">
                              <w:rPr>
                                <w:sz w:val="24"/>
                                <w:szCs w:val="24"/>
                              </w:rPr>
                              <w:t>: global health</w:t>
                            </w:r>
                            <w:r w:rsidR="00F04D5A">
                              <w:rPr>
                                <w:sz w:val="24"/>
                                <w:szCs w:val="24"/>
                              </w:rPr>
                              <w:t xml:space="preserve"> governance</w:t>
                            </w:r>
                            <w:r w:rsidR="00E03BB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04D5A">
                              <w:rPr>
                                <w:sz w:val="24"/>
                                <w:szCs w:val="24"/>
                              </w:rPr>
                              <w:t>social impact, new tools</w:t>
                            </w:r>
                          </w:p>
                          <w:p w14:paraId="579F9E12" w14:textId="5397EA6B" w:rsidR="008158D4" w:rsidRPr="004E705C" w:rsidRDefault="008158D4" w:rsidP="00E01077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Better governing the global commons</w:t>
                            </w:r>
                            <w:r w:rsidR="00E0107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A3FE3">
                              <w:rPr>
                                <w:sz w:val="24"/>
                                <w:szCs w:val="24"/>
                              </w:rPr>
                              <w:t>climate, oceans, outer space</w:t>
                            </w:r>
                          </w:p>
                          <w:p w14:paraId="217FFCB8" w14:textId="60C1C326" w:rsidR="008158D4" w:rsidRPr="004E705C" w:rsidRDefault="008158D4" w:rsidP="00A71176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Better governing the digital world</w:t>
                            </w:r>
                            <w:r w:rsidR="00977546">
                              <w:rPr>
                                <w:sz w:val="24"/>
                                <w:szCs w:val="24"/>
                              </w:rPr>
                              <w:t>: AI</w:t>
                            </w:r>
                            <w:r w:rsidR="00A7117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7546">
                              <w:rPr>
                                <w:sz w:val="24"/>
                                <w:szCs w:val="24"/>
                              </w:rPr>
                              <w:t>cybersecurity</w:t>
                            </w:r>
                            <w:r w:rsidR="001B2B5A">
                              <w:rPr>
                                <w:sz w:val="24"/>
                                <w:szCs w:val="24"/>
                              </w:rPr>
                              <w:t>, harmful content</w:t>
                            </w:r>
                          </w:p>
                          <w:p w14:paraId="460EF310" w14:textId="77777777" w:rsidR="008158D4" w:rsidRPr="004E705C" w:rsidRDefault="008158D4" w:rsidP="00EC7C85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Fighting fake news and threats to the press</w:t>
                            </w:r>
                          </w:p>
                          <w:p w14:paraId="468F8CF2" w14:textId="1F311803" w:rsidR="008158D4" w:rsidRPr="004E705C" w:rsidRDefault="008158D4" w:rsidP="00EC7C85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Protecting the civic space in times of Covid</w:t>
                            </w:r>
                          </w:p>
                          <w:p w14:paraId="0C1EFB7B" w14:textId="77777777" w:rsidR="008158D4" w:rsidRPr="004E705C" w:rsidRDefault="008158D4" w:rsidP="00EC7C85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Achieving equality among men and women</w:t>
                            </w:r>
                          </w:p>
                          <w:p w14:paraId="1BA24FD0" w14:textId="77777777" w:rsidR="008158D4" w:rsidRPr="004E705C" w:rsidRDefault="008158D4" w:rsidP="00EC7C85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Strengthening South-South cooperation</w:t>
                            </w:r>
                          </w:p>
                          <w:p w14:paraId="0FBBFC45" w14:textId="6338588B" w:rsidR="008158D4" w:rsidRPr="00F11725" w:rsidRDefault="008158D4" w:rsidP="00EC7C85">
                            <w:pPr>
                              <w:numPr>
                                <w:ilvl w:val="0"/>
                                <w:numId w:val="3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E705C">
                              <w:rPr>
                                <w:sz w:val="24"/>
                                <w:szCs w:val="24"/>
                              </w:rPr>
                              <w:t>Reforming capitalism through the impact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C5D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6.4pt;margin-top:30.75pt;width:238.45pt;height:20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">
                <v:textbox>
                  <w:txbxContent>
                    <w:p w14:paraId="13DA20F6" w14:textId="21E6C7B5" w:rsidR="008158D4" w:rsidRPr="001C0E3F" w:rsidRDefault="008158D4" w:rsidP="00F11725">
                      <w:pPr>
                        <w:jc w:val="center"/>
                        <w:rPr>
                          <w:b/>
                          <w:bCs/>
                          <w:color w:val="F06664" w:themeColor="accent2"/>
                          <w:sz w:val="24"/>
                          <w:szCs w:val="24"/>
                          <w:lang w:val="fr-FR"/>
                        </w:rPr>
                      </w:pPr>
                      <w:r w:rsidRPr="001C0E3F">
                        <w:rPr>
                          <w:b/>
                          <w:bCs/>
                          <w:color w:val="F06664" w:themeColor="accent2"/>
                          <w:sz w:val="24"/>
                          <w:szCs w:val="24"/>
                          <w:lang w:val="fr-FR"/>
                        </w:rPr>
                        <w:t>Prioritie</w:t>
                      </w:r>
                      <w:r w:rsidR="001C0E3F" w:rsidRPr="001C0E3F">
                        <w:rPr>
                          <w:b/>
                          <w:bCs/>
                          <w:color w:val="F06664" w:themeColor="accent2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1C0E3F">
                        <w:rPr>
                          <w:b/>
                          <w:bCs/>
                          <w:color w:val="F06664" w:themeColor="accent2"/>
                          <w:sz w:val="24"/>
                          <w:szCs w:val="24"/>
                          <w:lang w:val="fr-FR"/>
                        </w:rPr>
                        <w:t xml:space="preserve"> for 2021</w:t>
                      </w:r>
                    </w:p>
                    <w:p w14:paraId="322F320B" w14:textId="52C73717" w:rsidR="008158D4" w:rsidRPr="004E705C" w:rsidRDefault="008158D4" w:rsidP="00E03BB7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Fighting against the Covid-19 crisis</w:t>
                      </w:r>
                      <w:r w:rsidR="00E03BB7">
                        <w:rPr>
                          <w:sz w:val="24"/>
                          <w:szCs w:val="24"/>
                        </w:rPr>
                        <w:t>: global health</w:t>
                      </w:r>
                      <w:r w:rsidR="00F04D5A">
                        <w:rPr>
                          <w:sz w:val="24"/>
                          <w:szCs w:val="24"/>
                        </w:rPr>
                        <w:t xml:space="preserve"> governance</w:t>
                      </w:r>
                      <w:r w:rsidR="00E03BB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F04D5A">
                        <w:rPr>
                          <w:sz w:val="24"/>
                          <w:szCs w:val="24"/>
                        </w:rPr>
                        <w:t>social impact, new tools</w:t>
                      </w:r>
                    </w:p>
                    <w:p w14:paraId="579F9E12" w14:textId="5397EA6B" w:rsidR="008158D4" w:rsidRPr="004E705C" w:rsidRDefault="008158D4" w:rsidP="00E01077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Better governing the global commons</w:t>
                      </w:r>
                      <w:r w:rsidR="00E0107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A3FE3">
                        <w:rPr>
                          <w:sz w:val="24"/>
                          <w:szCs w:val="24"/>
                        </w:rPr>
                        <w:t>climate, oceans, outer space</w:t>
                      </w:r>
                    </w:p>
                    <w:p w14:paraId="217FFCB8" w14:textId="60C1C326" w:rsidR="008158D4" w:rsidRPr="004E705C" w:rsidRDefault="008158D4" w:rsidP="00A71176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Better governing the digital world</w:t>
                      </w:r>
                      <w:r w:rsidR="00977546">
                        <w:rPr>
                          <w:sz w:val="24"/>
                          <w:szCs w:val="24"/>
                        </w:rPr>
                        <w:t>: AI</w:t>
                      </w:r>
                      <w:r w:rsidR="00A71176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977546">
                        <w:rPr>
                          <w:sz w:val="24"/>
                          <w:szCs w:val="24"/>
                        </w:rPr>
                        <w:t>cybersecurity</w:t>
                      </w:r>
                      <w:r w:rsidR="001B2B5A">
                        <w:rPr>
                          <w:sz w:val="24"/>
                          <w:szCs w:val="24"/>
                        </w:rPr>
                        <w:t>, harmful content</w:t>
                      </w:r>
                    </w:p>
                    <w:p w14:paraId="460EF310" w14:textId="77777777" w:rsidR="008158D4" w:rsidRPr="004E705C" w:rsidRDefault="008158D4" w:rsidP="00EC7C85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Fighting fake news and threats to the press</w:t>
                      </w:r>
                    </w:p>
                    <w:p w14:paraId="468F8CF2" w14:textId="1F311803" w:rsidR="008158D4" w:rsidRPr="004E705C" w:rsidRDefault="008158D4" w:rsidP="00EC7C85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Protecting the civic space in times of Covid</w:t>
                      </w:r>
                    </w:p>
                    <w:p w14:paraId="0C1EFB7B" w14:textId="77777777" w:rsidR="008158D4" w:rsidRPr="004E705C" w:rsidRDefault="008158D4" w:rsidP="00EC7C85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Achieving equality among men and women</w:t>
                      </w:r>
                    </w:p>
                    <w:p w14:paraId="1BA24FD0" w14:textId="77777777" w:rsidR="008158D4" w:rsidRPr="004E705C" w:rsidRDefault="008158D4" w:rsidP="00EC7C85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Strengthening South-South cooperation</w:t>
                      </w:r>
                    </w:p>
                    <w:p w14:paraId="0FBBFC45" w14:textId="6338588B" w:rsidR="008158D4" w:rsidRPr="00F11725" w:rsidRDefault="008158D4" w:rsidP="00EC7C85">
                      <w:pPr>
                        <w:numPr>
                          <w:ilvl w:val="0"/>
                          <w:numId w:val="35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jc w:val="left"/>
                        <w:rPr>
                          <w:sz w:val="24"/>
                          <w:szCs w:val="24"/>
                        </w:rPr>
                      </w:pPr>
                      <w:r w:rsidRPr="004E705C">
                        <w:rPr>
                          <w:sz w:val="24"/>
                          <w:szCs w:val="24"/>
                        </w:rPr>
                        <w:t>Reforming capitalism through the impact economy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181">
        <w:rPr>
          <w:rFonts w:asciiTheme="majorHAnsi" w:hAnsiTheme="majorHAnsi"/>
          <w:color w:val="008B92"/>
          <w:sz w:val="28"/>
          <w:szCs w:val="28"/>
        </w:rPr>
        <w:t xml:space="preserve">Showcasing </w:t>
      </w:r>
      <w:r w:rsidR="00E9156F">
        <w:rPr>
          <w:rFonts w:asciiTheme="majorHAnsi" w:hAnsiTheme="majorHAnsi"/>
          <w:color w:val="008B92"/>
          <w:sz w:val="28"/>
          <w:szCs w:val="28"/>
        </w:rPr>
        <w:t>and boosting p</w:t>
      </w:r>
      <w:r w:rsidR="00516C23" w:rsidRPr="00B40E67">
        <w:rPr>
          <w:rFonts w:asciiTheme="majorHAnsi" w:hAnsiTheme="majorHAnsi"/>
          <w:color w:val="008B92"/>
          <w:sz w:val="28"/>
          <w:szCs w:val="28"/>
        </w:rPr>
        <w:t>r</w:t>
      </w:r>
      <w:r w:rsidR="00D16685" w:rsidRPr="00B40E67">
        <w:rPr>
          <w:rFonts w:asciiTheme="majorHAnsi" w:hAnsiTheme="majorHAnsi"/>
          <w:color w:val="008B92"/>
          <w:sz w:val="28"/>
          <w:szCs w:val="28"/>
        </w:rPr>
        <w:t xml:space="preserve">ojects </w:t>
      </w:r>
      <w:r w:rsidR="00B40E67" w:rsidRPr="00B40E67">
        <w:rPr>
          <w:rFonts w:asciiTheme="majorHAnsi" w:hAnsiTheme="majorHAnsi"/>
          <w:color w:val="008B92"/>
          <w:sz w:val="28"/>
          <w:szCs w:val="28"/>
        </w:rPr>
        <w:t xml:space="preserve">that </w:t>
      </w:r>
      <w:r w:rsidR="002B4D4C">
        <w:rPr>
          <w:rFonts w:asciiTheme="majorHAnsi" w:hAnsiTheme="majorHAnsi"/>
          <w:color w:val="008B92"/>
          <w:sz w:val="28"/>
          <w:szCs w:val="28"/>
        </w:rPr>
        <w:t xml:space="preserve">will </w:t>
      </w:r>
      <w:r w:rsidR="00B40E67" w:rsidRPr="00B40E67">
        <w:rPr>
          <w:rFonts w:asciiTheme="majorHAnsi" w:hAnsiTheme="majorHAnsi"/>
          <w:color w:val="008B92"/>
          <w:sz w:val="28"/>
          <w:szCs w:val="28"/>
        </w:rPr>
        <w:t>make a d</w:t>
      </w:r>
      <w:r w:rsidR="00B40E67">
        <w:rPr>
          <w:rFonts w:asciiTheme="majorHAnsi" w:hAnsiTheme="majorHAnsi"/>
          <w:color w:val="008B92"/>
          <w:sz w:val="28"/>
          <w:szCs w:val="28"/>
        </w:rPr>
        <w:t>ifference</w:t>
      </w:r>
    </w:p>
    <w:p w14:paraId="087EC0C4" w14:textId="270DA93A" w:rsidR="00871107" w:rsidRDefault="00E3362E" w:rsidP="00E3362E">
      <w:pPr>
        <w:rPr>
          <w:sz w:val="24"/>
          <w:szCs w:val="24"/>
        </w:rPr>
      </w:pPr>
      <w:r w:rsidRPr="008F185D">
        <w:rPr>
          <w:sz w:val="24"/>
          <w:szCs w:val="24"/>
        </w:rPr>
        <w:t>This year, the Space for Solutions</w:t>
      </w:r>
      <w:r w:rsidR="0047616E">
        <w:rPr>
          <w:sz w:val="24"/>
          <w:szCs w:val="24"/>
        </w:rPr>
        <w:t xml:space="preserve"> </w:t>
      </w:r>
      <w:r w:rsidRPr="008F185D">
        <w:rPr>
          <w:sz w:val="24"/>
          <w:szCs w:val="24"/>
        </w:rPr>
        <w:t xml:space="preserve">will showcase </w:t>
      </w:r>
      <w:r w:rsidRPr="00262159">
        <w:rPr>
          <w:b/>
          <w:bCs/>
          <w:sz w:val="24"/>
          <w:szCs w:val="24"/>
        </w:rPr>
        <w:t>80 projects tackling issues at the core of the fourth edition</w:t>
      </w:r>
      <w:r w:rsidRPr="008F185D">
        <w:rPr>
          <w:sz w:val="24"/>
          <w:szCs w:val="24"/>
        </w:rPr>
        <w:t xml:space="preserve">. </w:t>
      </w:r>
      <w:r w:rsidR="000F64E6">
        <w:rPr>
          <w:sz w:val="24"/>
          <w:szCs w:val="24"/>
        </w:rPr>
        <w:t xml:space="preserve">Some of them will be present at La Grande Halle de La Villette, all of them will enjoy a dedicated space on </w:t>
      </w:r>
      <w:r w:rsidR="007849CF">
        <w:rPr>
          <w:sz w:val="24"/>
          <w:szCs w:val="24"/>
        </w:rPr>
        <w:t>the digital platform.</w:t>
      </w:r>
    </w:p>
    <w:p w14:paraId="36C4F5DE" w14:textId="12F195D3" w:rsidR="00871107" w:rsidRDefault="00871107" w:rsidP="00E3362E">
      <w:pPr>
        <w:rPr>
          <w:sz w:val="24"/>
          <w:szCs w:val="24"/>
        </w:rPr>
      </w:pPr>
    </w:p>
    <w:p w14:paraId="236ED87A" w14:textId="2FD03104" w:rsidR="00E3362E" w:rsidRPr="008F185D" w:rsidRDefault="00E3362E" w:rsidP="00E3362E">
      <w:pPr>
        <w:rPr>
          <w:sz w:val="24"/>
          <w:szCs w:val="24"/>
        </w:rPr>
      </w:pPr>
      <w:r w:rsidRPr="008F185D">
        <w:rPr>
          <w:sz w:val="24"/>
          <w:szCs w:val="24"/>
        </w:rPr>
        <w:t>A number of projects presented in previous year</w:t>
      </w:r>
      <w:r w:rsidR="00B34F73">
        <w:rPr>
          <w:sz w:val="24"/>
          <w:szCs w:val="24"/>
        </w:rPr>
        <w:t>s</w:t>
      </w:r>
      <w:r w:rsidRPr="008F185D">
        <w:rPr>
          <w:sz w:val="24"/>
          <w:szCs w:val="24"/>
        </w:rPr>
        <w:t xml:space="preserve"> with compelling trajectories since </w:t>
      </w:r>
      <w:r w:rsidR="00FB5623">
        <w:rPr>
          <w:sz w:val="24"/>
          <w:szCs w:val="24"/>
        </w:rPr>
        <w:t xml:space="preserve">then </w:t>
      </w:r>
      <w:r w:rsidRPr="008F185D">
        <w:rPr>
          <w:sz w:val="24"/>
          <w:szCs w:val="24"/>
        </w:rPr>
        <w:t xml:space="preserve">will be </w:t>
      </w:r>
      <w:r w:rsidR="00FB5623">
        <w:rPr>
          <w:sz w:val="24"/>
          <w:szCs w:val="24"/>
        </w:rPr>
        <w:t>re</w:t>
      </w:r>
      <w:r w:rsidR="00363078">
        <w:rPr>
          <w:sz w:val="24"/>
          <w:szCs w:val="24"/>
        </w:rPr>
        <w:t>-</w:t>
      </w:r>
      <w:r w:rsidRPr="008F185D">
        <w:rPr>
          <w:sz w:val="24"/>
          <w:szCs w:val="24"/>
        </w:rPr>
        <w:t>invited</w:t>
      </w:r>
      <w:r w:rsidR="00776094">
        <w:rPr>
          <w:sz w:val="24"/>
          <w:szCs w:val="24"/>
        </w:rPr>
        <w:t>.</w:t>
      </w:r>
    </w:p>
    <w:p w14:paraId="6E737332" w14:textId="77777777" w:rsidR="00E3362E" w:rsidRPr="008F185D" w:rsidRDefault="00E3362E" w:rsidP="00E3362E">
      <w:pPr>
        <w:rPr>
          <w:sz w:val="24"/>
          <w:szCs w:val="24"/>
        </w:rPr>
      </w:pPr>
    </w:p>
    <w:p w14:paraId="7633E79A" w14:textId="3B0980E6" w:rsidR="002F42DE" w:rsidRDefault="00E3362E" w:rsidP="00071399">
      <w:pPr>
        <w:rPr>
          <w:sz w:val="24"/>
          <w:szCs w:val="24"/>
        </w:rPr>
      </w:pPr>
      <w:r w:rsidRPr="008F185D">
        <w:rPr>
          <w:sz w:val="24"/>
          <w:szCs w:val="24"/>
        </w:rPr>
        <w:t>The reduced number of projects and narrower thematic focus aims to offer</w:t>
      </w:r>
      <w:r w:rsidR="00DD5115">
        <w:rPr>
          <w:sz w:val="24"/>
          <w:szCs w:val="24"/>
        </w:rPr>
        <w:t xml:space="preserve"> them</w:t>
      </w:r>
      <w:r w:rsidRPr="008F185D">
        <w:rPr>
          <w:sz w:val="24"/>
          <w:szCs w:val="24"/>
        </w:rPr>
        <w:t xml:space="preserve"> </w:t>
      </w:r>
      <w:r w:rsidRPr="00DD5115">
        <w:rPr>
          <w:b/>
          <w:bCs/>
          <w:sz w:val="24"/>
          <w:szCs w:val="24"/>
        </w:rPr>
        <w:t xml:space="preserve">better visibility and more curated support </w:t>
      </w:r>
      <w:r w:rsidRPr="008F185D">
        <w:rPr>
          <w:sz w:val="24"/>
          <w:szCs w:val="24"/>
        </w:rPr>
        <w:t>through a shared, cohort experience: project leaders will benefit from exposure within the broader debate program, and tailored interaction and networking opportunities will be offered with experts and decision-makers active in their respective fields.</w:t>
      </w:r>
      <w:bookmarkEnd w:id="0"/>
    </w:p>
    <w:p w14:paraId="33A401AA" w14:textId="22692130" w:rsidR="00396F76" w:rsidRDefault="00396F76" w:rsidP="00071399">
      <w:pPr>
        <w:rPr>
          <w:sz w:val="24"/>
          <w:szCs w:val="24"/>
        </w:rPr>
      </w:pPr>
    </w:p>
    <w:p w14:paraId="059669C5" w14:textId="55B6249F" w:rsidR="00396F76" w:rsidRPr="00046F22" w:rsidRDefault="00396F76" w:rsidP="00071399">
      <w:pPr>
        <w:rPr>
          <w:sz w:val="24"/>
          <w:szCs w:val="24"/>
        </w:rPr>
      </w:pPr>
    </w:p>
    <w:sectPr w:rsidR="00396F76" w:rsidRPr="00046F22" w:rsidSect="00CB36D0">
      <w:footerReference w:type="default" r:id="rId14"/>
      <w:type w:val="continuous"/>
      <w:pgSz w:w="11900" w:h="16840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3B0D" w14:textId="77777777" w:rsidR="00AA37C3" w:rsidRDefault="00AA37C3" w:rsidP="00DB4802">
      <w:r>
        <w:separator/>
      </w:r>
    </w:p>
  </w:endnote>
  <w:endnote w:type="continuationSeparator" w:id="0">
    <w:p w14:paraId="6D21F940" w14:textId="77777777" w:rsidR="00AA37C3" w:rsidRDefault="00AA37C3" w:rsidP="00DB4802">
      <w:r>
        <w:continuationSeparator/>
      </w:r>
    </w:p>
  </w:endnote>
  <w:endnote w:type="continuationNotice" w:id="1">
    <w:p w14:paraId="558F8EB8" w14:textId="77777777" w:rsidR="00AA37C3" w:rsidRDefault="00AA37C3" w:rsidP="00DB4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Round Demi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Std L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611C" w14:textId="06C9D3F3" w:rsidR="00105727" w:rsidRPr="00CC1A2E" w:rsidRDefault="00105727" w:rsidP="00105727">
    <w:pPr>
      <w:pStyle w:val="Titre"/>
      <w:spacing w:before="120"/>
      <w:rPr>
        <w:rFonts w:asciiTheme="minorHAnsi" w:hAnsiTheme="minorHAnsi" w:cstheme="minorBidi"/>
        <w:i/>
        <w:iCs/>
        <w:color w:val="auto"/>
        <w:sz w:val="24"/>
        <w:szCs w:val="24"/>
      </w:rPr>
    </w:pPr>
    <w:r>
      <w:rPr>
        <w:rFonts w:asciiTheme="minorHAnsi" w:hAnsiTheme="minorHAnsi" w:cstheme="minorBidi"/>
        <w:i/>
        <w:iCs/>
        <w:color w:val="auto"/>
        <w:sz w:val="24"/>
        <w:szCs w:val="24"/>
      </w:rPr>
      <w:t xml:space="preserve">Version of </w:t>
    </w:r>
    <w:r w:rsidR="008E38B2">
      <w:rPr>
        <w:rFonts w:asciiTheme="minorHAnsi" w:hAnsiTheme="minorHAnsi" w:cstheme="minorBidi"/>
        <w:i/>
        <w:iCs/>
        <w:color w:val="auto"/>
        <w:sz w:val="24"/>
        <w:szCs w:val="24"/>
      </w:rPr>
      <w:t>June 14, 2021</w:t>
    </w:r>
  </w:p>
  <w:p w14:paraId="7E6B50FF" w14:textId="55C7D7DB" w:rsidR="00105727" w:rsidRDefault="00105727">
    <w:pPr>
      <w:pStyle w:val="Pieddepage"/>
    </w:pPr>
  </w:p>
  <w:p w14:paraId="2D10C34D" w14:textId="7B68CC1C" w:rsidR="00852B62" w:rsidRPr="00753B0A" w:rsidRDefault="00852B62" w:rsidP="00753B0A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5075" w14:textId="77777777" w:rsidR="00AA37C3" w:rsidRDefault="00AA37C3" w:rsidP="00DB4802">
      <w:r>
        <w:separator/>
      </w:r>
    </w:p>
  </w:footnote>
  <w:footnote w:type="continuationSeparator" w:id="0">
    <w:p w14:paraId="3EECB354" w14:textId="77777777" w:rsidR="00AA37C3" w:rsidRDefault="00AA37C3" w:rsidP="00DB4802">
      <w:r>
        <w:continuationSeparator/>
      </w:r>
    </w:p>
  </w:footnote>
  <w:footnote w:type="continuationNotice" w:id="1">
    <w:p w14:paraId="70E3399D" w14:textId="77777777" w:rsidR="00AA37C3" w:rsidRDefault="00AA37C3" w:rsidP="00DB48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3C0BE"/>
    <w:multiLevelType w:val="hybridMultilevel"/>
    <w:tmpl w:val="F9839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F505B"/>
    <w:multiLevelType w:val="hybridMultilevel"/>
    <w:tmpl w:val="265860CA"/>
    <w:lvl w:ilvl="0" w:tplc="94A6428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6C63B9"/>
    <w:multiLevelType w:val="hybridMultilevel"/>
    <w:tmpl w:val="F99677AE"/>
    <w:lvl w:ilvl="0" w:tplc="1AF45E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F49BD"/>
    <w:multiLevelType w:val="hybridMultilevel"/>
    <w:tmpl w:val="007AB2BE"/>
    <w:lvl w:ilvl="0" w:tplc="71FC32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8B92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51CB"/>
    <w:multiLevelType w:val="hybridMultilevel"/>
    <w:tmpl w:val="A3184BDC"/>
    <w:lvl w:ilvl="0" w:tplc="DC600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3117A"/>
    <w:multiLevelType w:val="hybridMultilevel"/>
    <w:tmpl w:val="DBD4E14E"/>
    <w:lvl w:ilvl="0" w:tplc="C0040E0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53ECE"/>
    <w:multiLevelType w:val="hybridMultilevel"/>
    <w:tmpl w:val="E91C549C"/>
    <w:lvl w:ilvl="0" w:tplc="E50EEEA6">
      <w:numFmt w:val="bullet"/>
      <w:lvlText w:val="-"/>
      <w:lvlJc w:val="left"/>
      <w:pPr>
        <w:ind w:left="720" w:hanging="360"/>
      </w:pPr>
      <w:rPr>
        <w:rFonts w:ascii="Adobe Garamond Pro" w:eastAsiaTheme="minorEastAsia" w:hAnsi="Adobe Garamond Pro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1424F"/>
    <w:multiLevelType w:val="hybridMultilevel"/>
    <w:tmpl w:val="F0FA2C8A"/>
    <w:lvl w:ilvl="0" w:tplc="646CF412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1F26DE"/>
    <w:multiLevelType w:val="hybridMultilevel"/>
    <w:tmpl w:val="CEC86EEC"/>
    <w:lvl w:ilvl="0" w:tplc="E5406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5D4218"/>
    <w:multiLevelType w:val="hybridMultilevel"/>
    <w:tmpl w:val="667C360C"/>
    <w:lvl w:ilvl="0" w:tplc="AE0EC2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8755D"/>
    <w:multiLevelType w:val="hybridMultilevel"/>
    <w:tmpl w:val="97FAC7A2"/>
    <w:lvl w:ilvl="0" w:tplc="1444D9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2754"/>
    <w:multiLevelType w:val="hybridMultilevel"/>
    <w:tmpl w:val="B10244AA"/>
    <w:lvl w:ilvl="0" w:tplc="4A32D39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B52F84"/>
    <w:multiLevelType w:val="hybridMultilevel"/>
    <w:tmpl w:val="3236A5B0"/>
    <w:lvl w:ilvl="0" w:tplc="CF84958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0C4E39"/>
    <w:multiLevelType w:val="multilevel"/>
    <w:tmpl w:val="5DDE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54B02"/>
    <w:multiLevelType w:val="hybridMultilevel"/>
    <w:tmpl w:val="28688ED2"/>
    <w:lvl w:ilvl="0" w:tplc="A9800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6499"/>
    <w:multiLevelType w:val="hybridMultilevel"/>
    <w:tmpl w:val="836A2138"/>
    <w:lvl w:ilvl="0" w:tplc="2D54534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506ED"/>
    <w:multiLevelType w:val="hybridMultilevel"/>
    <w:tmpl w:val="D4D80B06"/>
    <w:lvl w:ilvl="0" w:tplc="32A06DE4">
      <w:start w:val="1"/>
      <w:numFmt w:val="bullet"/>
      <w:lvlText w:val="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1F03476">
      <w:start w:val="1"/>
      <w:numFmt w:val="bullet"/>
      <w:lvlText w:val="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0DAC476" w:tentative="1">
      <w:start w:val="1"/>
      <w:numFmt w:val="bullet"/>
      <w:lvlText w:val="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6328BA0" w:tentative="1">
      <w:start w:val="1"/>
      <w:numFmt w:val="bullet"/>
      <w:lvlText w:val="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BEC9C40" w:tentative="1">
      <w:start w:val="1"/>
      <w:numFmt w:val="bullet"/>
      <w:lvlText w:val="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35E3FD6" w:tentative="1">
      <w:start w:val="1"/>
      <w:numFmt w:val="bullet"/>
      <w:lvlText w:val="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576229E" w:tentative="1">
      <w:start w:val="1"/>
      <w:numFmt w:val="bullet"/>
      <w:lvlText w:val="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204B37C" w:tentative="1">
      <w:start w:val="1"/>
      <w:numFmt w:val="bullet"/>
      <w:lvlText w:val="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0AEB358" w:tentative="1">
      <w:start w:val="1"/>
      <w:numFmt w:val="bullet"/>
      <w:lvlText w:val="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7" w15:restartNumberingAfterBreak="0">
    <w:nsid w:val="31D91119"/>
    <w:multiLevelType w:val="hybridMultilevel"/>
    <w:tmpl w:val="CA5827DC"/>
    <w:lvl w:ilvl="0" w:tplc="D366AF4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E66E2C"/>
    <w:multiLevelType w:val="hybridMultilevel"/>
    <w:tmpl w:val="0D0A9C00"/>
    <w:lvl w:ilvl="0" w:tplc="BFCA59DE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5096989"/>
    <w:multiLevelType w:val="hybridMultilevel"/>
    <w:tmpl w:val="F4CCB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52FFA"/>
    <w:multiLevelType w:val="hybridMultilevel"/>
    <w:tmpl w:val="8F845A9E"/>
    <w:lvl w:ilvl="0" w:tplc="D88AD584">
      <w:start w:val="1"/>
      <w:numFmt w:val="bullet"/>
      <w:lvlText w:val="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80C329A">
      <w:start w:val="1"/>
      <w:numFmt w:val="bullet"/>
      <w:lvlText w:val="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906C3B8" w:tentative="1">
      <w:start w:val="1"/>
      <w:numFmt w:val="bullet"/>
      <w:lvlText w:val="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ACE5DDA" w:tentative="1">
      <w:start w:val="1"/>
      <w:numFmt w:val="bullet"/>
      <w:lvlText w:val="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9582F82" w:tentative="1">
      <w:start w:val="1"/>
      <w:numFmt w:val="bullet"/>
      <w:lvlText w:val="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82829A4" w:tentative="1">
      <w:start w:val="1"/>
      <w:numFmt w:val="bullet"/>
      <w:lvlText w:val="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CDE86A4" w:tentative="1">
      <w:start w:val="1"/>
      <w:numFmt w:val="bullet"/>
      <w:lvlText w:val="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F5A57E8" w:tentative="1">
      <w:start w:val="1"/>
      <w:numFmt w:val="bullet"/>
      <w:lvlText w:val="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C72BDE2" w:tentative="1">
      <w:start w:val="1"/>
      <w:numFmt w:val="bullet"/>
      <w:lvlText w:val="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1" w15:restartNumberingAfterBreak="0">
    <w:nsid w:val="3E5D4759"/>
    <w:multiLevelType w:val="hybridMultilevel"/>
    <w:tmpl w:val="DCE25DF0"/>
    <w:lvl w:ilvl="0" w:tplc="83668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814F9"/>
    <w:multiLevelType w:val="hybridMultilevel"/>
    <w:tmpl w:val="AB22C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C7587"/>
    <w:multiLevelType w:val="hybridMultilevel"/>
    <w:tmpl w:val="040A69E0"/>
    <w:lvl w:ilvl="0" w:tplc="2C62F528">
      <w:start w:val="1"/>
      <w:numFmt w:val="bullet"/>
      <w:lvlText w:val="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BC27086">
      <w:start w:val="1"/>
      <w:numFmt w:val="bullet"/>
      <w:lvlText w:val="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CE26B9C">
      <w:start w:val="1"/>
      <w:numFmt w:val="bullet"/>
      <w:lvlText w:val="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B284EA84">
      <w:start w:val="1"/>
      <w:numFmt w:val="bullet"/>
      <w:lvlText w:val="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9DA61A4">
      <w:start w:val="1"/>
      <w:numFmt w:val="bullet"/>
      <w:lvlText w:val="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09AAE4C" w:tentative="1">
      <w:start w:val="1"/>
      <w:numFmt w:val="bullet"/>
      <w:lvlText w:val="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3A94B658" w:tentative="1">
      <w:start w:val="1"/>
      <w:numFmt w:val="bullet"/>
      <w:lvlText w:val="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C180706" w:tentative="1">
      <w:start w:val="1"/>
      <w:numFmt w:val="bullet"/>
      <w:lvlText w:val="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F9C1F14" w:tentative="1">
      <w:start w:val="1"/>
      <w:numFmt w:val="bullet"/>
      <w:lvlText w:val="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4" w15:restartNumberingAfterBreak="0">
    <w:nsid w:val="4480167C"/>
    <w:multiLevelType w:val="hybridMultilevel"/>
    <w:tmpl w:val="FF806090"/>
    <w:lvl w:ilvl="0" w:tplc="7774264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55FC0"/>
    <w:multiLevelType w:val="hybridMultilevel"/>
    <w:tmpl w:val="9BD00316"/>
    <w:lvl w:ilvl="0" w:tplc="4A3C3C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B6008"/>
    <w:multiLevelType w:val="hybridMultilevel"/>
    <w:tmpl w:val="C6FC2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32724"/>
    <w:multiLevelType w:val="hybridMultilevel"/>
    <w:tmpl w:val="E2567DDE"/>
    <w:lvl w:ilvl="0" w:tplc="57FCB680">
      <w:start w:val="3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93F08A8"/>
    <w:multiLevelType w:val="hybridMultilevel"/>
    <w:tmpl w:val="E18665B4"/>
    <w:lvl w:ilvl="0" w:tplc="C4C69C7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B1F29"/>
    <w:multiLevelType w:val="hybridMultilevel"/>
    <w:tmpl w:val="A0E27A30"/>
    <w:lvl w:ilvl="0" w:tplc="2C42460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B6496"/>
    <w:multiLevelType w:val="hybridMultilevel"/>
    <w:tmpl w:val="54F0DCDA"/>
    <w:lvl w:ilvl="0" w:tplc="E50EEEA6">
      <w:numFmt w:val="bullet"/>
      <w:lvlText w:val="-"/>
      <w:lvlJc w:val="left"/>
      <w:pPr>
        <w:ind w:left="720" w:hanging="360"/>
      </w:pPr>
      <w:rPr>
        <w:rFonts w:ascii="Adobe Garamond Pro" w:eastAsiaTheme="minorEastAsia" w:hAnsi="Adobe Garamond Pro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E265D"/>
    <w:multiLevelType w:val="hybridMultilevel"/>
    <w:tmpl w:val="6FCECFD8"/>
    <w:lvl w:ilvl="0" w:tplc="8B746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82441"/>
    <w:multiLevelType w:val="hybridMultilevel"/>
    <w:tmpl w:val="3CFE6636"/>
    <w:lvl w:ilvl="0" w:tplc="941C9EA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32F69"/>
    <w:multiLevelType w:val="hybridMultilevel"/>
    <w:tmpl w:val="BCEC40F2"/>
    <w:lvl w:ilvl="0" w:tplc="FEF4978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6"/>
  </w:num>
  <w:num w:numId="5">
    <w:abstractNumId w:val="14"/>
  </w:num>
  <w:num w:numId="6">
    <w:abstractNumId w:val="30"/>
  </w:num>
  <w:num w:numId="7">
    <w:abstractNumId w:val="19"/>
  </w:num>
  <w:num w:numId="8">
    <w:abstractNumId w:val="19"/>
  </w:num>
  <w:num w:numId="9">
    <w:abstractNumId w:val="3"/>
  </w:num>
  <w:num w:numId="10">
    <w:abstractNumId w:val="11"/>
  </w:num>
  <w:num w:numId="11">
    <w:abstractNumId w:val="17"/>
  </w:num>
  <w:num w:numId="12">
    <w:abstractNumId w:val="20"/>
  </w:num>
  <w:num w:numId="13">
    <w:abstractNumId w:val="16"/>
  </w:num>
  <w:num w:numId="14">
    <w:abstractNumId w:val="23"/>
  </w:num>
  <w:num w:numId="15">
    <w:abstractNumId w:val="31"/>
  </w:num>
  <w:num w:numId="16">
    <w:abstractNumId w:val="15"/>
  </w:num>
  <w:num w:numId="17">
    <w:abstractNumId w:val="5"/>
  </w:num>
  <w:num w:numId="18">
    <w:abstractNumId w:val="28"/>
  </w:num>
  <w:num w:numId="19">
    <w:abstractNumId w:val="25"/>
  </w:num>
  <w:num w:numId="20">
    <w:abstractNumId w:val="10"/>
  </w:num>
  <w:num w:numId="21">
    <w:abstractNumId w:val="9"/>
  </w:num>
  <w:num w:numId="22">
    <w:abstractNumId w:val="22"/>
  </w:num>
  <w:num w:numId="23">
    <w:abstractNumId w:val="18"/>
  </w:num>
  <w:num w:numId="24">
    <w:abstractNumId w:val="24"/>
  </w:num>
  <w:num w:numId="25">
    <w:abstractNumId w:val="8"/>
  </w:num>
  <w:num w:numId="26">
    <w:abstractNumId w:val="27"/>
  </w:num>
  <w:num w:numId="27">
    <w:abstractNumId w:val="32"/>
  </w:num>
  <w:num w:numId="28">
    <w:abstractNumId w:val="7"/>
  </w:num>
  <w:num w:numId="29">
    <w:abstractNumId w:val="12"/>
  </w:num>
  <w:num w:numId="30">
    <w:abstractNumId w:val="33"/>
  </w:num>
  <w:num w:numId="31">
    <w:abstractNumId w:val="1"/>
  </w:num>
  <w:num w:numId="32">
    <w:abstractNumId w:val="21"/>
  </w:num>
  <w:num w:numId="33">
    <w:abstractNumId w:val="4"/>
  </w:num>
  <w:num w:numId="34">
    <w:abstractNumId w:val="2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MzMwNzAyNjA2MTNR0lEKTi0uzszPAykwrQUAFVaFcCwAAAA="/>
  </w:docVars>
  <w:rsids>
    <w:rsidRoot w:val="000730D6"/>
    <w:rsid w:val="00000CCD"/>
    <w:rsid w:val="00001BCA"/>
    <w:rsid w:val="00002232"/>
    <w:rsid w:val="00005ED2"/>
    <w:rsid w:val="00010325"/>
    <w:rsid w:val="00010569"/>
    <w:rsid w:val="000111B6"/>
    <w:rsid w:val="00011DC2"/>
    <w:rsid w:val="00014236"/>
    <w:rsid w:val="00014A2C"/>
    <w:rsid w:val="00014CAF"/>
    <w:rsid w:val="000205E1"/>
    <w:rsid w:val="0002235E"/>
    <w:rsid w:val="0002288A"/>
    <w:rsid w:val="000231CD"/>
    <w:rsid w:val="00024D46"/>
    <w:rsid w:val="00025320"/>
    <w:rsid w:val="00025D43"/>
    <w:rsid w:val="000267A7"/>
    <w:rsid w:val="00027A88"/>
    <w:rsid w:val="00027E44"/>
    <w:rsid w:val="00030A04"/>
    <w:rsid w:val="00032B08"/>
    <w:rsid w:val="00032B68"/>
    <w:rsid w:val="000427CD"/>
    <w:rsid w:val="00045724"/>
    <w:rsid w:val="00046F22"/>
    <w:rsid w:val="00051221"/>
    <w:rsid w:val="000515A6"/>
    <w:rsid w:val="00052E74"/>
    <w:rsid w:val="00052E8A"/>
    <w:rsid w:val="0005607A"/>
    <w:rsid w:val="00062029"/>
    <w:rsid w:val="00062DA1"/>
    <w:rsid w:val="0006619B"/>
    <w:rsid w:val="00070F70"/>
    <w:rsid w:val="00071156"/>
    <w:rsid w:val="00071399"/>
    <w:rsid w:val="000730D6"/>
    <w:rsid w:val="00074780"/>
    <w:rsid w:val="00075471"/>
    <w:rsid w:val="00077456"/>
    <w:rsid w:val="00081EA6"/>
    <w:rsid w:val="00082766"/>
    <w:rsid w:val="000829B5"/>
    <w:rsid w:val="00084C55"/>
    <w:rsid w:val="0008540D"/>
    <w:rsid w:val="00085E2A"/>
    <w:rsid w:val="000869B8"/>
    <w:rsid w:val="00087CCC"/>
    <w:rsid w:val="00090B0A"/>
    <w:rsid w:val="00091BDC"/>
    <w:rsid w:val="00092559"/>
    <w:rsid w:val="00094F12"/>
    <w:rsid w:val="00096F3D"/>
    <w:rsid w:val="000A1DE1"/>
    <w:rsid w:val="000A27EB"/>
    <w:rsid w:val="000A3763"/>
    <w:rsid w:val="000A6548"/>
    <w:rsid w:val="000A7133"/>
    <w:rsid w:val="000B1AC6"/>
    <w:rsid w:val="000B220F"/>
    <w:rsid w:val="000B24FD"/>
    <w:rsid w:val="000B3ADB"/>
    <w:rsid w:val="000B3EBF"/>
    <w:rsid w:val="000B3F0E"/>
    <w:rsid w:val="000B4536"/>
    <w:rsid w:val="000B45A7"/>
    <w:rsid w:val="000B6741"/>
    <w:rsid w:val="000B70B1"/>
    <w:rsid w:val="000C3FDD"/>
    <w:rsid w:val="000C431D"/>
    <w:rsid w:val="000C60D7"/>
    <w:rsid w:val="000D05C2"/>
    <w:rsid w:val="000D08A8"/>
    <w:rsid w:val="000D43AC"/>
    <w:rsid w:val="000D4ACA"/>
    <w:rsid w:val="000D5103"/>
    <w:rsid w:val="000D62D1"/>
    <w:rsid w:val="000D6A6D"/>
    <w:rsid w:val="000E0B27"/>
    <w:rsid w:val="000E16B1"/>
    <w:rsid w:val="000E17F8"/>
    <w:rsid w:val="000E19DC"/>
    <w:rsid w:val="000E5182"/>
    <w:rsid w:val="000E602E"/>
    <w:rsid w:val="000E6F23"/>
    <w:rsid w:val="000E6FD1"/>
    <w:rsid w:val="000F0BF0"/>
    <w:rsid w:val="000F135A"/>
    <w:rsid w:val="000F1643"/>
    <w:rsid w:val="000F19E7"/>
    <w:rsid w:val="000F2251"/>
    <w:rsid w:val="000F2690"/>
    <w:rsid w:val="000F4C8C"/>
    <w:rsid w:val="000F64E6"/>
    <w:rsid w:val="000F7C02"/>
    <w:rsid w:val="00100E48"/>
    <w:rsid w:val="001012AC"/>
    <w:rsid w:val="00101C91"/>
    <w:rsid w:val="0010233C"/>
    <w:rsid w:val="00103BC9"/>
    <w:rsid w:val="00105105"/>
    <w:rsid w:val="001051F1"/>
    <w:rsid w:val="00105727"/>
    <w:rsid w:val="001062DA"/>
    <w:rsid w:val="00106F73"/>
    <w:rsid w:val="001106C7"/>
    <w:rsid w:val="00110B6D"/>
    <w:rsid w:val="00111D87"/>
    <w:rsid w:val="001129D1"/>
    <w:rsid w:val="00113FF7"/>
    <w:rsid w:val="00115A25"/>
    <w:rsid w:val="00115CE6"/>
    <w:rsid w:val="00116156"/>
    <w:rsid w:val="00117015"/>
    <w:rsid w:val="00117CF7"/>
    <w:rsid w:val="00117FF7"/>
    <w:rsid w:val="00121EB3"/>
    <w:rsid w:val="00121FDC"/>
    <w:rsid w:val="00122AF3"/>
    <w:rsid w:val="00123E10"/>
    <w:rsid w:val="00124B03"/>
    <w:rsid w:val="00125055"/>
    <w:rsid w:val="001270AB"/>
    <w:rsid w:val="00131951"/>
    <w:rsid w:val="00131F01"/>
    <w:rsid w:val="00135E35"/>
    <w:rsid w:val="001361A2"/>
    <w:rsid w:val="0013679A"/>
    <w:rsid w:val="00137550"/>
    <w:rsid w:val="001414DF"/>
    <w:rsid w:val="00141CD8"/>
    <w:rsid w:val="00141D3E"/>
    <w:rsid w:val="00144292"/>
    <w:rsid w:val="0014486F"/>
    <w:rsid w:val="00145628"/>
    <w:rsid w:val="001473DB"/>
    <w:rsid w:val="00147A37"/>
    <w:rsid w:val="00150DDA"/>
    <w:rsid w:val="001514B1"/>
    <w:rsid w:val="00151613"/>
    <w:rsid w:val="00152614"/>
    <w:rsid w:val="0015291B"/>
    <w:rsid w:val="0015399E"/>
    <w:rsid w:val="001547F2"/>
    <w:rsid w:val="00156705"/>
    <w:rsid w:val="00156CBD"/>
    <w:rsid w:val="001575E9"/>
    <w:rsid w:val="00161077"/>
    <w:rsid w:val="00167071"/>
    <w:rsid w:val="001704F6"/>
    <w:rsid w:val="00170A0C"/>
    <w:rsid w:val="00170F73"/>
    <w:rsid w:val="001727C2"/>
    <w:rsid w:val="00175FDC"/>
    <w:rsid w:val="001779D2"/>
    <w:rsid w:val="0018053D"/>
    <w:rsid w:val="001833D5"/>
    <w:rsid w:val="00184745"/>
    <w:rsid w:val="00191D96"/>
    <w:rsid w:val="001934C4"/>
    <w:rsid w:val="00193D0F"/>
    <w:rsid w:val="00194A04"/>
    <w:rsid w:val="00195F7B"/>
    <w:rsid w:val="00196D43"/>
    <w:rsid w:val="001A16DF"/>
    <w:rsid w:val="001A23C0"/>
    <w:rsid w:val="001A3A3A"/>
    <w:rsid w:val="001A441B"/>
    <w:rsid w:val="001A4979"/>
    <w:rsid w:val="001A5666"/>
    <w:rsid w:val="001A60C4"/>
    <w:rsid w:val="001A7821"/>
    <w:rsid w:val="001A7F43"/>
    <w:rsid w:val="001B03C9"/>
    <w:rsid w:val="001B12C1"/>
    <w:rsid w:val="001B1D3E"/>
    <w:rsid w:val="001B2AD2"/>
    <w:rsid w:val="001B2B5A"/>
    <w:rsid w:val="001B5AAB"/>
    <w:rsid w:val="001C00FD"/>
    <w:rsid w:val="001C0189"/>
    <w:rsid w:val="001C0E3F"/>
    <w:rsid w:val="001C20E6"/>
    <w:rsid w:val="001C2B87"/>
    <w:rsid w:val="001C32F1"/>
    <w:rsid w:val="001C336A"/>
    <w:rsid w:val="001C4F2D"/>
    <w:rsid w:val="001C6113"/>
    <w:rsid w:val="001C6DFD"/>
    <w:rsid w:val="001C702B"/>
    <w:rsid w:val="001D31C0"/>
    <w:rsid w:val="001D3BE3"/>
    <w:rsid w:val="001D6B77"/>
    <w:rsid w:val="001E0836"/>
    <w:rsid w:val="001E0C87"/>
    <w:rsid w:val="001E3D29"/>
    <w:rsid w:val="001E4437"/>
    <w:rsid w:val="001E4537"/>
    <w:rsid w:val="001E6790"/>
    <w:rsid w:val="001E6A8F"/>
    <w:rsid w:val="001E7167"/>
    <w:rsid w:val="001F1924"/>
    <w:rsid w:val="001F2639"/>
    <w:rsid w:val="001F2DC9"/>
    <w:rsid w:val="001F2FD4"/>
    <w:rsid w:val="001F3834"/>
    <w:rsid w:val="001F5A72"/>
    <w:rsid w:val="00200EA8"/>
    <w:rsid w:val="00201FAC"/>
    <w:rsid w:val="00202D83"/>
    <w:rsid w:val="002061BD"/>
    <w:rsid w:val="00207137"/>
    <w:rsid w:val="00207CFF"/>
    <w:rsid w:val="00211721"/>
    <w:rsid w:val="00214773"/>
    <w:rsid w:val="0021569B"/>
    <w:rsid w:val="00216DBB"/>
    <w:rsid w:val="002174E9"/>
    <w:rsid w:val="00220E0E"/>
    <w:rsid w:val="002211AD"/>
    <w:rsid w:val="00221302"/>
    <w:rsid w:val="00223F25"/>
    <w:rsid w:val="00227F92"/>
    <w:rsid w:val="002308F0"/>
    <w:rsid w:val="00232104"/>
    <w:rsid w:val="00232CD9"/>
    <w:rsid w:val="0023414C"/>
    <w:rsid w:val="002349E9"/>
    <w:rsid w:val="00240E6B"/>
    <w:rsid w:val="00242B8D"/>
    <w:rsid w:val="00243EA5"/>
    <w:rsid w:val="00244E62"/>
    <w:rsid w:val="00245C24"/>
    <w:rsid w:val="00245DA5"/>
    <w:rsid w:val="00247068"/>
    <w:rsid w:val="00247A6F"/>
    <w:rsid w:val="00247E60"/>
    <w:rsid w:val="00251F91"/>
    <w:rsid w:val="0025608D"/>
    <w:rsid w:val="002569F7"/>
    <w:rsid w:val="00256AE0"/>
    <w:rsid w:val="00257B7B"/>
    <w:rsid w:val="002617A2"/>
    <w:rsid w:val="00262159"/>
    <w:rsid w:val="002628D4"/>
    <w:rsid w:val="00262CF5"/>
    <w:rsid w:val="00263111"/>
    <w:rsid w:val="00263B92"/>
    <w:rsid w:val="002700EE"/>
    <w:rsid w:val="002729E3"/>
    <w:rsid w:val="00272E59"/>
    <w:rsid w:val="00273602"/>
    <w:rsid w:val="0027410A"/>
    <w:rsid w:val="00276B64"/>
    <w:rsid w:val="0027713C"/>
    <w:rsid w:val="00277DCA"/>
    <w:rsid w:val="00282937"/>
    <w:rsid w:val="002835A3"/>
    <w:rsid w:val="002850E3"/>
    <w:rsid w:val="00287D68"/>
    <w:rsid w:val="00287DD3"/>
    <w:rsid w:val="00292299"/>
    <w:rsid w:val="002942B2"/>
    <w:rsid w:val="0029458E"/>
    <w:rsid w:val="002964BA"/>
    <w:rsid w:val="00297083"/>
    <w:rsid w:val="00297204"/>
    <w:rsid w:val="00297A81"/>
    <w:rsid w:val="002A070E"/>
    <w:rsid w:val="002A1A51"/>
    <w:rsid w:val="002A2E4B"/>
    <w:rsid w:val="002A4BC5"/>
    <w:rsid w:val="002B3BC8"/>
    <w:rsid w:val="002B4185"/>
    <w:rsid w:val="002B463A"/>
    <w:rsid w:val="002B4D4C"/>
    <w:rsid w:val="002B5B06"/>
    <w:rsid w:val="002B6265"/>
    <w:rsid w:val="002B7144"/>
    <w:rsid w:val="002C02CD"/>
    <w:rsid w:val="002C1ED0"/>
    <w:rsid w:val="002C261C"/>
    <w:rsid w:val="002C4E04"/>
    <w:rsid w:val="002C594B"/>
    <w:rsid w:val="002C5A4E"/>
    <w:rsid w:val="002D0401"/>
    <w:rsid w:val="002D1500"/>
    <w:rsid w:val="002D4320"/>
    <w:rsid w:val="002D4CAB"/>
    <w:rsid w:val="002D4E97"/>
    <w:rsid w:val="002D5251"/>
    <w:rsid w:val="002D6625"/>
    <w:rsid w:val="002D76A5"/>
    <w:rsid w:val="002E0C35"/>
    <w:rsid w:val="002E1AFE"/>
    <w:rsid w:val="002E2EEA"/>
    <w:rsid w:val="002E7141"/>
    <w:rsid w:val="002E7E4E"/>
    <w:rsid w:val="002F083F"/>
    <w:rsid w:val="002F1706"/>
    <w:rsid w:val="002F2833"/>
    <w:rsid w:val="002F3CBD"/>
    <w:rsid w:val="002F42DE"/>
    <w:rsid w:val="002F45A0"/>
    <w:rsid w:val="002F5C7E"/>
    <w:rsid w:val="002F7196"/>
    <w:rsid w:val="0030009F"/>
    <w:rsid w:val="003005CC"/>
    <w:rsid w:val="00301177"/>
    <w:rsid w:val="00302182"/>
    <w:rsid w:val="003028AF"/>
    <w:rsid w:val="003040EC"/>
    <w:rsid w:val="00304553"/>
    <w:rsid w:val="00306370"/>
    <w:rsid w:val="00306D16"/>
    <w:rsid w:val="00306DD9"/>
    <w:rsid w:val="003109B1"/>
    <w:rsid w:val="00310EC0"/>
    <w:rsid w:val="003112BD"/>
    <w:rsid w:val="003114D1"/>
    <w:rsid w:val="00311F2F"/>
    <w:rsid w:val="00312185"/>
    <w:rsid w:val="00314352"/>
    <w:rsid w:val="00314C78"/>
    <w:rsid w:val="00316063"/>
    <w:rsid w:val="0031650F"/>
    <w:rsid w:val="00320260"/>
    <w:rsid w:val="00321335"/>
    <w:rsid w:val="00321763"/>
    <w:rsid w:val="00321E89"/>
    <w:rsid w:val="0032203B"/>
    <w:rsid w:val="003263D4"/>
    <w:rsid w:val="00326B67"/>
    <w:rsid w:val="00327C1C"/>
    <w:rsid w:val="00330263"/>
    <w:rsid w:val="00332492"/>
    <w:rsid w:val="00337D33"/>
    <w:rsid w:val="00343E16"/>
    <w:rsid w:val="00344D04"/>
    <w:rsid w:val="00347E24"/>
    <w:rsid w:val="0035042F"/>
    <w:rsid w:val="003507CC"/>
    <w:rsid w:val="00350ECC"/>
    <w:rsid w:val="00351EFF"/>
    <w:rsid w:val="003523E0"/>
    <w:rsid w:val="003538CB"/>
    <w:rsid w:val="003547A1"/>
    <w:rsid w:val="0035493D"/>
    <w:rsid w:val="00356D67"/>
    <w:rsid w:val="003578D3"/>
    <w:rsid w:val="00357E85"/>
    <w:rsid w:val="003628D4"/>
    <w:rsid w:val="00363078"/>
    <w:rsid w:val="00363C47"/>
    <w:rsid w:val="003648E0"/>
    <w:rsid w:val="00365337"/>
    <w:rsid w:val="003657D9"/>
    <w:rsid w:val="00365A55"/>
    <w:rsid w:val="00365D59"/>
    <w:rsid w:val="00367516"/>
    <w:rsid w:val="003675C8"/>
    <w:rsid w:val="0036765B"/>
    <w:rsid w:val="003700B6"/>
    <w:rsid w:val="003700E8"/>
    <w:rsid w:val="00370196"/>
    <w:rsid w:val="00370E23"/>
    <w:rsid w:val="003732B2"/>
    <w:rsid w:val="003735A6"/>
    <w:rsid w:val="00374E09"/>
    <w:rsid w:val="0037621F"/>
    <w:rsid w:val="00381461"/>
    <w:rsid w:val="0038191A"/>
    <w:rsid w:val="00384317"/>
    <w:rsid w:val="00384840"/>
    <w:rsid w:val="003855E6"/>
    <w:rsid w:val="003857C1"/>
    <w:rsid w:val="00385B2A"/>
    <w:rsid w:val="003868ED"/>
    <w:rsid w:val="0038785E"/>
    <w:rsid w:val="003911AE"/>
    <w:rsid w:val="00391DE9"/>
    <w:rsid w:val="003936BD"/>
    <w:rsid w:val="00394C1D"/>
    <w:rsid w:val="00396F76"/>
    <w:rsid w:val="003A04CB"/>
    <w:rsid w:val="003A09FF"/>
    <w:rsid w:val="003A1E7E"/>
    <w:rsid w:val="003A4201"/>
    <w:rsid w:val="003A4741"/>
    <w:rsid w:val="003A4947"/>
    <w:rsid w:val="003A628A"/>
    <w:rsid w:val="003A7200"/>
    <w:rsid w:val="003A7D0B"/>
    <w:rsid w:val="003B3AB8"/>
    <w:rsid w:val="003B3B3F"/>
    <w:rsid w:val="003B435A"/>
    <w:rsid w:val="003B6F64"/>
    <w:rsid w:val="003C1398"/>
    <w:rsid w:val="003C3F7A"/>
    <w:rsid w:val="003C402D"/>
    <w:rsid w:val="003C496A"/>
    <w:rsid w:val="003C5A74"/>
    <w:rsid w:val="003C5AE4"/>
    <w:rsid w:val="003C67CD"/>
    <w:rsid w:val="003C6921"/>
    <w:rsid w:val="003C6B06"/>
    <w:rsid w:val="003C6FD8"/>
    <w:rsid w:val="003C703A"/>
    <w:rsid w:val="003D02D0"/>
    <w:rsid w:val="003D0ABB"/>
    <w:rsid w:val="003D0BAD"/>
    <w:rsid w:val="003D0DB0"/>
    <w:rsid w:val="003D177A"/>
    <w:rsid w:val="003D6925"/>
    <w:rsid w:val="003D6D31"/>
    <w:rsid w:val="003E016C"/>
    <w:rsid w:val="003E038B"/>
    <w:rsid w:val="003E06BF"/>
    <w:rsid w:val="003E129A"/>
    <w:rsid w:val="003E1960"/>
    <w:rsid w:val="003E2600"/>
    <w:rsid w:val="003E2F8A"/>
    <w:rsid w:val="003E405E"/>
    <w:rsid w:val="003E4BE7"/>
    <w:rsid w:val="003E63E1"/>
    <w:rsid w:val="003E6A8A"/>
    <w:rsid w:val="003F1E94"/>
    <w:rsid w:val="003F2FA0"/>
    <w:rsid w:val="003F67B2"/>
    <w:rsid w:val="003F6E6F"/>
    <w:rsid w:val="00400555"/>
    <w:rsid w:val="00400B8C"/>
    <w:rsid w:val="00400CA1"/>
    <w:rsid w:val="004021CE"/>
    <w:rsid w:val="00404E9D"/>
    <w:rsid w:val="0040555E"/>
    <w:rsid w:val="00405B20"/>
    <w:rsid w:val="00405F2A"/>
    <w:rsid w:val="0040691F"/>
    <w:rsid w:val="004079F3"/>
    <w:rsid w:val="0041156B"/>
    <w:rsid w:val="00411823"/>
    <w:rsid w:val="004119C4"/>
    <w:rsid w:val="00413198"/>
    <w:rsid w:val="00414053"/>
    <w:rsid w:val="00414D28"/>
    <w:rsid w:val="004164C5"/>
    <w:rsid w:val="00416F99"/>
    <w:rsid w:val="00417593"/>
    <w:rsid w:val="004175A3"/>
    <w:rsid w:val="004212C0"/>
    <w:rsid w:val="004219AB"/>
    <w:rsid w:val="00421BDA"/>
    <w:rsid w:val="00422CF9"/>
    <w:rsid w:val="00423DEF"/>
    <w:rsid w:val="00423E76"/>
    <w:rsid w:val="00426596"/>
    <w:rsid w:val="00430505"/>
    <w:rsid w:val="00430A4B"/>
    <w:rsid w:val="00434AF5"/>
    <w:rsid w:val="004377D8"/>
    <w:rsid w:val="00441001"/>
    <w:rsid w:val="00442F93"/>
    <w:rsid w:val="00443415"/>
    <w:rsid w:val="00443674"/>
    <w:rsid w:val="0044563E"/>
    <w:rsid w:val="0044596F"/>
    <w:rsid w:val="0044620A"/>
    <w:rsid w:val="00446432"/>
    <w:rsid w:val="00446F07"/>
    <w:rsid w:val="00447A7F"/>
    <w:rsid w:val="0045016F"/>
    <w:rsid w:val="004507BE"/>
    <w:rsid w:val="00450BC7"/>
    <w:rsid w:val="00451040"/>
    <w:rsid w:val="004515CD"/>
    <w:rsid w:val="00451944"/>
    <w:rsid w:val="00451972"/>
    <w:rsid w:val="00451E8C"/>
    <w:rsid w:val="00456F42"/>
    <w:rsid w:val="0046032C"/>
    <w:rsid w:val="00462078"/>
    <w:rsid w:val="004635B4"/>
    <w:rsid w:val="00464EED"/>
    <w:rsid w:val="00466DBC"/>
    <w:rsid w:val="00467A79"/>
    <w:rsid w:val="004704A5"/>
    <w:rsid w:val="004716D4"/>
    <w:rsid w:val="00471E97"/>
    <w:rsid w:val="0047300D"/>
    <w:rsid w:val="0047616E"/>
    <w:rsid w:val="00477867"/>
    <w:rsid w:val="00477F63"/>
    <w:rsid w:val="004809A1"/>
    <w:rsid w:val="00480A83"/>
    <w:rsid w:val="00481E42"/>
    <w:rsid w:val="004826D5"/>
    <w:rsid w:val="004829B7"/>
    <w:rsid w:val="00482AEF"/>
    <w:rsid w:val="00482E72"/>
    <w:rsid w:val="00484109"/>
    <w:rsid w:val="00485666"/>
    <w:rsid w:val="00485942"/>
    <w:rsid w:val="0048610B"/>
    <w:rsid w:val="004915BC"/>
    <w:rsid w:val="00491767"/>
    <w:rsid w:val="00491C47"/>
    <w:rsid w:val="00492639"/>
    <w:rsid w:val="004927EC"/>
    <w:rsid w:val="00493679"/>
    <w:rsid w:val="0049404F"/>
    <w:rsid w:val="004946DD"/>
    <w:rsid w:val="0049482A"/>
    <w:rsid w:val="00494A2D"/>
    <w:rsid w:val="004A09D0"/>
    <w:rsid w:val="004A12DF"/>
    <w:rsid w:val="004A2413"/>
    <w:rsid w:val="004A5D07"/>
    <w:rsid w:val="004A6EB1"/>
    <w:rsid w:val="004B2255"/>
    <w:rsid w:val="004B496B"/>
    <w:rsid w:val="004B5C7F"/>
    <w:rsid w:val="004B62BF"/>
    <w:rsid w:val="004C2E85"/>
    <w:rsid w:val="004C2FC6"/>
    <w:rsid w:val="004C45D4"/>
    <w:rsid w:val="004C4992"/>
    <w:rsid w:val="004C5975"/>
    <w:rsid w:val="004C61C1"/>
    <w:rsid w:val="004C685A"/>
    <w:rsid w:val="004D0CE6"/>
    <w:rsid w:val="004D15A5"/>
    <w:rsid w:val="004D1C5D"/>
    <w:rsid w:val="004D2CC1"/>
    <w:rsid w:val="004D44A6"/>
    <w:rsid w:val="004D4623"/>
    <w:rsid w:val="004D4B72"/>
    <w:rsid w:val="004D532E"/>
    <w:rsid w:val="004D6C4B"/>
    <w:rsid w:val="004E131E"/>
    <w:rsid w:val="004E3186"/>
    <w:rsid w:val="004E327D"/>
    <w:rsid w:val="004E3834"/>
    <w:rsid w:val="004E3D9F"/>
    <w:rsid w:val="004E705C"/>
    <w:rsid w:val="004F0E3B"/>
    <w:rsid w:val="004F0F4D"/>
    <w:rsid w:val="004F29B4"/>
    <w:rsid w:val="004F5DBD"/>
    <w:rsid w:val="004F691B"/>
    <w:rsid w:val="005002A3"/>
    <w:rsid w:val="00507EE7"/>
    <w:rsid w:val="005107FA"/>
    <w:rsid w:val="005113E2"/>
    <w:rsid w:val="005120DB"/>
    <w:rsid w:val="0051345A"/>
    <w:rsid w:val="005136DE"/>
    <w:rsid w:val="0051375B"/>
    <w:rsid w:val="005156CC"/>
    <w:rsid w:val="00516C23"/>
    <w:rsid w:val="005177AF"/>
    <w:rsid w:val="00520A8E"/>
    <w:rsid w:val="00523BA0"/>
    <w:rsid w:val="0052454B"/>
    <w:rsid w:val="00525D2B"/>
    <w:rsid w:val="00525F54"/>
    <w:rsid w:val="00527E46"/>
    <w:rsid w:val="00530DC8"/>
    <w:rsid w:val="0053149C"/>
    <w:rsid w:val="00531573"/>
    <w:rsid w:val="00532103"/>
    <w:rsid w:val="00535689"/>
    <w:rsid w:val="0053788B"/>
    <w:rsid w:val="00540D51"/>
    <w:rsid w:val="00544D1F"/>
    <w:rsid w:val="00547BFA"/>
    <w:rsid w:val="0055005C"/>
    <w:rsid w:val="005503B1"/>
    <w:rsid w:val="005510A6"/>
    <w:rsid w:val="005513D2"/>
    <w:rsid w:val="0055163D"/>
    <w:rsid w:val="00552A4D"/>
    <w:rsid w:val="0055499D"/>
    <w:rsid w:val="00554F3C"/>
    <w:rsid w:val="005552AA"/>
    <w:rsid w:val="00556413"/>
    <w:rsid w:val="005578B5"/>
    <w:rsid w:val="00560BDB"/>
    <w:rsid w:val="00564AC9"/>
    <w:rsid w:val="005666C3"/>
    <w:rsid w:val="00567182"/>
    <w:rsid w:val="00567439"/>
    <w:rsid w:val="00573757"/>
    <w:rsid w:val="0057392D"/>
    <w:rsid w:val="00577321"/>
    <w:rsid w:val="00583692"/>
    <w:rsid w:val="005838D1"/>
    <w:rsid w:val="0058392B"/>
    <w:rsid w:val="005930A4"/>
    <w:rsid w:val="00595237"/>
    <w:rsid w:val="00596237"/>
    <w:rsid w:val="00596752"/>
    <w:rsid w:val="00596FA9"/>
    <w:rsid w:val="00597717"/>
    <w:rsid w:val="005A0295"/>
    <w:rsid w:val="005A101A"/>
    <w:rsid w:val="005A1C78"/>
    <w:rsid w:val="005A2F2F"/>
    <w:rsid w:val="005A31A1"/>
    <w:rsid w:val="005A48AF"/>
    <w:rsid w:val="005A6F07"/>
    <w:rsid w:val="005B0286"/>
    <w:rsid w:val="005B16EA"/>
    <w:rsid w:val="005B4285"/>
    <w:rsid w:val="005C03F8"/>
    <w:rsid w:val="005C360C"/>
    <w:rsid w:val="005C3F2F"/>
    <w:rsid w:val="005C4400"/>
    <w:rsid w:val="005C500E"/>
    <w:rsid w:val="005C5D14"/>
    <w:rsid w:val="005C6C62"/>
    <w:rsid w:val="005C6EE5"/>
    <w:rsid w:val="005D08A7"/>
    <w:rsid w:val="005D102F"/>
    <w:rsid w:val="005D13C4"/>
    <w:rsid w:val="005D329E"/>
    <w:rsid w:val="005D38D7"/>
    <w:rsid w:val="005D5505"/>
    <w:rsid w:val="005D6582"/>
    <w:rsid w:val="005D7CFD"/>
    <w:rsid w:val="005E0275"/>
    <w:rsid w:val="005E0EE8"/>
    <w:rsid w:val="005E3E4F"/>
    <w:rsid w:val="005E4BA7"/>
    <w:rsid w:val="005E613D"/>
    <w:rsid w:val="005F10E7"/>
    <w:rsid w:val="005F1A9C"/>
    <w:rsid w:val="005F25C0"/>
    <w:rsid w:val="005F3180"/>
    <w:rsid w:val="005F33F1"/>
    <w:rsid w:val="005F6BF8"/>
    <w:rsid w:val="00600B2A"/>
    <w:rsid w:val="00604379"/>
    <w:rsid w:val="006050CF"/>
    <w:rsid w:val="00605ED2"/>
    <w:rsid w:val="00606F57"/>
    <w:rsid w:val="00617E4C"/>
    <w:rsid w:val="00617ED0"/>
    <w:rsid w:val="006200E2"/>
    <w:rsid w:val="00620ACB"/>
    <w:rsid w:val="00622980"/>
    <w:rsid w:val="00622FE3"/>
    <w:rsid w:val="00623261"/>
    <w:rsid w:val="006262F9"/>
    <w:rsid w:val="006268AA"/>
    <w:rsid w:val="006310CD"/>
    <w:rsid w:val="00636C0C"/>
    <w:rsid w:val="00641F20"/>
    <w:rsid w:val="0064409C"/>
    <w:rsid w:val="0064486D"/>
    <w:rsid w:val="00646177"/>
    <w:rsid w:val="00647668"/>
    <w:rsid w:val="0065147C"/>
    <w:rsid w:val="00652B50"/>
    <w:rsid w:val="00652F00"/>
    <w:rsid w:val="00655AAB"/>
    <w:rsid w:val="0066596C"/>
    <w:rsid w:val="006667C4"/>
    <w:rsid w:val="00671601"/>
    <w:rsid w:val="0067169B"/>
    <w:rsid w:val="00671745"/>
    <w:rsid w:val="00672C62"/>
    <w:rsid w:val="00672C75"/>
    <w:rsid w:val="00673814"/>
    <w:rsid w:val="00673851"/>
    <w:rsid w:val="00673DAD"/>
    <w:rsid w:val="00675F56"/>
    <w:rsid w:val="006764F7"/>
    <w:rsid w:val="00680288"/>
    <w:rsid w:val="00680FCB"/>
    <w:rsid w:val="00682794"/>
    <w:rsid w:val="00682FF8"/>
    <w:rsid w:val="00683656"/>
    <w:rsid w:val="006849D0"/>
    <w:rsid w:val="00685537"/>
    <w:rsid w:val="0068684A"/>
    <w:rsid w:val="006877A9"/>
    <w:rsid w:val="00687E66"/>
    <w:rsid w:val="00691D28"/>
    <w:rsid w:val="006933B7"/>
    <w:rsid w:val="006935A4"/>
    <w:rsid w:val="00694165"/>
    <w:rsid w:val="00694C07"/>
    <w:rsid w:val="006971AC"/>
    <w:rsid w:val="006972F9"/>
    <w:rsid w:val="006A0F4E"/>
    <w:rsid w:val="006A1C4F"/>
    <w:rsid w:val="006A1E24"/>
    <w:rsid w:val="006A2FF5"/>
    <w:rsid w:val="006A36F4"/>
    <w:rsid w:val="006A3788"/>
    <w:rsid w:val="006A57FC"/>
    <w:rsid w:val="006A5F4E"/>
    <w:rsid w:val="006A6ECE"/>
    <w:rsid w:val="006A781B"/>
    <w:rsid w:val="006B09B8"/>
    <w:rsid w:val="006B0C4D"/>
    <w:rsid w:val="006B219F"/>
    <w:rsid w:val="006B25E7"/>
    <w:rsid w:val="006B3E36"/>
    <w:rsid w:val="006B410D"/>
    <w:rsid w:val="006B4144"/>
    <w:rsid w:val="006B58D7"/>
    <w:rsid w:val="006B6661"/>
    <w:rsid w:val="006B6F4F"/>
    <w:rsid w:val="006C049D"/>
    <w:rsid w:val="006C348C"/>
    <w:rsid w:val="006C6497"/>
    <w:rsid w:val="006C6A42"/>
    <w:rsid w:val="006C70AC"/>
    <w:rsid w:val="006D105A"/>
    <w:rsid w:val="006D10AC"/>
    <w:rsid w:val="006D2C85"/>
    <w:rsid w:val="006D30D0"/>
    <w:rsid w:val="006D4CFF"/>
    <w:rsid w:val="006E082A"/>
    <w:rsid w:val="006E0B7D"/>
    <w:rsid w:val="006E11A4"/>
    <w:rsid w:val="006E46F9"/>
    <w:rsid w:val="006E6CAA"/>
    <w:rsid w:val="006F03D6"/>
    <w:rsid w:val="006F369D"/>
    <w:rsid w:val="00700DBC"/>
    <w:rsid w:val="00703423"/>
    <w:rsid w:val="00704D50"/>
    <w:rsid w:val="007056D6"/>
    <w:rsid w:val="00705E94"/>
    <w:rsid w:val="00705EED"/>
    <w:rsid w:val="007068AA"/>
    <w:rsid w:val="00707626"/>
    <w:rsid w:val="00711C02"/>
    <w:rsid w:val="00712012"/>
    <w:rsid w:val="007125BA"/>
    <w:rsid w:val="0071341C"/>
    <w:rsid w:val="007135CC"/>
    <w:rsid w:val="00716C5C"/>
    <w:rsid w:val="00716CA2"/>
    <w:rsid w:val="0071779F"/>
    <w:rsid w:val="00717E3F"/>
    <w:rsid w:val="00723A20"/>
    <w:rsid w:val="00723A77"/>
    <w:rsid w:val="00723FD9"/>
    <w:rsid w:val="00724B93"/>
    <w:rsid w:val="00726532"/>
    <w:rsid w:val="00726775"/>
    <w:rsid w:val="007311D7"/>
    <w:rsid w:val="007331C6"/>
    <w:rsid w:val="007337EE"/>
    <w:rsid w:val="0073496A"/>
    <w:rsid w:val="00740E83"/>
    <w:rsid w:val="007419AC"/>
    <w:rsid w:val="00742379"/>
    <w:rsid w:val="00742F11"/>
    <w:rsid w:val="007435EB"/>
    <w:rsid w:val="00751D74"/>
    <w:rsid w:val="00753B0A"/>
    <w:rsid w:val="00753D1B"/>
    <w:rsid w:val="00757441"/>
    <w:rsid w:val="00762623"/>
    <w:rsid w:val="0076490B"/>
    <w:rsid w:val="00764F88"/>
    <w:rsid w:val="00765FB6"/>
    <w:rsid w:val="00770068"/>
    <w:rsid w:val="00772208"/>
    <w:rsid w:val="0077368B"/>
    <w:rsid w:val="007754F1"/>
    <w:rsid w:val="00775A73"/>
    <w:rsid w:val="00776030"/>
    <w:rsid w:val="00776094"/>
    <w:rsid w:val="007763FC"/>
    <w:rsid w:val="00777F9A"/>
    <w:rsid w:val="007840AE"/>
    <w:rsid w:val="007849CF"/>
    <w:rsid w:val="00784C2A"/>
    <w:rsid w:val="00785033"/>
    <w:rsid w:val="00785308"/>
    <w:rsid w:val="00785543"/>
    <w:rsid w:val="00785F32"/>
    <w:rsid w:val="007867FE"/>
    <w:rsid w:val="0078687C"/>
    <w:rsid w:val="00786CC2"/>
    <w:rsid w:val="007916E8"/>
    <w:rsid w:val="0079250B"/>
    <w:rsid w:val="00792B4B"/>
    <w:rsid w:val="00792EDE"/>
    <w:rsid w:val="00794E30"/>
    <w:rsid w:val="007957B3"/>
    <w:rsid w:val="00795E7B"/>
    <w:rsid w:val="00795FD8"/>
    <w:rsid w:val="007A29F8"/>
    <w:rsid w:val="007A3566"/>
    <w:rsid w:val="007A3655"/>
    <w:rsid w:val="007A383D"/>
    <w:rsid w:val="007A3C62"/>
    <w:rsid w:val="007A3D66"/>
    <w:rsid w:val="007A40D6"/>
    <w:rsid w:val="007A7CA0"/>
    <w:rsid w:val="007B01A1"/>
    <w:rsid w:val="007B16FB"/>
    <w:rsid w:val="007B2643"/>
    <w:rsid w:val="007B2801"/>
    <w:rsid w:val="007B353B"/>
    <w:rsid w:val="007B3D37"/>
    <w:rsid w:val="007B3FF1"/>
    <w:rsid w:val="007B4FCF"/>
    <w:rsid w:val="007B5303"/>
    <w:rsid w:val="007B7D5E"/>
    <w:rsid w:val="007C11C1"/>
    <w:rsid w:val="007D0A78"/>
    <w:rsid w:val="007D3C7F"/>
    <w:rsid w:val="007D412E"/>
    <w:rsid w:val="007D4467"/>
    <w:rsid w:val="007D51F9"/>
    <w:rsid w:val="007D52B0"/>
    <w:rsid w:val="007D53D8"/>
    <w:rsid w:val="007D6610"/>
    <w:rsid w:val="007E2A08"/>
    <w:rsid w:val="007E2DBF"/>
    <w:rsid w:val="007E3C8C"/>
    <w:rsid w:val="007E53CB"/>
    <w:rsid w:val="007E5BF5"/>
    <w:rsid w:val="007E6850"/>
    <w:rsid w:val="007E77E0"/>
    <w:rsid w:val="007F3E32"/>
    <w:rsid w:val="007F5B91"/>
    <w:rsid w:val="007F6011"/>
    <w:rsid w:val="007F7F23"/>
    <w:rsid w:val="007F7FF8"/>
    <w:rsid w:val="00804162"/>
    <w:rsid w:val="00804D8C"/>
    <w:rsid w:val="00805A0C"/>
    <w:rsid w:val="00811DA7"/>
    <w:rsid w:val="0081269B"/>
    <w:rsid w:val="008146C1"/>
    <w:rsid w:val="008158D4"/>
    <w:rsid w:val="008163A3"/>
    <w:rsid w:val="00821FC0"/>
    <w:rsid w:val="008236DD"/>
    <w:rsid w:val="008240DC"/>
    <w:rsid w:val="00824A76"/>
    <w:rsid w:val="0082518D"/>
    <w:rsid w:val="00826B8B"/>
    <w:rsid w:val="00827C32"/>
    <w:rsid w:val="00830C8C"/>
    <w:rsid w:val="00831ADF"/>
    <w:rsid w:val="00831E40"/>
    <w:rsid w:val="00832413"/>
    <w:rsid w:val="0083349E"/>
    <w:rsid w:val="00834385"/>
    <w:rsid w:val="008348F9"/>
    <w:rsid w:val="008352F0"/>
    <w:rsid w:val="008360BF"/>
    <w:rsid w:val="00836A62"/>
    <w:rsid w:val="008377DC"/>
    <w:rsid w:val="00841472"/>
    <w:rsid w:val="00845D64"/>
    <w:rsid w:val="00851641"/>
    <w:rsid w:val="00852B62"/>
    <w:rsid w:val="00852CBF"/>
    <w:rsid w:val="00855F10"/>
    <w:rsid w:val="008608D2"/>
    <w:rsid w:val="0086556D"/>
    <w:rsid w:val="00866BA5"/>
    <w:rsid w:val="00866CF8"/>
    <w:rsid w:val="00866D01"/>
    <w:rsid w:val="00871107"/>
    <w:rsid w:val="00871EC9"/>
    <w:rsid w:val="00875CB2"/>
    <w:rsid w:val="00875CEA"/>
    <w:rsid w:val="00875DB0"/>
    <w:rsid w:val="00877AE9"/>
    <w:rsid w:val="00877CB0"/>
    <w:rsid w:val="008811FF"/>
    <w:rsid w:val="008822C7"/>
    <w:rsid w:val="00883505"/>
    <w:rsid w:val="00885075"/>
    <w:rsid w:val="00886C6D"/>
    <w:rsid w:val="0088741A"/>
    <w:rsid w:val="00887AF9"/>
    <w:rsid w:val="00891AB4"/>
    <w:rsid w:val="00892A64"/>
    <w:rsid w:val="0089304F"/>
    <w:rsid w:val="0089332B"/>
    <w:rsid w:val="008935E4"/>
    <w:rsid w:val="00893738"/>
    <w:rsid w:val="008940C1"/>
    <w:rsid w:val="0089492B"/>
    <w:rsid w:val="00894F14"/>
    <w:rsid w:val="00895697"/>
    <w:rsid w:val="00895BE4"/>
    <w:rsid w:val="0089615A"/>
    <w:rsid w:val="008A014B"/>
    <w:rsid w:val="008A0ACA"/>
    <w:rsid w:val="008A0B24"/>
    <w:rsid w:val="008A1A9E"/>
    <w:rsid w:val="008A24F6"/>
    <w:rsid w:val="008A3D46"/>
    <w:rsid w:val="008A4ABC"/>
    <w:rsid w:val="008A5987"/>
    <w:rsid w:val="008A5B4B"/>
    <w:rsid w:val="008B2128"/>
    <w:rsid w:val="008B2694"/>
    <w:rsid w:val="008B3798"/>
    <w:rsid w:val="008B4BBE"/>
    <w:rsid w:val="008B55FC"/>
    <w:rsid w:val="008B5ABB"/>
    <w:rsid w:val="008C27CB"/>
    <w:rsid w:val="008C489E"/>
    <w:rsid w:val="008C60CF"/>
    <w:rsid w:val="008C70FE"/>
    <w:rsid w:val="008C773F"/>
    <w:rsid w:val="008D078F"/>
    <w:rsid w:val="008D0E5F"/>
    <w:rsid w:val="008D163B"/>
    <w:rsid w:val="008D1F4B"/>
    <w:rsid w:val="008D2C6C"/>
    <w:rsid w:val="008D5714"/>
    <w:rsid w:val="008D65F6"/>
    <w:rsid w:val="008D75D4"/>
    <w:rsid w:val="008E25ED"/>
    <w:rsid w:val="008E2BE7"/>
    <w:rsid w:val="008E2CA2"/>
    <w:rsid w:val="008E2CDE"/>
    <w:rsid w:val="008E2DE8"/>
    <w:rsid w:val="008E38B2"/>
    <w:rsid w:val="008E4920"/>
    <w:rsid w:val="008E4C35"/>
    <w:rsid w:val="008E4ECA"/>
    <w:rsid w:val="008E764C"/>
    <w:rsid w:val="008E7C14"/>
    <w:rsid w:val="008F00C0"/>
    <w:rsid w:val="008F0D2B"/>
    <w:rsid w:val="008F185D"/>
    <w:rsid w:val="008F21E1"/>
    <w:rsid w:val="008F2CAF"/>
    <w:rsid w:val="008F3F18"/>
    <w:rsid w:val="008F49AD"/>
    <w:rsid w:val="008F6D56"/>
    <w:rsid w:val="008F72F3"/>
    <w:rsid w:val="00901101"/>
    <w:rsid w:val="00901BB7"/>
    <w:rsid w:val="00902331"/>
    <w:rsid w:val="009023E6"/>
    <w:rsid w:val="009045CE"/>
    <w:rsid w:val="00904E43"/>
    <w:rsid w:val="00911FF8"/>
    <w:rsid w:val="00913212"/>
    <w:rsid w:val="00915078"/>
    <w:rsid w:val="00916306"/>
    <w:rsid w:val="00917A64"/>
    <w:rsid w:val="0092004E"/>
    <w:rsid w:val="00922F83"/>
    <w:rsid w:val="009247ED"/>
    <w:rsid w:val="0092740B"/>
    <w:rsid w:val="00930119"/>
    <w:rsid w:val="00930692"/>
    <w:rsid w:val="00930BE0"/>
    <w:rsid w:val="009329C8"/>
    <w:rsid w:val="00933E30"/>
    <w:rsid w:val="009404CE"/>
    <w:rsid w:val="00940979"/>
    <w:rsid w:val="00940A65"/>
    <w:rsid w:val="00941305"/>
    <w:rsid w:val="00942850"/>
    <w:rsid w:val="00943AB9"/>
    <w:rsid w:val="0094485C"/>
    <w:rsid w:val="00946C6F"/>
    <w:rsid w:val="00946D3F"/>
    <w:rsid w:val="00947DFA"/>
    <w:rsid w:val="00950181"/>
    <w:rsid w:val="009501B1"/>
    <w:rsid w:val="0095236D"/>
    <w:rsid w:val="00952A5E"/>
    <w:rsid w:val="0095379D"/>
    <w:rsid w:val="009542DB"/>
    <w:rsid w:val="009557C7"/>
    <w:rsid w:val="00955E80"/>
    <w:rsid w:val="00955F6B"/>
    <w:rsid w:val="00957670"/>
    <w:rsid w:val="00960D9E"/>
    <w:rsid w:val="00964980"/>
    <w:rsid w:val="00964AC6"/>
    <w:rsid w:val="00964B61"/>
    <w:rsid w:val="00964E2A"/>
    <w:rsid w:val="0096577E"/>
    <w:rsid w:val="009666B2"/>
    <w:rsid w:val="00966AC5"/>
    <w:rsid w:val="00970082"/>
    <w:rsid w:val="00971116"/>
    <w:rsid w:val="00971953"/>
    <w:rsid w:val="00972B2D"/>
    <w:rsid w:val="00973957"/>
    <w:rsid w:val="00975898"/>
    <w:rsid w:val="00977546"/>
    <w:rsid w:val="00980CB0"/>
    <w:rsid w:val="00981015"/>
    <w:rsid w:val="009817C0"/>
    <w:rsid w:val="00983740"/>
    <w:rsid w:val="00983D5F"/>
    <w:rsid w:val="00984858"/>
    <w:rsid w:val="009854D7"/>
    <w:rsid w:val="00986E5A"/>
    <w:rsid w:val="0099195A"/>
    <w:rsid w:val="00991F41"/>
    <w:rsid w:val="00993025"/>
    <w:rsid w:val="00994CE4"/>
    <w:rsid w:val="00995671"/>
    <w:rsid w:val="0099670A"/>
    <w:rsid w:val="00996A6B"/>
    <w:rsid w:val="009977A7"/>
    <w:rsid w:val="009A09FC"/>
    <w:rsid w:val="009A36C4"/>
    <w:rsid w:val="009A674C"/>
    <w:rsid w:val="009B347F"/>
    <w:rsid w:val="009B39C3"/>
    <w:rsid w:val="009B65C4"/>
    <w:rsid w:val="009B6878"/>
    <w:rsid w:val="009C0C08"/>
    <w:rsid w:val="009C0EA3"/>
    <w:rsid w:val="009C166F"/>
    <w:rsid w:val="009C1A0A"/>
    <w:rsid w:val="009C46F4"/>
    <w:rsid w:val="009C659E"/>
    <w:rsid w:val="009D1C71"/>
    <w:rsid w:val="009D2AE8"/>
    <w:rsid w:val="009D49B8"/>
    <w:rsid w:val="009D568E"/>
    <w:rsid w:val="009D5D97"/>
    <w:rsid w:val="009D7B83"/>
    <w:rsid w:val="009E12EC"/>
    <w:rsid w:val="009E1330"/>
    <w:rsid w:val="009E1373"/>
    <w:rsid w:val="009E2EB7"/>
    <w:rsid w:val="009E3AD9"/>
    <w:rsid w:val="009F0104"/>
    <w:rsid w:val="009F078C"/>
    <w:rsid w:val="009F1DB4"/>
    <w:rsid w:val="009F22B7"/>
    <w:rsid w:val="009F2402"/>
    <w:rsid w:val="009F3AF5"/>
    <w:rsid w:val="009F43CE"/>
    <w:rsid w:val="009F633F"/>
    <w:rsid w:val="009F79E3"/>
    <w:rsid w:val="00A0004C"/>
    <w:rsid w:val="00A0020B"/>
    <w:rsid w:val="00A03582"/>
    <w:rsid w:val="00A03D57"/>
    <w:rsid w:val="00A055F9"/>
    <w:rsid w:val="00A07652"/>
    <w:rsid w:val="00A10590"/>
    <w:rsid w:val="00A12043"/>
    <w:rsid w:val="00A15151"/>
    <w:rsid w:val="00A15DBA"/>
    <w:rsid w:val="00A1634E"/>
    <w:rsid w:val="00A16B05"/>
    <w:rsid w:val="00A16B3C"/>
    <w:rsid w:val="00A17D3C"/>
    <w:rsid w:val="00A201A3"/>
    <w:rsid w:val="00A20643"/>
    <w:rsid w:val="00A21C15"/>
    <w:rsid w:val="00A222E0"/>
    <w:rsid w:val="00A225F8"/>
    <w:rsid w:val="00A22D59"/>
    <w:rsid w:val="00A24BC4"/>
    <w:rsid w:val="00A24DCF"/>
    <w:rsid w:val="00A253E5"/>
    <w:rsid w:val="00A25762"/>
    <w:rsid w:val="00A259B1"/>
    <w:rsid w:val="00A26C80"/>
    <w:rsid w:val="00A301BC"/>
    <w:rsid w:val="00A32ABE"/>
    <w:rsid w:val="00A355F7"/>
    <w:rsid w:val="00A37310"/>
    <w:rsid w:val="00A402EF"/>
    <w:rsid w:val="00A40559"/>
    <w:rsid w:val="00A42112"/>
    <w:rsid w:val="00A438C8"/>
    <w:rsid w:val="00A43DC0"/>
    <w:rsid w:val="00A44350"/>
    <w:rsid w:val="00A45ABB"/>
    <w:rsid w:val="00A4726F"/>
    <w:rsid w:val="00A47C4D"/>
    <w:rsid w:val="00A52FA2"/>
    <w:rsid w:val="00A542C5"/>
    <w:rsid w:val="00A55407"/>
    <w:rsid w:val="00A55BD8"/>
    <w:rsid w:val="00A56C6D"/>
    <w:rsid w:val="00A56DDC"/>
    <w:rsid w:val="00A60802"/>
    <w:rsid w:val="00A61027"/>
    <w:rsid w:val="00A613FA"/>
    <w:rsid w:val="00A617C6"/>
    <w:rsid w:val="00A65352"/>
    <w:rsid w:val="00A70D06"/>
    <w:rsid w:val="00A71176"/>
    <w:rsid w:val="00A71527"/>
    <w:rsid w:val="00A717C7"/>
    <w:rsid w:val="00A71FD1"/>
    <w:rsid w:val="00A722A2"/>
    <w:rsid w:val="00A72E67"/>
    <w:rsid w:val="00A74CF5"/>
    <w:rsid w:val="00A75C35"/>
    <w:rsid w:val="00A765C3"/>
    <w:rsid w:val="00A76DA5"/>
    <w:rsid w:val="00A77377"/>
    <w:rsid w:val="00A77E27"/>
    <w:rsid w:val="00A80184"/>
    <w:rsid w:val="00A81717"/>
    <w:rsid w:val="00A819CE"/>
    <w:rsid w:val="00A81F77"/>
    <w:rsid w:val="00A82217"/>
    <w:rsid w:val="00A845FB"/>
    <w:rsid w:val="00A85B1E"/>
    <w:rsid w:val="00A86ABD"/>
    <w:rsid w:val="00A871C2"/>
    <w:rsid w:val="00A902C6"/>
    <w:rsid w:val="00A90362"/>
    <w:rsid w:val="00A91FCE"/>
    <w:rsid w:val="00A92ACF"/>
    <w:rsid w:val="00A935AE"/>
    <w:rsid w:val="00A94992"/>
    <w:rsid w:val="00A9648E"/>
    <w:rsid w:val="00AA0B96"/>
    <w:rsid w:val="00AA235C"/>
    <w:rsid w:val="00AA37C3"/>
    <w:rsid w:val="00AA4727"/>
    <w:rsid w:val="00AA682F"/>
    <w:rsid w:val="00AA7408"/>
    <w:rsid w:val="00AA7F62"/>
    <w:rsid w:val="00AB0179"/>
    <w:rsid w:val="00AB1231"/>
    <w:rsid w:val="00AB126D"/>
    <w:rsid w:val="00AB45C4"/>
    <w:rsid w:val="00AB52F4"/>
    <w:rsid w:val="00AB73FB"/>
    <w:rsid w:val="00AB7F5A"/>
    <w:rsid w:val="00AC0CC7"/>
    <w:rsid w:val="00AC27DD"/>
    <w:rsid w:val="00AC400F"/>
    <w:rsid w:val="00AD042B"/>
    <w:rsid w:val="00AD10B9"/>
    <w:rsid w:val="00AD2409"/>
    <w:rsid w:val="00AD2DD5"/>
    <w:rsid w:val="00AD3F75"/>
    <w:rsid w:val="00AD5436"/>
    <w:rsid w:val="00AD57A7"/>
    <w:rsid w:val="00AD5E1B"/>
    <w:rsid w:val="00AD716C"/>
    <w:rsid w:val="00AD73F8"/>
    <w:rsid w:val="00AD7B0F"/>
    <w:rsid w:val="00AE04FF"/>
    <w:rsid w:val="00AE0E6F"/>
    <w:rsid w:val="00AE1583"/>
    <w:rsid w:val="00AE2861"/>
    <w:rsid w:val="00AE6A1F"/>
    <w:rsid w:val="00AF11AA"/>
    <w:rsid w:val="00AF192B"/>
    <w:rsid w:val="00AF2815"/>
    <w:rsid w:val="00AF297C"/>
    <w:rsid w:val="00AF4F24"/>
    <w:rsid w:val="00AF5ACA"/>
    <w:rsid w:val="00B02066"/>
    <w:rsid w:val="00B02E76"/>
    <w:rsid w:val="00B02F85"/>
    <w:rsid w:val="00B04F8F"/>
    <w:rsid w:val="00B0710D"/>
    <w:rsid w:val="00B07981"/>
    <w:rsid w:val="00B123CD"/>
    <w:rsid w:val="00B136D9"/>
    <w:rsid w:val="00B155AA"/>
    <w:rsid w:val="00B164AD"/>
    <w:rsid w:val="00B209B9"/>
    <w:rsid w:val="00B220E4"/>
    <w:rsid w:val="00B2263C"/>
    <w:rsid w:val="00B236DA"/>
    <w:rsid w:val="00B24C60"/>
    <w:rsid w:val="00B25402"/>
    <w:rsid w:val="00B26B06"/>
    <w:rsid w:val="00B30814"/>
    <w:rsid w:val="00B30F04"/>
    <w:rsid w:val="00B33ABA"/>
    <w:rsid w:val="00B33C16"/>
    <w:rsid w:val="00B34F73"/>
    <w:rsid w:val="00B40CB2"/>
    <w:rsid w:val="00B40E67"/>
    <w:rsid w:val="00B43A72"/>
    <w:rsid w:val="00B440CA"/>
    <w:rsid w:val="00B473CB"/>
    <w:rsid w:val="00B476AE"/>
    <w:rsid w:val="00B52493"/>
    <w:rsid w:val="00B55E3D"/>
    <w:rsid w:val="00B566A3"/>
    <w:rsid w:val="00B57492"/>
    <w:rsid w:val="00B57C16"/>
    <w:rsid w:val="00B60C3E"/>
    <w:rsid w:val="00B6140B"/>
    <w:rsid w:val="00B61E72"/>
    <w:rsid w:val="00B658F0"/>
    <w:rsid w:val="00B6626F"/>
    <w:rsid w:val="00B662D5"/>
    <w:rsid w:val="00B7151E"/>
    <w:rsid w:val="00B71B4B"/>
    <w:rsid w:val="00B724D9"/>
    <w:rsid w:val="00B73AC4"/>
    <w:rsid w:val="00B73EE1"/>
    <w:rsid w:val="00B746AD"/>
    <w:rsid w:val="00B74FF7"/>
    <w:rsid w:val="00B805A3"/>
    <w:rsid w:val="00B82CDB"/>
    <w:rsid w:val="00B837B8"/>
    <w:rsid w:val="00B84103"/>
    <w:rsid w:val="00B86FF4"/>
    <w:rsid w:val="00B908A8"/>
    <w:rsid w:val="00B92CD7"/>
    <w:rsid w:val="00B9360C"/>
    <w:rsid w:val="00B94C25"/>
    <w:rsid w:val="00B94F4C"/>
    <w:rsid w:val="00B958A4"/>
    <w:rsid w:val="00B9779C"/>
    <w:rsid w:val="00BA05E1"/>
    <w:rsid w:val="00BA385B"/>
    <w:rsid w:val="00BA62FC"/>
    <w:rsid w:val="00BA6EF7"/>
    <w:rsid w:val="00BA6F74"/>
    <w:rsid w:val="00BA7775"/>
    <w:rsid w:val="00BB2054"/>
    <w:rsid w:val="00BB78C0"/>
    <w:rsid w:val="00BB78FB"/>
    <w:rsid w:val="00BC06AD"/>
    <w:rsid w:val="00BC10FC"/>
    <w:rsid w:val="00BC1676"/>
    <w:rsid w:val="00BC4262"/>
    <w:rsid w:val="00BC430A"/>
    <w:rsid w:val="00BC748A"/>
    <w:rsid w:val="00BD5534"/>
    <w:rsid w:val="00BD6DE3"/>
    <w:rsid w:val="00BE0BFE"/>
    <w:rsid w:val="00BE0C48"/>
    <w:rsid w:val="00BE2E2C"/>
    <w:rsid w:val="00BE5307"/>
    <w:rsid w:val="00BE578B"/>
    <w:rsid w:val="00BE754F"/>
    <w:rsid w:val="00BF032E"/>
    <w:rsid w:val="00BF4625"/>
    <w:rsid w:val="00BF50DB"/>
    <w:rsid w:val="00BF583C"/>
    <w:rsid w:val="00BF5CAB"/>
    <w:rsid w:val="00BF5FF6"/>
    <w:rsid w:val="00BF6BC7"/>
    <w:rsid w:val="00C01310"/>
    <w:rsid w:val="00C01FE9"/>
    <w:rsid w:val="00C02125"/>
    <w:rsid w:val="00C033ED"/>
    <w:rsid w:val="00C0567A"/>
    <w:rsid w:val="00C07D17"/>
    <w:rsid w:val="00C11503"/>
    <w:rsid w:val="00C12101"/>
    <w:rsid w:val="00C12157"/>
    <w:rsid w:val="00C12307"/>
    <w:rsid w:val="00C1350B"/>
    <w:rsid w:val="00C14CD0"/>
    <w:rsid w:val="00C157D3"/>
    <w:rsid w:val="00C16279"/>
    <w:rsid w:val="00C177DA"/>
    <w:rsid w:val="00C17994"/>
    <w:rsid w:val="00C21B2E"/>
    <w:rsid w:val="00C227EB"/>
    <w:rsid w:val="00C2313C"/>
    <w:rsid w:val="00C23AA7"/>
    <w:rsid w:val="00C25B6E"/>
    <w:rsid w:val="00C30031"/>
    <w:rsid w:val="00C3234F"/>
    <w:rsid w:val="00C330AB"/>
    <w:rsid w:val="00C33717"/>
    <w:rsid w:val="00C33FB6"/>
    <w:rsid w:val="00C34010"/>
    <w:rsid w:val="00C34E22"/>
    <w:rsid w:val="00C34EB0"/>
    <w:rsid w:val="00C3587A"/>
    <w:rsid w:val="00C37392"/>
    <w:rsid w:val="00C40BD9"/>
    <w:rsid w:val="00C43A73"/>
    <w:rsid w:val="00C45D38"/>
    <w:rsid w:val="00C45D7D"/>
    <w:rsid w:val="00C473DF"/>
    <w:rsid w:val="00C4744E"/>
    <w:rsid w:val="00C47F7C"/>
    <w:rsid w:val="00C50489"/>
    <w:rsid w:val="00C514B3"/>
    <w:rsid w:val="00C519E7"/>
    <w:rsid w:val="00C557BC"/>
    <w:rsid w:val="00C5585E"/>
    <w:rsid w:val="00C5763F"/>
    <w:rsid w:val="00C578D5"/>
    <w:rsid w:val="00C60043"/>
    <w:rsid w:val="00C63754"/>
    <w:rsid w:val="00C64151"/>
    <w:rsid w:val="00C6565F"/>
    <w:rsid w:val="00C65805"/>
    <w:rsid w:val="00C70BFF"/>
    <w:rsid w:val="00C712C8"/>
    <w:rsid w:val="00C71C21"/>
    <w:rsid w:val="00C71F3E"/>
    <w:rsid w:val="00C73AE1"/>
    <w:rsid w:val="00C74374"/>
    <w:rsid w:val="00C755C3"/>
    <w:rsid w:val="00C82A1C"/>
    <w:rsid w:val="00C82F0E"/>
    <w:rsid w:val="00C85622"/>
    <w:rsid w:val="00C875DC"/>
    <w:rsid w:val="00C9097A"/>
    <w:rsid w:val="00C919A6"/>
    <w:rsid w:val="00C92BE5"/>
    <w:rsid w:val="00C92CE7"/>
    <w:rsid w:val="00C9338A"/>
    <w:rsid w:val="00C93600"/>
    <w:rsid w:val="00C949C1"/>
    <w:rsid w:val="00C9517A"/>
    <w:rsid w:val="00C957BC"/>
    <w:rsid w:val="00C97F97"/>
    <w:rsid w:val="00CA17F0"/>
    <w:rsid w:val="00CA1A9F"/>
    <w:rsid w:val="00CA3AC5"/>
    <w:rsid w:val="00CA3FE3"/>
    <w:rsid w:val="00CA47FF"/>
    <w:rsid w:val="00CA4BDA"/>
    <w:rsid w:val="00CA67E6"/>
    <w:rsid w:val="00CA7E04"/>
    <w:rsid w:val="00CB16A3"/>
    <w:rsid w:val="00CB1E24"/>
    <w:rsid w:val="00CB26DF"/>
    <w:rsid w:val="00CB2ABA"/>
    <w:rsid w:val="00CB36D0"/>
    <w:rsid w:val="00CB36F1"/>
    <w:rsid w:val="00CB41A9"/>
    <w:rsid w:val="00CB4795"/>
    <w:rsid w:val="00CB523E"/>
    <w:rsid w:val="00CB580B"/>
    <w:rsid w:val="00CB63AE"/>
    <w:rsid w:val="00CC00AF"/>
    <w:rsid w:val="00CC072B"/>
    <w:rsid w:val="00CC1A2E"/>
    <w:rsid w:val="00CC4B3A"/>
    <w:rsid w:val="00CC6448"/>
    <w:rsid w:val="00CC6668"/>
    <w:rsid w:val="00CC71EB"/>
    <w:rsid w:val="00CC7810"/>
    <w:rsid w:val="00CD2392"/>
    <w:rsid w:val="00CD285A"/>
    <w:rsid w:val="00CD424F"/>
    <w:rsid w:val="00CD49F4"/>
    <w:rsid w:val="00CD5339"/>
    <w:rsid w:val="00CD5494"/>
    <w:rsid w:val="00CE10B5"/>
    <w:rsid w:val="00CE2773"/>
    <w:rsid w:val="00CE3DE0"/>
    <w:rsid w:val="00CE445A"/>
    <w:rsid w:val="00CE66BA"/>
    <w:rsid w:val="00CE6D37"/>
    <w:rsid w:val="00CE6D53"/>
    <w:rsid w:val="00CE7889"/>
    <w:rsid w:val="00CF04DF"/>
    <w:rsid w:val="00CF255D"/>
    <w:rsid w:val="00CF4C6B"/>
    <w:rsid w:val="00CF5735"/>
    <w:rsid w:val="00CF7AD2"/>
    <w:rsid w:val="00D00236"/>
    <w:rsid w:val="00D0344C"/>
    <w:rsid w:val="00D03571"/>
    <w:rsid w:val="00D03C12"/>
    <w:rsid w:val="00D067EA"/>
    <w:rsid w:val="00D07685"/>
    <w:rsid w:val="00D108DE"/>
    <w:rsid w:val="00D11753"/>
    <w:rsid w:val="00D15903"/>
    <w:rsid w:val="00D16685"/>
    <w:rsid w:val="00D20B8E"/>
    <w:rsid w:val="00D24066"/>
    <w:rsid w:val="00D24BC8"/>
    <w:rsid w:val="00D25378"/>
    <w:rsid w:val="00D262D9"/>
    <w:rsid w:val="00D31A13"/>
    <w:rsid w:val="00D33139"/>
    <w:rsid w:val="00D3443D"/>
    <w:rsid w:val="00D34DF9"/>
    <w:rsid w:val="00D3717E"/>
    <w:rsid w:val="00D37E45"/>
    <w:rsid w:val="00D41B19"/>
    <w:rsid w:val="00D432B7"/>
    <w:rsid w:val="00D43AA2"/>
    <w:rsid w:val="00D448C9"/>
    <w:rsid w:val="00D47711"/>
    <w:rsid w:val="00D50813"/>
    <w:rsid w:val="00D51C73"/>
    <w:rsid w:val="00D53BF4"/>
    <w:rsid w:val="00D54556"/>
    <w:rsid w:val="00D54D49"/>
    <w:rsid w:val="00D55F98"/>
    <w:rsid w:val="00D5608D"/>
    <w:rsid w:val="00D56718"/>
    <w:rsid w:val="00D5741E"/>
    <w:rsid w:val="00D5748C"/>
    <w:rsid w:val="00D601B0"/>
    <w:rsid w:val="00D61098"/>
    <w:rsid w:val="00D61DD7"/>
    <w:rsid w:val="00D64504"/>
    <w:rsid w:val="00D645C1"/>
    <w:rsid w:val="00D66E0D"/>
    <w:rsid w:val="00D67104"/>
    <w:rsid w:val="00D703B4"/>
    <w:rsid w:val="00D70EB8"/>
    <w:rsid w:val="00D70FBC"/>
    <w:rsid w:val="00D7389A"/>
    <w:rsid w:val="00D73BE6"/>
    <w:rsid w:val="00D74DDC"/>
    <w:rsid w:val="00D74EDF"/>
    <w:rsid w:val="00D74FE9"/>
    <w:rsid w:val="00D7570D"/>
    <w:rsid w:val="00D76958"/>
    <w:rsid w:val="00D804F9"/>
    <w:rsid w:val="00D80A66"/>
    <w:rsid w:val="00D82ACB"/>
    <w:rsid w:val="00D83729"/>
    <w:rsid w:val="00D83879"/>
    <w:rsid w:val="00D84FB1"/>
    <w:rsid w:val="00D86C65"/>
    <w:rsid w:val="00D86CA7"/>
    <w:rsid w:val="00D87AD8"/>
    <w:rsid w:val="00D87DA9"/>
    <w:rsid w:val="00D94218"/>
    <w:rsid w:val="00D94992"/>
    <w:rsid w:val="00DA29D5"/>
    <w:rsid w:val="00DA35B5"/>
    <w:rsid w:val="00DA5871"/>
    <w:rsid w:val="00DA5AFA"/>
    <w:rsid w:val="00DA60EB"/>
    <w:rsid w:val="00DA6835"/>
    <w:rsid w:val="00DB023E"/>
    <w:rsid w:val="00DB2492"/>
    <w:rsid w:val="00DB28F6"/>
    <w:rsid w:val="00DB2B22"/>
    <w:rsid w:val="00DB2E00"/>
    <w:rsid w:val="00DB3721"/>
    <w:rsid w:val="00DB4802"/>
    <w:rsid w:val="00DB5367"/>
    <w:rsid w:val="00DB5B84"/>
    <w:rsid w:val="00DB5C40"/>
    <w:rsid w:val="00DC3716"/>
    <w:rsid w:val="00DC3833"/>
    <w:rsid w:val="00DC3EFB"/>
    <w:rsid w:val="00DC5EB3"/>
    <w:rsid w:val="00DC633D"/>
    <w:rsid w:val="00DC7119"/>
    <w:rsid w:val="00DD08A6"/>
    <w:rsid w:val="00DD11E9"/>
    <w:rsid w:val="00DD2207"/>
    <w:rsid w:val="00DD2428"/>
    <w:rsid w:val="00DD3305"/>
    <w:rsid w:val="00DD4CBA"/>
    <w:rsid w:val="00DD5115"/>
    <w:rsid w:val="00DD58C8"/>
    <w:rsid w:val="00DD5D2A"/>
    <w:rsid w:val="00DE0367"/>
    <w:rsid w:val="00DE2D32"/>
    <w:rsid w:val="00DE3399"/>
    <w:rsid w:val="00DE3A0F"/>
    <w:rsid w:val="00DE3FCB"/>
    <w:rsid w:val="00DE4590"/>
    <w:rsid w:val="00DE6C73"/>
    <w:rsid w:val="00DE6F2F"/>
    <w:rsid w:val="00DF067B"/>
    <w:rsid w:val="00DF259A"/>
    <w:rsid w:val="00DF4793"/>
    <w:rsid w:val="00E0104E"/>
    <w:rsid w:val="00E01077"/>
    <w:rsid w:val="00E03BB7"/>
    <w:rsid w:val="00E0598C"/>
    <w:rsid w:val="00E1127D"/>
    <w:rsid w:val="00E11E1D"/>
    <w:rsid w:val="00E1283F"/>
    <w:rsid w:val="00E12E9A"/>
    <w:rsid w:val="00E1423A"/>
    <w:rsid w:val="00E14857"/>
    <w:rsid w:val="00E15B7B"/>
    <w:rsid w:val="00E169A1"/>
    <w:rsid w:val="00E16FB1"/>
    <w:rsid w:val="00E1757C"/>
    <w:rsid w:val="00E20581"/>
    <w:rsid w:val="00E20726"/>
    <w:rsid w:val="00E213D3"/>
    <w:rsid w:val="00E22223"/>
    <w:rsid w:val="00E22EC9"/>
    <w:rsid w:val="00E22EFB"/>
    <w:rsid w:val="00E27E8B"/>
    <w:rsid w:val="00E306B0"/>
    <w:rsid w:val="00E30740"/>
    <w:rsid w:val="00E30827"/>
    <w:rsid w:val="00E3362E"/>
    <w:rsid w:val="00E343E1"/>
    <w:rsid w:val="00E35C57"/>
    <w:rsid w:val="00E36CCD"/>
    <w:rsid w:val="00E36F69"/>
    <w:rsid w:val="00E375B0"/>
    <w:rsid w:val="00E41131"/>
    <w:rsid w:val="00E43315"/>
    <w:rsid w:val="00E44451"/>
    <w:rsid w:val="00E44CC8"/>
    <w:rsid w:val="00E455C4"/>
    <w:rsid w:val="00E470D2"/>
    <w:rsid w:val="00E47100"/>
    <w:rsid w:val="00E47FC1"/>
    <w:rsid w:val="00E51157"/>
    <w:rsid w:val="00E5133A"/>
    <w:rsid w:val="00E5192B"/>
    <w:rsid w:val="00E51DF4"/>
    <w:rsid w:val="00E51FC2"/>
    <w:rsid w:val="00E5218D"/>
    <w:rsid w:val="00E5324C"/>
    <w:rsid w:val="00E53E16"/>
    <w:rsid w:val="00E546B2"/>
    <w:rsid w:val="00E55196"/>
    <w:rsid w:val="00E5681E"/>
    <w:rsid w:val="00E56E00"/>
    <w:rsid w:val="00E57345"/>
    <w:rsid w:val="00E5761A"/>
    <w:rsid w:val="00E577E6"/>
    <w:rsid w:val="00E6035B"/>
    <w:rsid w:val="00E60392"/>
    <w:rsid w:val="00E6050F"/>
    <w:rsid w:val="00E61388"/>
    <w:rsid w:val="00E61C87"/>
    <w:rsid w:val="00E62928"/>
    <w:rsid w:val="00E6404B"/>
    <w:rsid w:val="00E66175"/>
    <w:rsid w:val="00E66A01"/>
    <w:rsid w:val="00E6723D"/>
    <w:rsid w:val="00E71949"/>
    <w:rsid w:val="00E71EB2"/>
    <w:rsid w:val="00E73B85"/>
    <w:rsid w:val="00E73D4A"/>
    <w:rsid w:val="00E761E5"/>
    <w:rsid w:val="00E77D7D"/>
    <w:rsid w:val="00E807B5"/>
    <w:rsid w:val="00E82C08"/>
    <w:rsid w:val="00E867A3"/>
    <w:rsid w:val="00E869B1"/>
    <w:rsid w:val="00E87A03"/>
    <w:rsid w:val="00E9156F"/>
    <w:rsid w:val="00E926A9"/>
    <w:rsid w:val="00E94473"/>
    <w:rsid w:val="00E94D26"/>
    <w:rsid w:val="00E95F0F"/>
    <w:rsid w:val="00E96A60"/>
    <w:rsid w:val="00E9770C"/>
    <w:rsid w:val="00E97F44"/>
    <w:rsid w:val="00EA15CD"/>
    <w:rsid w:val="00EA40B9"/>
    <w:rsid w:val="00EA4113"/>
    <w:rsid w:val="00EA4287"/>
    <w:rsid w:val="00EA44A3"/>
    <w:rsid w:val="00EA4617"/>
    <w:rsid w:val="00EA4638"/>
    <w:rsid w:val="00EA68D5"/>
    <w:rsid w:val="00EA7ECB"/>
    <w:rsid w:val="00EB1347"/>
    <w:rsid w:val="00EB2EAD"/>
    <w:rsid w:val="00EB38AC"/>
    <w:rsid w:val="00EB4238"/>
    <w:rsid w:val="00EB4EE6"/>
    <w:rsid w:val="00EB5105"/>
    <w:rsid w:val="00EC0D3B"/>
    <w:rsid w:val="00EC0D8B"/>
    <w:rsid w:val="00EC3927"/>
    <w:rsid w:val="00EC5C26"/>
    <w:rsid w:val="00EC6CF3"/>
    <w:rsid w:val="00EC735A"/>
    <w:rsid w:val="00EC7C85"/>
    <w:rsid w:val="00ED0448"/>
    <w:rsid w:val="00ED1EC1"/>
    <w:rsid w:val="00ED250E"/>
    <w:rsid w:val="00ED6677"/>
    <w:rsid w:val="00ED6F7B"/>
    <w:rsid w:val="00ED7428"/>
    <w:rsid w:val="00ED7959"/>
    <w:rsid w:val="00ED7C98"/>
    <w:rsid w:val="00EE0A19"/>
    <w:rsid w:val="00EE5887"/>
    <w:rsid w:val="00EE5C90"/>
    <w:rsid w:val="00EE78A4"/>
    <w:rsid w:val="00EE7D0B"/>
    <w:rsid w:val="00EE7DA8"/>
    <w:rsid w:val="00EF0362"/>
    <w:rsid w:val="00EF11BE"/>
    <w:rsid w:val="00EF1D6B"/>
    <w:rsid w:val="00EF1DA9"/>
    <w:rsid w:val="00EF1E7B"/>
    <w:rsid w:val="00EF2798"/>
    <w:rsid w:val="00EF31C0"/>
    <w:rsid w:val="00EF38C1"/>
    <w:rsid w:val="00EF663F"/>
    <w:rsid w:val="00EF6EE2"/>
    <w:rsid w:val="00EF742A"/>
    <w:rsid w:val="00F0010C"/>
    <w:rsid w:val="00F016E3"/>
    <w:rsid w:val="00F031BF"/>
    <w:rsid w:val="00F038E9"/>
    <w:rsid w:val="00F03A4D"/>
    <w:rsid w:val="00F041FA"/>
    <w:rsid w:val="00F04D5A"/>
    <w:rsid w:val="00F0588D"/>
    <w:rsid w:val="00F07E7F"/>
    <w:rsid w:val="00F11725"/>
    <w:rsid w:val="00F11FAF"/>
    <w:rsid w:val="00F123FB"/>
    <w:rsid w:val="00F12A4E"/>
    <w:rsid w:val="00F14DAD"/>
    <w:rsid w:val="00F14E37"/>
    <w:rsid w:val="00F152AB"/>
    <w:rsid w:val="00F17D6C"/>
    <w:rsid w:val="00F210C7"/>
    <w:rsid w:val="00F219DE"/>
    <w:rsid w:val="00F22F4E"/>
    <w:rsid w:val="00F26027"/>
    <w:rsid w:val="00F266A2"/>
    <w:rsid w:val="00F27FAD"/>
    <w:rsid w:val="00F31E9A"/>
    <w:rsid w:val="00F377ED"/>
    <w:rsid w:val="00F45C23"/>
    <w:rsid w:val="00F45E4C"/>
    <w:rsid w:val="00F461CB"/>
    <w:rsid w:val="00F4726B"/>
    <w:rsid w:val="00F477D4"/>
    <w:rsid w:val="00F500BD"/>
    <w:rsid w:val="00F51315"/>
    <w:rsid w:val="00F52D3C"/>
    <w:rsid w:val="00F535F6"/>
    <w:rsid w:val="00F54766"/>
    <w:rsid w:val="00F5488B"/>
    <w:rsid w:val="00F5623A"/>
    <w:rsid w:val="00F60CE0"/>
    <w:rsid w:val="00F6605E"/>
    <w:rsid w:val="00F662C1"/>
    <w:rsid w:val="00F67475"/>
    <w:rsid w:val="00F678A5"/>
    <w:rsid w:val="00F70155"/>
    <w:rsid w:val="00F712A4"/>
    <w:rsid w:val="00F71DAD"/>
    <w:rsid w:val="00F74075"/>
    <w:rsid w:val="00F7430D"/>
    <w:rsid w:val="00F76495"/>
    <w:rsid w:val="00F845EA"/>
    <w:rsid w:val="00F84823"/>
    <w:rsid w:val="00F92017"/>
    <w:rsid w:val="00F96217"/>
    <w:rsid w:val="00FA4365"/>
    <w:rsid w:val="00FA47EC"/>
    <w:rsid w:val="00FA5BC0"/>
    <w:rsid w:val="00FB1EDA"/>
    <w:rsid w:val="00FB22FE"/>
    <w:rsid w:val="00FB2F03"/>
    <w:rsid w:val="00FB2F9A"/>
    <w:rsid w:val="00FB5623"/>
    <w:rsid w:val="00FB5657"/>
    <w:rsid w:val="00FC775E"/>
    <w:rsid w:val="00FD35AA"/>
    <w:rsid w:val="00FD7E32"/>
    <w:rsid w:val="00FE2A17"/>
    <w:rsid w:val="00FE2A55"/>
    <w:rsid w:val="00FE2CE5"/>
    <w:rsid w:val="00FE2CF5"/>
    <w:rsid w:val="00FE361B"/>
    <w:rsid w:val="00FE3826"/>
    <w:rsid w:val="00FE3E7F"/>
    <w:rsid w:val="00FE51C4"/>
    <w:rsid w:val="00FE5851"/>
    <w:rsid w:val="00FE682C"/>
    <w:rsid w:val="00FE7606"/>
    <w:rsid w:val="00FE7E59"/>
    <w:rsid w:val="00FF01D3"/>
    <w:rsid w:val="00FF0FAD"/>
    <w:rsid w:val="00FF3592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4D33B0"/>
  <w14:defaultImageDpi w14:val="330"/>
  <w15:docId w15:val="{AFBCDF8E-06D9-4591-B898-FFB90F9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D0"/>
    <w:pPr>
      <w:jc w:val="both"/>
    </w:pPr>
    <w:rPr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02A3"/>
    <w:pPr>
      <w:outlineLvl w:val="0"/>
    </w:pPr>
    <w:rPr>
      <w:rFonts w:ascii="Futura Round Demi" w:hAnsi="Futura Round Demi" w:cs="Times New Roman"/>
      <w:b/>
      <w:bCs/>
      <w:color w:val="1B8D91" w:themeColor="accent6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4FB1"/>
    <w:pPr>
      <w:outlineLvl w:val="1"/>
    </w:pPr>
    <w:rPr>
      <w:rFonts w:asciiTheme="majorHAnsi" w:hAnsiTheme="majorHAnsi"/>
      <w:color w:val="F06664" w:themeColor="accent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05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3B47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163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"/>
    </w:rPr>
  </w:style>
  <w:style w:type="character" w:styleId="Lienhypertexte">
    <w:name w:val="Hyperlink"/>
    <w:basedOn w:val="Policepardfaut"/>
    <w:uiPriority w:val="99"/>
    <w:unhideWhenUsed/>
    <w:rsid w:val="00C033ED"/>
    <w:rPr>
      <w:color w:val="1D8EAC" w:themeColor="hyperlink"/>
      <w:u w:val="single"/>
    </w:rPr>
  </w:style>
  <w:style w:type="paragraph" w:customStyle="1" w:styleId="AODocTxt">
    <w:name w:val="AODocTxt"/>
    <w:basedOn w:val="Normal"/>
    <w:rsid w:val="009C46F4"/>
    <w:pPr>
      <w:spacing w:before="240" w:line="260" w:lineRule="atLeast"/>
    </w:pPr>
    <w:rPr>
      <w:rFonts w:ascii="Times New Roman" w:eastAsiaTheme="minorHAnsi" w:hAnsi="Times New Roman" w:cs="Times New Roman"/>
      <w:lang w:val="en-GB"/>
    </w:rPr>
  </w:style>
  <w:style w:type="paragraph" w:customStyle="1" w:styleId="Pa6">
    <w:name w:val="Pa6"/>
    <w:basedOn w:val="Default"/>
    <w:next w:val="Default"/>
    <w:uiPriority w:val="99"/>
    <w:rsid w:val="00B9779C"/>
    <w:pPr>
      <w:spacing w:line="201" w:lineRule="atLeast"/>
    </w:pPr>
    <w:rPr>
      <w:rFonts w:ascii="HelveticaNeueLT Std Lt" w:hAnsi="HelveticaNeueLT Std Lt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7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70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BA6EF7"/>
    <w:rPr>
      <w:color w:val="02A9CC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7437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D7B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7B83"/>
  </w:style>
  <w:style w:type="paragraph" w:styleId="Pieddepage">
    <w:name w:val="footer"/>
    <w:basedOn w:val="Normal"/>
    <w:link w:val="PieddepageCar"/>
    <w:uiPriority w:val="99"/>
    <w:unhideWhenUsed/>
    <w:rsid w:val="009D7B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7B83"/>
  </w:style>
  <w:style w:type="table" w:styleId="Grilledutableau">
    <w:name w:val="Table Grid"/>
    <w:basedOn w:val="TableauNormal"/>
    <w:uiPriority w:val="59"/>
    <w:rsid w:val="00D7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103BC9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32B68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94218"/>
    <w:pPr>
      <w:jc w:val="right"/>
    </w:pPr>
    <w:rPr>
      <w:rFonts w:ascii="Futura Round Demi" w:hAnsi="Futura Round Demi" w:cs="Times New Roman"/>
      <w:color w:val="11788F" w:themeColor="text2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D94218"/>
    <w:rPr>
      <w:rFonts w:ascii="Futura Round Demi" w:hAnsi="Futura Round Demi" w:cs="Times New Roman"/>
      <w:color w:val="11788F" w:themeColor="text2"/>
      <w:sz w:val="36"/>
      <w:szCs w:val="3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002A3"/>
    <w:rPr>
      <w:rFonts w:ascii="Futura Round Demi" w:hAnsi="Futura Round Demi" w:cs="Times New Roman"/>
      <w:b/>
      <w:bCs/>
      <w:color w:val="1B8D91" w:themeColor="accent6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84FB1"/>
    <w:rPr>
      <w:rFonts w:asciiTheme="majorHAnsi" w:hAnsiTheme="majorHAnsi"/>
      <w:color w:val="F06664" w:themeColor="accent2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10569"/>
    <w:rPr>
      <w:rFonts w:asciiTheme="majorHAnsi" w:eastAsiaTheme="majorEastAsia" w:hAnsiTheme="majorHAnsi" w:cstheme="majorBidi"/>
      <w:color w:val="083B47" w:themeColor="accent1" w:themeShade="7F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378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3788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3788B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378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3788B"/>
    <w:rPr>
      <w:b/>
      <w:bCs/>
      <w:sz w:val="20"/>
      <w:szCs w:val="20"/>
      <w:lang w:val="en-US"/>
    </w:rPr>
  </w:style>
  <w:style w:type="paragraph" w:customStyle="1" w:styleId="xxxmsonormal">
    <w:name w:val="x_xxmsonormal"/>
    <w:basedOn w:val="Normal"/>
    <w:rsid w:val="00617ED0"/>
    <w:pPr>
      <w:jc w:val="left"/>
    </w:pPr>
    <w:rPr>
      <w:rFonts w:ascii="Calibri" w:eastAsiaTheme="minorHAnsi" w:hAnsi="Calibri" w:cs="Calibr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arispeaceforum.org/?utm_source=email_sig&amp;utm_medium=email_signature&amp;utm_campaign=EN_homepag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Vaisse\AppData\Local\Microsoft\Windows\INetCache\Content.Outlook\BM8FYMQH\Mod&#232;le%20de%20Note%20PPF.dotx" TargetMode="External"/></Relationships>
</file>

<file path=word/theme/theme1.xml><?xml version="1.0" encoding="utf-8"?>
<a:theme xmlns:a="http://schemas.openxmlformats.org/drawingml/2006/main" name="Tema de Office">
  <a:themeElements>
    <a:clrScheme name="Paris Peace Forum">
      <a:dk1>
        <a:srgbClr val="504E4F"/>
      </a:dk1>
      <a:lt1>
        <a:srgbClr val="FFFFFF"/>
      </a:lt1>
      <a:dk2>
        <a:srgbClr val="11788F"/>
      </a:dk2>
      <a:lt2>
        <a:srgbClr val="FFFFFF"/>
      </a:lt2>
      <a:accent1>
        <a:srgbClr val="11788F"/>
      </a:accent1>
      <a:accent2>
        <a:srgbClr val="F06664"/>
      </a:accent2>
      <a:accent3>
        <a:srgbClr val="31A3DC"/>
      </a:accent3>
      <a:accent4>
        <a:srgbClr val="A6BEC7"/>
      </a:accent4>
      <a:accent5>
        <a:srgbClr val="5D95A2"/>
      </a:accent5>
      <a:accent6>
        <a:srgbClr val="1B8D91"/>
      </a:accent6>
      <a:hlink>
        <a:srgbClr val="1D8EAC"/>
      </a:hlink>
      <a:folHlink>
        <a:srgbClr val="02A9CC"/>
      </a:folHlink>
    </a:clrScheme>
    <a:fontScheme name="Paris Peace Forum">
      <a:majorFont>
        <a:latin typeface="Futura Round Demi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247/2018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453C3960A2247A58477527040B290" ma:contentTypeVersion="12" ma:contentTypeDescription="Crée un document." ma:contentTypeScope="" ma:versionID="f1986a0128312cb8b00201588a7c3348">
  <xsd:schema xmlns:xsd="http://www.w3.org/2001/XMLSchema" xmlns:xs="http://www.w3.org/2001/XMLSchema" xmlns:p="http://schemas.microsoft.com/office/2006/metadata/properties" xmlns:ns2="6fd5f166-3d0e-4b7d-8635-646aea02efdb" xmlns:ns3="7a026b6c-3d70-4c03-84cd-7b924ad25c2c" targetNamespace="http://schemas.microsoft.com/office/2006/metadata/properties" ma:root="true" ma:fieldsID="349859f3abd77adb74082af6263b6a8e" ns2:_="" ns3:_="">
    <xsd:import namespace="6fd5f166-3d0e-4b7d-8635-646aea02efdb"/>
    <xsd:import namespace="7a026b6c-3d70-4c03-84cd-7b924ad25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5f166-3d0e-4b7d-8635-646aea02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26b6c-3d70-4c03-84cd-7b924ad25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8B311-7E78-4E07-B466-2CDA57D131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ACC171-67A5-472F-A72C-14E41D0810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74F27C-39FF-4F21-B749-07E1E8E1B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5f166-3d0e-4b7d-8635-646aea02efdb"/>
    <ds:schemaRef ds:uri="7a026b6c-3d70-4c03-84cd-7b924ad25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E203D8-5CCA-4602-B397-00E12605C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Note PPF</Template>
  <TotalTime>950</TotalTime>
  <Pages>3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Paris Peace Forum 2022: Next Steps for greater impact</vt:lpstr>
    </vt:vector>
  </TitlesOfParts>
  <Company>M.A.E.E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 Peace Forum 2022: Next Steps for greater impact</dc:title>
  <dc:subject/>
  <dc:creator>Justin Vaisse</dc:creator>
  <cp:keywords/>
  <cp:lastModifiedBy>Justin Vaisse</cp:lastModifiedBy>
  <cp:revision>158</cp:revision>
  <cp:lastPrinted>2020-10-15T17:14:00Z</cp:lastPrinted>
  <dcterms:created xsi:type="dcterms:W3CDTF">2021-03-16T09:10:00Z</dcterms:created>
  <dcterms:modified xsi:type="dcterms:W3CDTF">2021-06-15T08:24:00Z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0x010100C57453C3960A2247A58477527040B290</vt:lpwstr>
  </property>
</Properties>
</file>