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9F0E0" w14:textId="508C48E7" w:rsidR="00D331E2" w:rsidRPr="000A6CCE" w:rsidRDefault="000A6CCE" w:rsidP="00367D9B">
      <w:pPr>
        <w:jc w:val="center"/>
        <w:rPr>
          <w:b/>
          <w:bCs/>
          <w:sz w:val="32"/>
          <w:szCs w:val="32"/>
        </w:rPr>
      </w:pPr>
      <w:r w:rsidRPr="17980186">
        <w:rPr>
          <w:b/>
          <w:bCs/>
          <w:sz w:val="32"/>
          <w:szCs w:val="32"/>
        </w:rPr>
        <w:t>Trois</w:t>
      </w:r>
      <w:r w:rsidR="0054066B" w:rsidRPr="17980186">
        <w:rPr>
          <w:b/>
          <w:bCs/>
          <w:sz w:val="32"/>
          <w:szCs w:val="32"/>
        </w:rPr>
        <w:t xml:space="preserve"> questions </w:t>
      </w:r>
      <w:r w:rsidRPr="17980186">
        <w:rPr>
          <w:b/>
          <w:bCs/>
          <w:sz w:val="32"/>
          <w:szCs w:val="32"/>
        </w:rPr>
        <w:t>à</w:t>
      </w:r>
      <w:r w:rsidR="0054066B" w:rsidRPr="17980186">
        <w:rPr>
          <w:b/>
          <w:bCs/>
          <w:sz w:val="32"/>
          <w:szCs w:val="32"/>
        </w:rPr>
        <w:t xml:space="preserve"> </w:t>
      </w:r>
      <w:r w:rsidR="174DB85A" w:rsidRPr="17980186">
        <w:rPr>
          <w:b/>
          <w:bCs/>
          <w:sz w:val="32"/>
          <w:szCs w:val="32"/>
        </w:rPr>
        <w:t>Jean-Pierre Landau et Adrien Abécassis</w:t>
      </w:r>
      <w:r w:rsidR="00952AAF" w:rsidRPr="17980186">
        <w:rPr>
          <w:b/>
          <w:bCs/>
          <w:sz w:val="32"/>
          <w:szCs w:val="32"/>
        </w:rPr>
        <w:t xml:space="preserve">, </w:t>
      </w:r>
      <w:r w:rsidR="74CF74FA" w:rsidRPr="17980186">
        <w:rPr>
          <w:b/>
          <w:bCs/>
          <w:sz w:val="32"/>
          <w:szCs w:val="32"/>
        </w:rPr>
        <w:t xml:space="preserve">Envoyés spéciaux </w:t>
      </w:r>
      <w:r w:rsidR="1636145B" w:rsidRPr="17980186">
        <w:rPr>
          <w:b/>
          <w:bCs/>
          <w:sz w:val="32"/>
          <w:szCs w:val="32"/>
        </w:rPr>
        <w:t>du Sommet pour un nouveau pacte financier mondial</w:t>
      </w:r>
    </w:p>
    <w:p w14:paraId="1F96A934" w14:textId="77777777" w:rsidR="00FC4E14" w:rsidRPr="000A6CCE" w:rsidRDefault="00FC4E14" w:rsidP="00FC4E14">
      <w:pPr>
        <w:jc w:val="both"/>
        <w:rPr>
          <w:color w:val="C00000"/>
        </w:rPr>
      </w:pPr>
    </w:p>
    <w:p w14:paraId="51704C9D" w14:textId="41A7FAF1" w:rsidR="00527FBF" w:rsidRPr="000A6CCE" w:rsidRDefault="000A6CCE" w:rsidP="00AB292C">
      <w:pPr>
        <w:pStyle w:val="paragraph"/>
        <w:pBdr>
          <w:top w:val="single" w:sz="4" w:space="1" w:color="auto"/>
          <w:left w:val="single" w:sz="4" w:space="4" w:color="auto"/>
          <w:bottom w:val="single" w:sz="4" w:space="1" w:color="auto"/>
          <w:right w:val="single" w:sz="4" w:space="4" w:color="auto"/>
        </w:pBdr>
        <w:spacing w:before="0" w:beforeAutospacing="0" w:after="120" w:afterAutospacing="0"/>
        <w:jc w:val="both"/>
        <w:textAlignment w:val="baseline"/>
        <w:rPr>
          <w:rFonts w:ascii="Calibri" w:hAnsi="Calibri" w:cs="Calibri"/>
          <w:b/>
          <w:bCs/>
          <w:color w:val="000000" w:themeColor="text1"/>
          <w:sz w:val="18"/>
          <w:szCs w:val="18"/>
        </w:rPr>
      </w:pPr>
      <w:r>
        <w:rPr>
          <w:rFonts w:ascii="Calibri" w:hAnsi="Calibri" w:cs="Calibri"/>
          <w:b/>
          <w:bCs/>
          <w:color w:val="000000" w:themeColor="text1"/>
          <w:sz w:val="18"/>
          <w:szCs w:val="18"/>
        </w:rPr>
        <w:t>Contexte</w:t>
      </w:r>
    </w:p>
    <w:p w14:paraId="7D4E7B98" w14:textId="479643DD" w:rsidR="004D0CEC" w:rsidRDefault="009B0898" w:rsidP="00AB292C">
      <w:pPr>
        <w:pStyle w:val="paragraph"/>
        <w:pBdr>
          <w:top w:val="single" w:sz="4" w:space="1" w:color="auto"/>
          <w:left w:val="single" w:sz="4" w:space="4" w:color="auto"/>
          <w:bottom w:val="single" w:sz="4" w:space="1" w:color="auto"/>
          <w:right w:val="single" w:sz="4" w:space="4" w:color="auto"/>
        </w:pBdr>
        <w:spacing w:before="0" w:beforeAutospacing="0" w:after="120" w:afterAutospacing="0"/>
        <w:textAlignment w:val="baseline"/>
        <w:rPr>
          <w:rFonts w:ascii="Calibri" w:hAnsi="Calibri" w:cs="Calibri"/>
          <w:color w:val="000000" w:themeColor="text1"/>
          <w:sz w:val="18"/>
          <w:szCs w:val="18"/>
        </w:rPr>
      </w:pPr>
      <w:r w:rsidRPr="009B0898">
        <w:rPr>
          <w:rFonts w:ascii="Calibri" w:hAnsi="Calibri" w:cs="Calibri"/>
          <w:color w:val="000000" w:themeColor="text1"/>
          <w:sz w:val="18"/>
          <w:szCs w:val="18"/>
        </w:rPr>
        <w:t>Le</w:t>
      </w:r>
      <w:r>
        <w:rPr>
          <w:rFonts w:ascii="Calibri" w:hAnsi="Calibri" w:cs="Calibri"/>
          <w:color w:val="000000" w:themeColor="text1"/>
          <w:sz w:val="18"/>
          <w:szCs w:val="18"/>
        </w:rPr>
        <w:t>s</w:t>
      </w:r>
      <w:r w:rsidRPr="009B0898">
        <w:rPr>
          <w:rFonts w:ascii="Calibri" w:hAnsi="Calibri" w:cs="Calibri"/>
          <w:color w:val="000000" w:themeColor="text1"/>
          <w:sz w:val="18"/>
          <w:szCs w:val="18"/>
        </w:rPr>
        <w:t xml:space="preserve"> 22</w:t>
      </w:r>
      <w:r>
        <w:rPr>
          <w:rFonts w:ascii="Calibri" w:hAnsi="Calibri" w:cs="Calibri"/>
          <w:color w:val="000000" w:themeColor="text1"/>
          <w:sz w:val="18"/>
          <w:szCs w:val="18"/>
        </w:rPr>
        <w:t xml:space="preserve"> et 23</w:t>
      </w:r>
      <w:r w:rsidRPr="009B0898">
        <w:rPr>
          <w:rFonts w:ascii="Calibri" w:hAnsi="Calibri" w:cs="Calibri"/>
          <w:color w:val="000000" w:themeColor="text1"/>
          <w:sz w:val="18"/>
          <w:szCs w:val="18"/>
        </w:rPr>
        <w:t xml:space="preserve"> juin </w:t>
      </w:r>
      <w:r>
        <w:rPr>
          <w:rFonts w:ascii="Calibri" w:hAnsi="Calibri" w:cs="Calibri"/>
          <w:color w:val="000000" w:themeColor="text1"/>
          <w:sz w:val="18"/>
          <w:szCs w:val="18"/>
        </w:rPr>
        <w:t xml:space="preserve">prochains, </w:t>
      </w:r>
      <w:r w:rsidRPr="009B0898">
        <w:rPr>
          <w:rFonts w:ascii="Calibri" w:hAnsi="Calibri" w:cs="Calibri"/>
          <w:color w:val="000000" w:themeColor="text1"/>
          <w:sz w:val="18"/>
          <w:szCs w:val="18"/>
        </w:rPr>
        <w:t xml:space="preserve">se tiendra </w:t>
      </w:r>
      <w:r w:rsidR="00641A17">
        <w:rPr>
          <w:rFonts w:ascii="Calibri" w:hAnsi="Calibri" w:cs="Calibri"/>
          <w:color w:val="000000" w:themeColor="text1"/>
          <w:sz w:val="18"/>
          <w:szCs w:val="18"/>
        </w:rPr>
        <w:t xml:space="preserve">à Paris un </w:t>
      </w:r>
      <w:hyperlink r:id="rId7" w:history="1">
        <w:r w:rsidR="00641A17" w:rsidRPr="00641A17">
          <w:rPr>
            <w:rStyle w:val="Hyperlink"/>
            <w:rFonts w:ascii="Calibri" w:hAnsi="Calibri" w:cs="Calibri"/>
            <w:sz w:val="18"/>
            <w:szCs w:val="18"/>
          </w:rPr>
          <w:t>Sommet pour un nouveau pacte financier mondial</w:t>
        </w:r>
      </w:hyperlink>
      <w:r w:rsidR="004D0CEC">
        <w:rPr>
          <w:rFonts w:ascii="Calibri" w:hAnsi="Calibri" w:cs="Calibri"/>
          <w:color w:val="000000" w:themeColor="text1"/>
          <w:sz w:val="18"/>
          <w:szCs w:val="18"/>
        </w:rPr>
        <w:t xml:space="preserve">, </w:t>
      </w:r>
      <w:r w:rsidR="00373204">
        <w:rPr>
          <w:rFonts w:ascii="Calibri" w:hAnsi="Calibri" w:cs="Calibri"/>
          <w:color w:val="000000" w:themeColor="text1"/>
          <w:sz w:val="18"/>
          <w:szCs w:val="18"/>
        </w:rPr>
        <w:t>co-organisé</w:t>
      </w:r>
      <w:r w:rsidR="00DD37AA">
        <w:rPr>
          <w:rFonts w:ascii="Calibri" w:hAnsi="Calibri" w:cs="Calibri"/>
          <w:color w:val="000000" w:themeColor="text1"/>
          <w:sz w:val="18"/>
          <w:szCs w:val="18"/>
        </w:rPr>
        <w:t xml:space="preserve"> par la France et l’Inde</w:t>
      </w:r>
      <w:r w:rsidR="004D0CEC">
        <w:rPr>
          <w:rFonts w:ascii="Calibri" w:hAnsi="Calibri" w:cs="Calibri"/>
          <w:color w:val="000000" w:themeColor="text1"/>
          <w:sz w:val="18"/>
          <w:szCs w:val="18"/>
        </w:rPr>
        <w:t xml:space="preserve">. </w:t>
      </w:r>
      <w:r w:rsidR="00312731">
        <w:rPr>
          <w:rFonts w:ascii="Calibri" w:hAnsi="Calibri" w:cs="Calibri"/>
          <w:color w:val="000000" w:themeColor="text1"/>
          <w:sz w:val="18"/>
          <w:szCs w:val="18"/>
        </w:rPr>
        <w:t xml:space="preserve">De nombreux </w:t>
      </w:r>
      <w:proofErr w:type="spellStart"/>
      <w:r w:rsidR="00312731">
        <w:rPr>
          <w:rFonts w:ascii="Calibri" w:hAnsi="Calibri" w:cs="Calibri"/>
          <w:color w:val="000000" w:themeColor="text1"/>
          <w:sz w:val="18"/>
          <w:szCs w:val="18"/>
        </w:rPr>
        <w:t>dirigeant·e·s</w:t>
      </w:r>
      <w:proofErr w:type="spellEnd"/>
      <w:r w:rsidR="00312731">
        <w:rPr>
          <w:rFonts w:ascii="Calibri" w:hAnsi="Calibri" w:cs="Calibri"/>
          <w:color w:val="000000" w:themeColor="text1"/>
          <w:sz w:val="18"/>
          <w:szCs w:val="18"/>
        </w:rPr>
        <w:t>, d’États, de gouvernements</w:t>
      </w:r>
      <w:r w:rsidR="00425D3E">
        <w:rPr>
          <w:rFonts w:ascii="Calibri" w:hAnsi="Calibri" w:cs="Calibri"/>
          <w:color w:val="000000" w:themeColor="text1"/>
          <w:sz w:val="18"/>
          <w:szCs w:val="18"/>
        </w:rPr>
        <w:t>,</w:t>
      </w:r>
      <w:r w:rsidR="00312731">
        <w:rPr>
          <w:rFonts w:ascii="Calibri" w:hAnsi="Calibri" w:cs="Calibri"/>
          <w:color w:val="000000" w:themeColor="text1"/>
          <w:sz w:val="18"/>
          <w:szCs w:val="18"/>
        </w:rPr>
        <w:t xml:space="preserve"> </w:t>
      </w:r>
      <w:r w:rsidR="0026502A">
        <w:rPr>
          <w:rFonts w:ascii="Calibri" w:hAnsi="Calibri" w:cs="Calibri"/>
          <w:color w:val="000000" w:themeColor="text1"/>
          <w:sz w:val="18"/>
          <w:szCs w:val="18"/>
        </w:rPr>
        <w:t xml:space="preserve">d’organisations </w:t>
      </w:r>
      <w:r w:rsidR="00312731">
        <w:rPr>
          <w:rFonts w:ascii="Calibri" w:hAnsi="Calibri" w:cs="Calibri"/>
          <w:color w:val="000000" w:themeColor="text1"/>
          <w:sz w:val="18"/>
          <w:szCs w:val="18"/>
        </w:rPr>
        <w:t>internationales</w:t>
      </w:r>
      <w:r w:rsidR="0026502A">
        <w:rPr>
          <w:rFonts w:ascii="Calibri" w:hAnsi="Calibri" w:cs="Calibri"/>
          <w:color w:val="000000" w:themeColor="text1"/>
          <w:sz w:val="18"/>
          <w:szCs w:val="18"/>
        </w:rPr>
        <w:t>, de la société civile</w:t>
      </w:r>
      <w:r w:rsidR="00312731">
        <w:rPr>
          <w:rFonts w:ascii="Calibri" w:hAnsi="Calibri" w:cs="Calibri"/>
          <w:color w:val="000000" w:themeColor="text1"/>
          <w:sz w:val="18"/>
          <w:szCs w:val="18"/>
        </w:rPr>
        <w:t xml:space="preserve"> </w:t>
      </w:r>
      <w:r w:rsidR="00425D3E">
        <w:rPr>
          <w:rFonts w:ascii="Calibri" w:hAnsi="Calibri" w:cs="Calibri"/>
          <w:color w:val="000000" w:themeColor="text1"/>
          <w:sz w:val="18"/>
          <w:szCs w:val="18"/>
        </w:rPr>
        <w:t xml:space="preserve">et du secteur privé </w:t>
      </w:r>
      <w:r w:rsidR="00835CD7">
        <w:rPr>
          <w:rFonts w:ascii="Calibri" w:hAnsi="Calibri" w:cs="Calibri"/>
          <w:color w:val="000000" w:themeColor="text1"/>
          <w:sz w:val="18"/>
          <w:szCs w:val="18"/>
        </w:rPr>
        <w:t xml:space="preserve">seront invités à proposer des solutions </w:t>
      </w:r>
      <w:r w:rsidR="007D07CF">
        <w:rPr>
          <w:rFonts w:ascii="Calibri" w:hAnsi="Calibri" w:cs="Calibri"/>
          <w:color w:val="000000" w:themeColor="text1"/>
          <w:sz w:val="18"/>
          <w:szCs w:val="18"/>
        </w:rPr>
        <w:t>au</w:t>
      </w:r>
      <w:r w:rsidR="00E953E2">
        <w:rPr>
          <w:rFonts w:ascii="Calibri" w:hAnsi="Calibri" w:cs="Calibri"/>
          <w:color w:val="000000" w:themeColor="text1"/>
          <w:sz w:val="18"/>
          <w:szCs w:val="18"/>
        </w:rPr>
        <w:t>x</w:t>
      </w:r>
      <w:r w:rsidR="007D07CF">
        <w:rPr>
          <w:rFonts w:ascii="Calibri" w:hAnsi="Calibri" w:cs="Calibri"/>
          <w:color w:val="000000" w:themeColor="text1"/>
          <w:sz w:val="18"/>
          <w:szCs w:val="18"/>
        </w:rPr>
        <w:t xml:space="preserve"> défi</w:t>
      </w:r>
      <w:r w:rsidR="00E953E2">
        <w:rPr>
          <w:rFonts w:ascii="Calibri" w:hAnsi="Calibri" w:cs="Calibri"/>
          <w:color w:val="000000" w:themeColor="text1"/>
          <w:sz w:val="18"/>
          <w:szCs w:val="18"/>
        </w:rPr>
        <w:t>s</w:t>
      </w:r>
      <w:r w:rsidR="007D07CF">
        <w:rPr>
          <w:rFonts w:ascii="Calibri" w:hAnsi="Calibri" w:cs="Calibri"/>
          <w:color w:val="000000" w:themeColor="text1"/>
          <w:sz w:val="18"/>
          <w:szCs w:val="18"/>
        </w:rPr>
        <w:t xml:space="preserve"> du financement du développement mondial</w:t>
      </w:r>
      <w:r w:rsidR="00FC4E2B">
        <w:rPr>
          <w:rFonts w:ascii="Calibri" w:hAnsi="Calibri" w:cs="Calibri"/>
          <w:color w:val="000000" w:themeColor="text1"/>
          <w:sz w:val="18"/>
          <w:szCs w:val="18"/>
        </w:rPr>
        <w:t xml:space="preserve"> et de la transition climatique.</w:t>
      </w:r>
    </w:p>
    <w:p w14:paraId="5D1CD589" w14:textId="674A2BEA" w:rsidR="004D0CEC" w:rsidRDefault="003F3B06" w:rsidP="00AB292C">
      <w:pPr>
        <w:pStyle w:val="paragraph"/>
        <w:pBdr>
          <w:top w:val="single" w:sz="4" w:space="1" w:color="auto"/>
          <w:left w:val="single" w:sz="4" w:space="4" w:color="auto"/>
          <w:bottom w:val="single" w:sz="4" w:space="1" w:color="auto"/>
          <w:right w:val="single" w:sz="4" w:space="4" w:color="auto"/>
        </w:pBdr>
        <w:spacing w:before="0" w:beforeAutospacing="0" w:after="120" w:afterAutospacing="0"/>
        <w:textAlignment w:val="baseline"/>
        <w:rPr>
          <w:rFonts w:ascii="Calibri" w:hAnsi="Calibri" w:cs="Calibri"/>
          <w:color w:val="000000" w:themeColor="text1"/>
          <w:sz w:val="18"/>
          <w:szCs w:val="18"/>
        </w:rPr>
      </w:pPr>
      <w:r>
        <w:rPr>
          <w:rFonts w:ascii="Calibri" w:hAnsi="Calibri" w:cs="Calibri"/>
          <w:color w:val="000000" w:themeColor="text1"/>
          <w:sz w:val="18"/>
          <w:szCs w:val="18"/>
        </w:rPr>
        <w:t>Le</w:t>
      </w:r>
      <w:r w:rsidR="00E03A96">
        <w:rPr>
          <w:rFonts w:ascii="Calibri" w:hAnsi="Calibri" w:cs="Calibri"/>
          <w:color w:val="000000" w:themeColor="text1"/>
          <w:sz w:val="18"/>
          <w:szCs w:val="18"/>
        </w:rPr>
        <w:t xml:space="preserve"> sommet entend</w:t>
      </w:r>
      <w:r>
        <w:rPr>
          <w:rFonts w:ascii="Calibri" w:hAnsi="Calibri" w:cs="Calibri"/>
          <w:color w:val="000000" w:themeColor="text1"/>
          <w:sz w:val="18"/>
          <w:szCs w:val="18"/>
        </w:rPr>
        <w:t xml:space="preserve"> </w:t>
      </w:r>
      <w:r w:rsidR="000A6A54">
        <w:rPr>
          <w:rFonts w:ascii="Calibri" w:hAnsi="Calibri" w:cs="Calibri"/>
          <w:color w:val="000000" w:themeColor="text1"/>
          <w:sz w:val="18"/>
          <w:szCs w:val="18"/>
        </w:rPr>
        <w:t xml:space="preserve">explorer les moyens de </w:t>
      </w:r>
      <w:r>
        <w:rPr>
          <w:rFonts w:ascii="Calibri" w:hAnsi="Calibri" w:cs="Calibri"/>
          <w:color w:val="000000" w:themeColor="text1"/>
          <w:sz w:val="18"/>
          <w:szCs w:val="18"/>
        </w:rPr>
        <w:t>r</w:t>
      </w:r>
      <w:r w:rsidR="00C96B21" w:rsidRPr="00C96B21">
        <w:rPr>
          <w:rFonts w:ascii="Calibri" w:hAnsi="Calibri" w:cs="Calibri"/>
          <w:color w:val="000000" w:themeColor="text1"/>
          <w:sz w:val="18"/>
          <w:szCs w:val="18"/>
        </w:rPr>
        <w:t xml:space="preserve">edonner un espace budgétaire aux pays </w:t>
      </w:r>
      <w:r w:rsidR="00990F26">
        <w:rPr>
          <w:rFonts w:ascii="Calibri" w:hAnsi="Calibri" w:cs="Calibri"/>
          <w:color w:val="000000" w:themeColor="text1"/>
          <w:sz w:val="18"/>
          <w:szCs w:val="18"/>
        </w:rPr>
        <w:t>les plus vulnérables aux chocs exogènes</w:t>
      </w:r>
      <w:r w:rsidR="006A02F2">
        <w:rPr>
          <w:rFonts w:ascii="Calibri" w:hAnsi="Calibri" w:cs="Calibri"/>
          <w:color w:val="000000" w:themeColor="text1"/>
          <w:sz w:val="18"/>
          <w:szCs w:val="18"/>
        </w:rPr>
        <w:t xml:space="preserve"> (pandémie, climat, endettement, conséquences des </w:t>
      </w:r>
      <w:r w:rsidR="0024552B">
        <w:rPr>
          <w:rFonts w:ascii="Calibri" w:hAnsi="Calibri" w:cs="Calibri"/>
          <w:color w:val="000000" w:themeColor="text1"/>
          <w:sz w:val="18"/>
          <w:szCs w:val="18"/>
        </w:rPr>
        <w:t xml:space="preserve">conflits en cours) </w:t>
      </w:r>
      <w:r w:rsidR="00384469">
        <w:rPr>
          <w:rFonts w:ascii="Calibri" w:hAnsi="Calibri" w:cs="Calibri"/>
          <w:color w:val="000000" w:themeColor="text1"/>
          <w:sz w:val="18"/>
          <w:szCs w:val="18"/>
        </w:rPr>
        <w:t xml:space="preserve">en s’attachant à </w:t>
      </w:r>
      <w:r w:rsidR="00E03A96">
        <w:rPr>
          <w:rFonts w:ascii="Calibri" w:hAnsi="Calibri" w:cs="Calibri"/>
          <w:color w:val="000000" w:themeColor="text1"/>
          <w:sz w:val="18"/>
          <w:szCs w:val="18"/>
        </w:rPr>
        <w:t>réformer l’architecture financière internationale</w:t>
      </w:r>
      <w:r w:rsidR="00B22050">
        <w:rPr>
          <w:rFonts w:ascii="Calibri" w:hAnsi="Calibri" w:cs="Calibri"/>
          <w:color w:val="000000" w:themeColor="text1"/>
          <w:sz w:val="18"/>
          <w:szCs w:val="18"/>
        </w:rPr>
        <w:t>. Les parties prenantes seront tout particulièrement invité</w:t>
      </w:r>
      <w:r w:rsidR="00C114C2">
        <w:rPr>
          <w:rFonts w:ascii="Calibri" w:hAnsi="Calibri" w:cs="Calibri"/>
          <w:color w:val="000000" w:themeColor="text1"/>
          <w:sz w:val="18"/>
          <w:szCs w:val="18"/>
        </w:rPr>
        <w:t>e</w:t>
      </w:r>
      <w:r w:rsidR="00B22050">
        <w:rPr>
          <w:rFonts w:ascii="Calibri" w:hAnsi="Calibri" w:cs="Calibri"/>
          <w:color w:val="000000" w:themeColor="text1"/>
          <w:sz w:val="18"/>
          <w:szCs w:val="18"/>
        </w:rPr>
        <w:t xml:space="preserve">s à </w:t>
      </w:r>
      <w:r w:rsidR="004D7235">
        <w:rPr>
          <w:rFonts w:ascii="Calibri" w:hAnsi="Calibri" w:cs="Calibri"/>
          <w:color w:val="000000" w:themeColor="text1"/>
          <w:sz w:val="18"/>
          <w:szCs w:val="18"/>
        </w:rPr>
        <w:t>proposer des initiatives</w:t>
      </w:r>
      <w:r w:rsidR="00C96B21" w:rsidRPr="00C96B21">
        <w:rPr>
          <w:rFonts w:ascii="Calibri" w:hAnsi="Calibri" w:cs="Calibri"/>
          <w:color w:val="000000" w:themeColor="text1"/>
          <w:sz w:val="18"/>
          <w:szCs w:val="18"/>
        </w:rPr>
        <w:t xml:space="preserve"> </w:t>
      </w:r>
      <w:r w:rsidR="002E3731">
        <w:rPr>
          <w:rFonts w:ascii="Calibri" w:hAnsi="Calibri" w:cs="Calibri"/>
          <w:color w:val="000000" w:themeColor="text1"/>
          <w:sz w:val="18"/>
          <w:szCs w:val="18"/>
        </w:rPr>
        <w:t>visant à réformer les</w:t>
      </w:r>
      <w:r w:rsidR="00414642">
        <w:rPr>
          <w:rFonts w:ascii="Calibri" w:hAnsi="Calibri" w:cs="Calibri"/>
          <w:color w:val="000000" w:themeColor="text1"/>
          <w:sz w:val="18"/>
          <w:szCs w:val="18"/>
        </w:rPr>
        <w:t xml:space="preserve"> banques multilatérales de développement ;</w:t>
      </w:r>
      <w:r w:rsidR="0090061A">
        <w:rPr>
          <w:rFonts w:ascii="Calibri" w:hAnsi="Calibri" w:cs="Calibri"/>
          <w:color w:val="000000" w:themeColor="text1"/>
          <w:sz w:val="18"/>
          <w:szCs w:val="18"/>
        </w:rPr>
        <w:t xml:space="preserve"> f</w:t>
      </w:r>
      <w:r w:rsidR="00C96B21" w:rsidRPr="00C96B21">
        <w:rPr>
          <w:rFonts w:ascii="Calibri" w:hAnsi="Calibri" w:cs="Calibri"/>
          <w:color w:val="000000" w:themeColor="text1"/>
          <w:sz w:val="18"/>
          <w:szCs w:val="18"/>
        </w:rPr>
        <w:t>avoriser le développement du secteur privé dans les pays à faible revenu</w:t>
      </w:r>
      <w:r w:rsidR="0090061A">
        <w:rPr>
          <w:rFonts w:ascii="Calibri" w:hAnsi="Calibri" w:cs="Calibri"/>
          <w:color w:val="000000" w:themeColor="text1"/>
          <w:sz w:val="18"/>
          <w:szCs w:val="18"/>
        </w:rPr>
        <w:t> ; e</w:t>
      </w:r>
      <w:r w:rsidR="00C96B21" w:rsidRPr="00C96B21">
        <w:rPr>
          <w:rFonts w:ascii="Calibri" w:hAnsi="Calibri" w:cs="Calibri"/>
          <w:color w:val="000000" w:themeColor="text1"/>
          <w:sz w:val="18"/>
          <w:szCs w:val="18"/>
        </w:rPr>
        <w:t>ncourager l’investissement dans les infrastructures « vertes » pour la transition énergétique dans les pays émergents et en développement</w:t>
      </w:r>
      <w:r w:rsidR="0090061A">
        <w:rPr>
          <w:rFonts w:ascii="Calibri" w:hAnsi="Calibri" w:cs="Calibri"/>
          <w:color w:val="000000" w:themeColor="text1"/>
          <w:sz w:val="18"/>
          <w:szCs w:val="18"/>
        </w:rPr>
        <w:t> ; et m</w:t>
      </w:r>
      <w:r w:rsidR="00C96B21" w:rsidRPr="00C96B21">
        <w:rPr>
          <w:rFonts w:ascii="Calibri" w:hAnsi="Calibri" w:cs="Calibri"/>
          <w:color w:val="000000" w:themeColor="text1"/>
          <w:sz w:val="18"/>
          <w:szCs w:val="18"/>
        </w:rPr>
        <w:t xml:space="preserve">obiliser des financements innovants </w:t>
      </w:r>
      <w:r w:rsidR="00BF0D57">
        <w:rPr>
          <w:rFonts w:ascii="Calibri" w:hAnsi="Calibri" w:cs="Calibri"/>
          <w:color w:val="000000" w:themeColor="text1"/>
          <w:sz w:val="18"/>
          <w:szCs w:val="18"/>
        </w:rPr>
        <w:t>tels que des taxes internationales</w:t>
      </w:r>
      <w:r w:rsidR="00C96B21" w:rsidRPr="00C96B21">
        <w:rPr>
          <w:rFonts w:ascii="Calibri" w:hAnsi="Calibri" w:cs="Calibri"/>
          <w:color w:val="000000" w:themeColor="text1"/>
          <w:sz w:val="18"/>
          <w:szCs w:val="18"/>
        </w:rPr>
        <w:t xml:space="preserve"> </w:t>
      </w:r>
      <w:r w:rsidR="00BF0D57">
        <w:rPr>
          <w:rFonts w:ascii="Calibri" w:hAnsi="Calibri" w:cs="Calibri"/>
          <w:color w:val="000000" w:themeColor="text1"/>
          <w:sz w:val="18"/>
          <w:szCs w:val="18"/>
        </w:rPr>
        <w:t>afin de financer la réalisation des Objectifs de développement durable</w:t>
      </w:r>
      <w:r w:rsidR="00C96B21" w:rsidRPr="00C96B21">
        <w:rPr>
          <w:rFonts w:ascii="Calibri" w:hAnsi="Calibri" w:cs="Calibri"/>
          <w:color w:val="000000" w:themeColor="text1"/>
          <w:sz w:val="18"/>
          <w:szCs w:val="18"/>
        </w:rPr>
        <w:t>.</w:t>
      </w:r>
    </w:p>
    <w:p w14:paraId="29B8FDC7" w14:textId="5EECDBAD" w:rsidR="009B0898" w:rsidRPr="009B0898" w:rsidRDefault="00BF0D57" w:rsidP="00AB292C">
      <w:pPr>
        <w:pStyle w:val="paragraph"/>
        <w:pBdr>
          <w:top w:val="single" w:sz="4" w:space="1" w:color="auto"/>
          <w:left w:val="single" w:sz="4" w:space="4" w:color="auto"/>
          <w:bottom w:val="single" w:sz="4" w:space="1" w:color="auto"/>
          <w:right w:val="single" w:sz="4" w:space="4" w:color="auto"/>
        </w:pBdr>
        <w:spacing w:before="0" w:beforeAutospacing="0" w:after="120" w:afterAutospacing="0"/>
        <w:textAlignment w:val="baseline"/>
        <w:rPr>
          <w:rFonts w:ascii="Calibri" w:hAnsi="Calibri" w:cs="Calibri"/>
          <w:color w:val="000000" w:themeColor="text1"/>
          <w:sz w:val="18"/>
          <w:szCs w:val="18"/>
        </w:rPr>
      </w:pPr>
      <w:r>
        <w:rPr>
          <w:rFonts w:ascii="Calibri" w:hAnsi="Calibri" w:cs="Calibri"/>
          <w:color w:val="000000" w:themeColor="text1"/>
          <w:sz w:val="18"/>
          <w:szCs w:val="18"/>
        </w:rPr>
        <w:t>C</w:t>
      </w:r>
      <w:r w:rsidR="00B23483">
        <w:rPr>
          <w:rFonts w:ascii="Calibri" w:hAnsi="Calibri" w:cs="Calibri"/>
          <w:color w:val="000000" w:themeColor="text1"/>
          <w:sz w:val="18"/>
          <w:szCs w:val="18"/>
        </w:rPr>
        <w:t xml:space="preserve">e Sommet </w:t>
      </w:r>
      <w:r>
        <w:rPr>
          <w:rFonts w:ascii="Calibri" w:hAnsi="Calibri" w:cs="Calibri"/>
          <w:color w:val="000000" w:themeColor="text1"/>
          <w:sz w:val="18"/>
          <w:szCs w:val="18"/>
        </w:rPr>
        <w:t xml:space="preserve">constitue une opportunité unique </w:t>
      </w:r>
      <w:r w:rsidR="00513F66">
        <w:rPr>
          <w:rFonts w:ascii="Calibri" w:hAnsi="Calibri" w:cs="Calibri"/>
          <w:color w:val="000000" w:themeColor="text1"/>
          <w:sz w:val="18"/>
          <w:szCs w:val="18"/>
        </w:rPr>
        <w:t xml:space="preserve">pour les acteurs de la </w:t>
      </w:r>
      <w:r w:rsidR="00B263BC">
        <w:rPr>
          <w:rFonts w:ascii="Calibri" w:hAnsi="Calibri" w:cs="Calibri"/>
          <w:color w:val="000000" w:themeColor="text1"/>
          <w:sz w:val="18"/>
          <w:szCs w:val="18"/>
        </w:rPr>
        <w:t>solidarité internationale</w:t>
      </w:r>
      <w:r w:rsidR="00373204">
        <w:rPr>
          <w:rFonts w:ascii="Calibri" w:hAnsi="Calibri" w:cs="Calibri"/>
          <w:color w:val="000000" w:themeColor="text1"/>
          <w:sz w:val="18"/>
          <w:szCs w:val="18"/>
        </w:rPr>
        <w:t xml:space="preserve"> de se mobiliser en faveur d’une </w:t>
      </w:r>
      <w:r w:rsidR="00157672">
        <w:rPr>
          <w:rFonts w:ascii="Calibri" w:hAnsi="Calibri" w:cs="Calibri"/>
          <w:color w:val="000000" w:themeColor="text1"/>
          <w:sz w:val="18"/>
          <w:szCs w:val="18"/>
        </w:rPr>
        <w:t>transformation structurelle</w:t>
      </w:r>
      <w:r w:rsidR="009D3E32">
        <w:rPr>
          <w:rFonts w:ascii="Calibri" w:hAnsi="Calibri" w:cs="Calibri"/>
          <w:color w:val="000000" w:themeColor="text1"/>
          <w:sz w:val="18"/>
          <w:szCs w:val="18"/>
        </w:rPr>
        <w:t xml:space="preserve"> de</w:t>
      </w:r>
      <w:r>
        <w:rPr>
          <w:rFonts w:ascii="Calibri" w:hAnsi="Calibri" w:cs="Calibri"/>
          <w:color w:val="000000" w:themeColor="text1"/>
          <w:sz w:val="18"/>
          <w:szCs w:val="18"/>
        </w:rPr>
        <w:t>s règles du jeu</w:t>
      </w:r>
      <w:r w:rsidR="009B0898" w:rsidRPr="009B0898">
        <w:rPr>
          <w:rFonts w:ascii="Calibri" w:hAnsi="Calibri" w:cs="Calibri"/>
          <w:color w:val="000000" w:themeColor="text1"/>
          <w:sz w:val="18"/>
          <w:szCs w:val="18"/>
        </w:rPr>
        <w:t>.</w:t>
      </w:r>
      <w:r w:rsidR="00737DA1">
        <w:rPr>
          <w:rFonts w:ascii="Calibri" w:hAnsi="Calibri" w:cs="Calibri"/>
          <w:color w:val="000000" w:themeColor="text1"/>
          <w:sz w:val="18"/>
          <w:szCs w:val="18"/>
        </w:rPr>
        <w:t xml:space="preserve"> </w:t>
      </w:r>
      <w:r w:rsidR="000905BD">
        <w:rPr>
          <w:rFonts w:ascii="Calibri" w:hAnsi="Calibri" w:cs="Calibri"/>
          <w:color w:val="000000" w:themeColor="text1"/>
          <w:sz w:val="18"/>
          <w:szCs w:val="18"/>
        </w:rPr>
        <w:t xml:space="preserve">De nombreuses organisations de la société civile du Nord et des Suds </w:t>
      </w:r>
      <w:r w:rsidR="0097686B">
        <w:rPr>
          <w:rFonts w:ascii="Calibri" w:hAnsi="Calibri" w:cs="Calibri"/>
          <w:color w:val="000000" w:themeColor="text1"/>
          <w:sz w:val="18"/>
          <w:szCs w:val="18"/>
        </w:rPr>
        <w:t>proposent</w:t>
      </w:r>
      <w:r w:rsidR="005C05A8">
        <w:rPr>
          <w:rFonts w:ascii="Calibri" w:hAnsi="Calibri" w:cs="Calibri"/>
          <w:color w:val="000000" w:themeColor="text1"/>
          <w:sz w:val="18"/>
          <w:szCs w:val="18"/>
        </w:rPr>
        <w:t xml:space="preserve"> ainsi des solutions pouvant </w:t>
      </w:r>
      <w:r w:rsidR="00BD43DF">
        <w:rPr>
          <w:rFonts w:ascii="Calibri" w:hAnsi="Calibri" w:cs="Calibri"/>
          <w:color w:val="000000" w:themeColor="text1"/>
          <w:sz w:val="18"/>
          <w:szCs w:val="18"/>
        </w:rPr>
        <w:t>concour</w:t>
      </w:r>
      <w:r w:rsidR="005C05A8">
        <w:rPr>
          <w:rFonts w:ascii="Calibri" w:hAnsi="Calibri" w:cs="Calibri"/>
          <w:color w:val="000000" w:themeColor="text1"/>
          <w:sz w:val="18"/>
          <w:szCs w:val="18"/>
        </w:rPr>
        <w:t xml:space="preserve">ir </w:t>
      </w:r>
      <w:r w:rsidR="0097686B">
        <w:rPr>
          <w:rFonts w:ascii="Calibri" w:hAnsi="Calibri" w:cs="Calibri"/>
          <w:color w:val="000000" w:themeColor="text1"/>
          <w:sz w:val="18"/>
          <w:szCs w:val="18"/>
        </w:rPr>
        <w:t>aux objectifs du Sommet.</w:t>
      </w:r>
    </w:p>
    <w:p w14:paraId="6359569B" w14:textId="79731024" w:rsidR="006535B1" w:rsidRPr="009B0898" w:rsidRDefault="007F003E" w:rsidP="00AB292C">
      <w:pPr>
        <w:pStyle w:val="paragraph"/>
        <w:pBdr>
          <w:top w:val="single" w:sz="4" w:space="1" w:color="auto"/>
          <w:left w:val="single" w:sz="4" w:space="4" w:color="auto"/>
          <w:bottom w:val="single" w:sz="4" w:space="1" w:color="auto"/>
          <w:right w:val="single" w:sz="4" w:space="4" w:color="auto"/>
        </w:pBdr>
        <w:spacing w:before="0" w:beforeAutospacing="0" w:after="120" w:afterAutospacing="0"/>
        <w:textAlignment w:val="baseline"/>
        <w:rPr>
          <w:rFonts w:ascii="Calibri" w:hAnsi="Calibri" w:cs="Calibri"/>
          <w:color w:val="000000" w:themeColor="text1"/>
          <w:sz w:val="18"/>
          <w:szCs w:val="18"/>
        </w:rPr>
      </w:pPr>
      <w:r>
        <w:rPr>
          <w:rFonts w:ascii="Calibri" w:hAnsi="Calibri" w:cs="Calibri"/>
          <w:color w:val="000000" w:themeColor="text1"/>
          <w:sz w:val="18"/>
          <w:szCs w:val="18"/>
        </w:rPr>
        <w:t xml:space="preserve">Afin de </w:t>
      </w:r>
      <w:r w:rsidR="00210AA3">
        <w:rPr>
          <w:rFonts w:ascii="Calibri" w:hAnsi="Calibri" w:cs="Calibri"/>
          <w:color w:val="000000" w:themeColor="text1"/>
          <w:sz w:val="18"/>
          <w:szCs w:val="18"/>
        </w:rPr>
        <w:t xml:space="preserve">décrypter les enjeux de ce Sommet, </w:t>
      </w:r>
      <w:r w:rsidR="00163DE5" w:rsidRPr="1F6514A1">
        <w:rPr>
          <w:rFonts w:ascii="Calibri" w:hAnsi="Calibri" w:cs="Calibri"/>
          <w:color w:val="000000" w:themeColor="text1"/>
          <w:sz w:val="18"/>
          <w:szCs w:val="18"/>
        </w:rPr>
        <w:t>Focus 2030 souhaite recueillir et mettre en exergue le point de vue des organisations expertes dans leurs domaines respectifs</w:t>
      </w:r>
      <w:r w:rsidR="00163DE5">
        <w:rPr>
          <w:rFonts w:ascii="Calibri" w:hAnsi="Calibri" w:cs="Calibri"/>
          <w:color w:val="000000" w:themeColor="text1"/>
          <w:sz w:val="18"/>
          <w:szCs w:val="18"/>
        </w:rPr>
        <w:t xml:space="preserve"> et mène </w:t>
      </w:r>
      <w:r w:rsidR="00210AA3">
        <w:rPr>
          <w:rFonts w:ascii="Calibri" w:hAnsi="Calibri" w:cs="Calibri"/>
          <w:color w:val="000000" w:themeColor="text1"/>
          <w:sz w:val="18"/>
          <w:szCs w:val="18"/>
        </w:rPr>
        <w:t>une série d’entretiens</w:t>
      </w:r>
      <w:r w:rsidR="00217AFE">
        <w:rPr>
          <w:rFonts w:ascii="Calibri" w:hAnsi="Calibri" w:cs="Calibri"/>
          <w:color w:val="000000" w:themeColor="text1"/>
          <w:sz w:val="18"/>
          <w:szCs w:val="18"/>
        </w:rPr>
        <w:t xml:space="preserve"> avec des </w:t>
      </w:r>
      <w:proofErr w:type="spellStart"/>
      <w:r w:rsidR="00217AFE">
        <w:rPr>
          <w:rFonts w:ascii="Calibri" w:hAnsi="Calibri" w:cs="Calibri"/>
          <w:color w:val="000000" w:themeColor="text1"/>
          <w:sz w:val="18"/>
          <w:szCs w:val="18"/>
        </w:rPr>
        <w:t>représen</w:t>
      </w:r>
      <w:r w:rsidR="00A975A7">
        <w:rPr>
          <w:rFonts w:ascii="Calibri" w:hAnsi="Calibri" w:cs="Calibri"/>
          <w:color w:val="000000" w:themeColor="text1"/>
          <w:sz w:val="18"/>
          <w:szCs w:val="18"/>
        </w:rPr>
        <w:t>tant·e·s</w:t>
      </w:r>
      <w:proofErr w:type="spellEnd"/>
      <w:r w:rsidR="00A975A7">
        <w:rPr>
          <w:rFonts w:ascii="Calibri" w:hAnsi="Calibri" w:cs="Calibri"/>
          <w:color w:val="000000" w:themeColor="text1"/>
          <w:sz w:val="18"/>
          <w:szCs w:val="18"/>
        </w:rPr>
        <w:t xml:space="preserve"> </w:t>
      </w:r>
      <w:r w:rsidR="008906F9">
        <w:rPr>
          <w:rFonts w:ascii="Calibri" w:hAnsi="Calibri" w:cs="Calibri"/>
          <w:color w:val="000000" w:themeColor="text1"/>
          <w:sz w:val="18"/>
          <w:szCs w:val="18"/>
        </w:rPr>
        <w:t>de gouvernements, organisations internationales, ONG, think tanks</w:t>
      </w:r>
      <w:r w:rsidR="006535B1">
        <w:rPr>
          <w:rFonts w:ascii="Calibri" w:hAnsi="Calibri" w:cs="Calibri"/>
          <w:color w:val="000000" w:themeColor="text1"/>
          <w:sz w:val="18"/>
          <w:szCs w:val="18"/>
        </w:rPr>
        <w:t xml:space="preserve">, </w:t>
      </w:r>
      <w:r w:rsidR="00361C65">
        <w:rPr>
          <w:rFonts w:ascii="Calibri" w:hAnsi="Calibri" w:cs="Calibri"/>
          <w:color w:val="000000" w:themeColor="text1"/>
          <w:sz w:val="18"/>
          <w:szCs w:val="18"/>
        </w:rPr>
        <w:t>etc.</w:t>
      </w:r>
    </w:p>
    <w:p w14:paraId="5B3B3DA0" w14:textId="13A51E0F" w:rsidR="005646C5" w:rsidRPr="005646C5" w:rsidRDefault="005646C5" w:rsidP="17980186">
      <w:pPr>
        <w:pStyle w:val="paragraph"/>
        <w:pBdr>
          <w:top w:val="single" w:sz="4" w:space="1" w:color="auto"/>
          <w:left w:val="single" w:sz="4" w:space="4" w:color="auto"/>
          <w:bottom w:val="single" w:sz="4" w:space="1" w:color="auto"/>
          <w:right w:val="single" w:sz="4" w:space="4" w:color="auto"/>
        </w:pBdr>
        <w:spacing w:before="0" w:beforeAutospacing="0" w:after="120" w:afterAutospacing="0"/>
        <w:jc w:val="both"/>
        <w:textAlignment w:val="baseline"/>
        <w:rPr>
          <w:rFonts w:ascii="Calibri" w:hAnsi="Calibri" w:cs="Calibri"/>
          <w:color w:val="000000" w:themeColor="text1"/>
          <w:sz w:val="18"/>
          <w:szCs w:val="18"/>
        </w:rPr>
      </w:pPr>
      <w:r w:rsidRPr="17980186">
        <w:rPr>
          <w:rFonts w:ascii="Calibri" w:hAnsi="Calibri" w:cs="Calibri"/>
          <w:color w:val="000000" w:themeColor="text1"/>
          <w:sz w:val="18"/>
          <w:szCs w:val="18"/>
        </w:rPr>
        <w:t xml:space="preserve">Ci-dessous, vous trouverez </w:t>
      </w:r>
      <w:r w:rsidR="005A6159" w:rsidRPr="17980186">
        <w:rPr>
          <w:rFonts w:ascii="Calibri" w:hAnsi="Calibri" w:cs="Calibri"/>
          <w:color w:val="000000" w:themeColor="text1"/>
          <w:sz w:val="18"/>
          <w:szCs w:val="18"/>
        </w:rPr>
        <w:t>trois</w:t>
      </w:r>
      <w:r w:rsidRPr="17980186">
        <w:rPr>
          <w:rFonts w:ascii="Calibri" w:hAnsi="Calibri" w:cs="Calibri"/>
          <w:color w:val="000000" w:themeColor="text1"/>
          <w:sz w:val="18"/>
          <w:szCs w:val="18"/>
        </w:rPr>
        <w:t xml:space="preserve"> questions formulées à l’attention de </w:t>
      </w:r>
      <w:r w:rsidR="3DED9C82" w:rsidRPr="17980186">
        <w:rPr>
          <w:rFonts w:ascii="Calibri" w:hAnsi="Calibri" w:cs="Calibri"/>
          <w:color w:val="000000" w:themeColor="text1"/>
          <w:sz w:val="18"/>
          <w:szCs w:val="18"/>
        </w:rPr>
        <w:t>Jean-Pierre Landau et Adrien Abécassis.</w:t>
      </w:r>
    </w:p>
    <w:p w14:paraId="75A99773" w14:textId="62D0A6CD" w:rsidR="00133BE4" w:rsidRPr="005C0118" w:rsidRDefault="000A6CCE" w:rsidP="00AB292C">
      <w:pPr>
        <w:pBdr>
          <w:top w:val="single" w:sz="4" w:space="1" w:color="auto"/>
          <w:left w:val="single" w:sz="4" w:space="4" w:color="auto"/>
          <w:bottom w:val="single" w:sz="4" w:space="1" w:color="auto"/>
          <w:right w:val="single" w:sz="4" w:space="4" w:color="auto"/>
        </w:pBdr>
        <w:spacing w:before="240" w:after="120"/>
        <w:jc w:val="both"/>
        <w:rPr>
          <w:rFonts w:ascii="Calibri" w:hAnsi="Calibri" w:cs="Calibri"/>
          <w:b/>
          <w:bCs/>
          <w:color w:val="000000"/>
          <w:sz w:val="18"/>
          <w:szCs w:val="18"/>
          <w:shd w:val="clear" w:color="auto" w:fill="FFFFFF"/>
        </w:rPr>
      </w:pPr>
      <w:r w:rsidRPr="005C0118">
        <w:rPr>
          <w:rFonts w:ascii="Calibri" w:hAnsi="Calibri" w:cs="Calibri"/>
          <w:b/>
          <w:bCs/>
          <w:color w:val="000000"/>
          <w:sz w:val="18"/>
          <w:szCs w:val="18"/>
          <w:shd w:val="clear" w:color="auto" w:fill="FFFFFF"/>
        </w:rPr>
        <w:t>Diffusion</w:t>
      </w:r>
    </w:p>
    <w:p w14:paraId="0A6D4B30" w14:textId="3DC32468" w:rsidR="00620703" w:rsidRDefault="005C0118" w:rsidP="00AB292C">
      <w:pPr>
        <w:pBdr>
          <w:top w:val="single" w:sz="4" w:space="1" w:color="auto"/>
          <w:left w:val="single" w:sz="4" w:space="4" w:color="auto"/>
          <w:bottom w:val="single" w:sz="4" w:space="1" w:color="auto"/>
          <w:right w:val="single" w:sz="4" w:space="4" w:color="auto"/>
        </w:pBdr>
        <w:spacing w:after="120"/>
        <w:jc w:val="both"/>
        <w:rPr>
          <w:rFonts w:ascii="Calibri" w:hAnsi="Calibri" w:cs="Calibri"/>
          <w:b/>
          <w:bCs/>
          <w:color w:val="000000"/>
          <w:sz w:val="18"/>
          <w:szCs w:val="18"/>
          <w:shd w:val="clear" w:color="auto" w:fill="FFFFFF"/>
        </w:rPr>
      </w:pPr>
      <w:r w:rsidRPr="00854D46">
        <w:rPr>
          <w:rFonts w:ascii="Calibri" w:hAnsi="Calibri" w:cs="Calibri"/>
          <w:color w:val="000000"/>
          <w:sz w:val="18"/>
          <w:szCs w:val="18"/>
          <w:shd w:val="clear" w:color="auto" w:fill="FFFFFF"/>
        </w:rPr>
        <w:t>Nous relaierons cet entretien sur notre site internet (dans son intégralité) et sur nos réseaux sociaux (</w:t>
      </w:r>
      <w:r>
        <w:rPr>
          <w:rFonts w:ascii="Calibri" w:hAnsi="Calibri" w:cs="Calibri"/>
          <w:color w:val="000000"/>
          <w:sz w:val="18"/>
          <w:szCs w:val="18"/>
          <w:shd w:val="clear" w:color="auto" w:fill="FFFFFF"/>
        </w:rPr>
        <w:t>sous la forme</w:t>
      </w:r>
      <w:r w:rsidRPr="00854D46">
        <w:rPr>
          <w:rFonts w:ascii="Calibri" w:hAnsi="Calibri" w:cs="Calibri"/>
          <w:color w:val="000000"/>
          <w:sz w:val="18"/>
          <w:szCs w:val="18"/>
          <w:shd w:val="clear" w:color="auto" w:fill="FFFFFF"/>
        </w:rPr>
        <w:t xml:space="preserve"> de visuels reprenant les extraits </w:t>
      </w:r>
      <w:r>
        <w:rPr>
          <w:rFonts w:ascii="Calibri" w:hAnsi="Calibri" w:cs="Calibri"/>
          <w:color w:val="000000"/>
          <w:sz w:val="18"/>
          <w:szCs w:val="18"/>
          <w:shd w:val="clear" w:color="auto" w:fill="FFFFFF"/>
        </w:rPr>
        <w:t>marquants</w:t>
      </w:r>
      <w:r w:rsidRPr="00854D46">
        <w:rPr>
          <w:rFonts w:ascii="Calibri" w:hAnsi="Calibri" w:cs="Calibri"/>
          <w:color w:val="000000"/>
          <w:sz w:val="18"/>
          <w:szCs w:val="18"/>
          <w:shd w:val="clear" w:color="auto" w:fill="FFFFFF"/>
        </w:rPr>
        <w:t xml:space="preserve"> de l’entretien que nous vous enverrons au préalable pour validation). </w:t>
      </w:r>
      <w:r w:rsidRPr="00921846">
        <w:rPr>
          <w:rFonts w:ascii="Calibri" w:hAnsi="Calibri" w:cs="Calibri"/>
          <w:b/>
          <w:bCs/>
          <w:color w:val="000000"/>
          <w:sz w:val="18"/>
          <w:szCs w:val="18"/>
          <w:shd w:val="clear" w:color="auto" w:fill="FFFFFF"/>
        </w:rPr>
        <w:t>Nous vous saurions gré de bien vouloir joindre à votre réponse le logo de</w:t>
      </w:r>
      <w:r w:rsidR="000B522D">
        <w:rPr>
          <w:rFonts w:ascii="Calibri" w:hAnsi="Calibri" w:cs="Calibri"/>
          <w:b/>
          <w:bCs/>
          <w:color w:val="000000"/>
          <w:sz w:val="18"/>
          <w:szCs w:val="18"/>
          <w:shd w:val="clear" w:color="auto" w:fill="FFFFFF"/>
        </w:rPr>
        <w:t xml:space="preserve"> votre</w:t>
      </w:r>
      <w:r>
        <w:rPr>
          <w:rFonts w:ascii="Calibri" w:hAnsi="Calibri" w:cs="Calibri"/>
          <w:b/>
          <w:bCs/>
          <w:color w:val="000000"/>
          <w:sz w:val="18"/>
          <w:szCs w:val="18"/>
          <w:shd w:val="clear" w:color="auto" w:fill="FFFFFF"/>
        </w:rPr>
        <w:t xml:space="preserve"> </w:t>
      </w:r>
      <w:r w:rsidRPr="00E53A2E">
        <w:rPr>
          <w:rFonts w:ascii="Calibri" w:hAnsi="Calibri" w:cs="Calibri"/>
          <w:b/>
          <w:bCs/>
          <w:color w:val="000000"/>
          <w:sz w:val="18"/>
          <w:szCs w:val="18"/>
          <w:shd w:val="clear" w:color="auto" w:fill="FFFFFF"/>
        </w:rPr>
        <w:t>organisation</w:t>
      </w:r>
      <w:r w:rsidRPr="00921846">
        <w:rPr>
          <w:rFonts w:ascii="Calibri" w:hAnsi="Calibri" w:cs="Calibri"/>
          <w:b/>
          <w:bCs/>
          <w:color w:val="000000"/>
          <w:sz w:val="18"/>
          <w:szCs w:val="18"/>
          <w:shd w:val="clear" w:color="auto" w:fill="FFFFFF"/>
        </w:rPr>
        <w:t xml:space="preserve"> ainsi qu’une photo de </w:t>
      </w:r>
      <w:r w:rsidR="00620703">
        <w:rPr>
          <w:rFonts w:ascii="Calibri" w:hAnsi="Calibri" w:cs="Calibri"/>
          <w:b/>
          <w:bCs/>
          <w:color w:val="000000" w:themeColor="text1"/>
          <w:sz w:val="18"/>
          <w:szCs w:val="18"/>
        </w:rPr>
        <w:t xml:space="preserve">la personne interviewée </w:t>
      </w:r>
      <w:r w:rsidRPr="00921846">
        <w:rPr>
          <w:rFonts w:ascii="Calibri" w:hAnsi="Calibri" w:cs="Calibri"/>
          <w:b/>
          <w:bCs/>
          <w:color w:val="000000"/>
          <w:sz w:val="18"/>
          <w:szCs w:val="18"/>
          <w:shd w:val="clear" w:color="auto" w:fill="FFFFFF"/>
        </w:rPr>
        <w:t>que nous reprendrons pour les visuels.</w:t>
      </w:r>
      <w:r w:rsidR="00963FB0">
        <w:rPr>
          <w:rFonts w:ascii="Calibri" w:hAnsi="Calibri" w:cs="Calibri"/>
          <w:b/>
          <w:bCs/>
          <w:color w:val="000000"/>
          <w:sz w:val="18"/>
          <w:szCs w:val="18"/>
          <w:shd w:val="clear" w:color="auto" w:fill="FFFFFF"/>
        </w:rPr>
        <w:t xml:space="preserve"> </w:t>
      </w:r>
    </w:p>
    <w:p w14:paraId="5851166C" w14:textId="1C07A028" w:rsidR="005C0118" w:rsidRPr="00854D46" w:rsidRDefault="00620703" w:rsidP="00AB292C">
      <w:pPr>
        <w:pBdr>
          <w:top w:val="single" w:sz="4" w:space="1" w:color="auto"/>
          <w:left w:val="single" w:sz="4" w:space="4" w:color="auto"/>
          <w:bottom w:val="single" w:sz="4" w:space="1" w:color="auto"/>
          <w:right w:val="single" w:sz="4" w:space="4" w:color="auto"/>
        </w:pBdr>
        <w:spacing w:after="120"/>
        <w:jc w:val="both"/>
        <w:rPr>
          <w:rFonts w:ascii="Calibri" w:hAnsi="Calibri" w:cs="Calibri"/>
          <w:color w:val="000000"/>
          <w:sz w:val="18"/>
          <w:szCs w:val="18"/>
          <w:shd w:val="clear" w:color="auto" w:fill="FFFFFF"/>
        </w:rPr>
      </w:pPr>
      <w:r>
        <w:rPr>
          <w:rFonts w:ascii="Calibri" w:hAnsi="Calibri" w:cs="Calibri"/>
          <w:color w:val="000000" w:themeColor="text1"/>
          <w:sz w:val="18"/>
          <w:szCs w:val="18"/>
        </w:rPr>
        <w:t>A noter : ces entretiens</w:t>
      </w:r>
      <w:r w:rsidR="00163480">
        <w:rPr>
          <w:rFonts w:ascii="Calibri" w:hAnsi="Calibri" w:cs="Calibri"/>
          <w:color w:val="000000" w:themeColor="text1"/>
          <w:sz w:val="18"/>
          <w:szCs w:val="18"/>
        </w:rPr>
        <w:t>,</w:t>
      </w:r>
      <w:r>
        <w:rPr>
          <w:rFonts w:ascii="Calibri" w:hAnsi="Calibri" w:cs="Calibri"/>
          <w:color w:val="000000" w:themeColor="text1"/>
          <w:sz w:val="18"/>
          <w:szCs w:val="18"/>
        </w:rPr>
        <w:t xml:space="preserve"> </w:t>
      </w:r>
      <w:r w:rsidR="008831A9">
        <w:rPr>
          <w:rFonts w:ascii="Calibri" w:hAnsi="Calibri" w:cs="Calibri"/>
          <w:color w:val="000000" w:themeColor="text1"/>
          <w:sz w:val="18"/>
          <w:szCs w:val="18"/>
        </w:rPr>
        <w:t xml:space="preserve">qui seront traduits </w:t>
      </w:r>
      <w:r w:rsidR="00452AC5">
        <w:rPr>
          <w:rFonts w:ascii="Calibri" w:hAnsi="Calibri" w:cs="Calibri"/>
          <w:color w:val="000000" w:themeColor="text1"/>
          <w:sz w:val="18"/>
          <w:szCs w:val="18"/>
        </w:rPr>
        <w:t>en différentes langues</w:t>
      </w:r>
      <w:r w:rsidR="00163480">
        <w:rPr>
          <w:rFonts w:ascii="Calibri" w:hAnsi="Calibri" w:cs="Calibri"/>
          <w:color w:val="000000" w:themeColor="text1"/>
          <w:sz w:val="18"/>
          <w:szCs w:val="18"/>
        </w:rPr>
        <w:t>,</w:t>
      </w:r>
      <w:r w:rsidR="00452AC5">
        <w:rPr>
          <w:rFonts w:ascii="Calibri" w:hAnsi="Calibri" w:cs="Calibri"/>
          <w:color w:val="000000" w:themeColor="text1"/>
          <w:sz w:val="18"/>
          <w:szCs w:val="18"/>
        </w:rPr>
        <w:t xml:space="preserve"> </w:t>
      </w:r>
      <w:r>
        <w:rPr>
          <w:rFonts w:ascii="Calibri" w:hAnsi="Calibri" w:cs="Calibri"/>
          <w:color w:val="000000" w:themeColor="text1"/>
          <w:sz w:val="18"/>
          <w:szCs w:val="18"/>
        </w:rPr>
        <w:t xml:space="preserve">visent tout particulièrement à offrir un décryptage des enjeux pour les </w:t>
      </w:r>
      <w:r w:rsidRPr="00163480">
        <w:rPr>
          <w:rFonts w:ascii="Calibri" w:hAnsi="Calibri" w:cs="Calibri"/>
          <w:b/>
          <w:bCs/>
          <w:color w:val="000000" w:themeColor="text1"/>
          <w:sz w:val="18"/>
          <w:szCs w:val="18"/>
        </w:rPr>
        <w:t>journalistes</w:t>
      </w:r>
      <w:r>
        <w:rPr>
          <w:rFonts w:ascii="Calibri" w:hAnsi="Calibri" w:cs="Calibri"/>
          <w:color w:val="000000" w:themeColor="text1"/>
          <w:sz w:val="18"/>
          <w:szCs w:val="18"/>
        </w:rPr>
        <w:t xml:space="preserve"> et un </w:t>
      </w:r>
      <w:r w:rsidRPr="00A91D5C">
        <w:rPr>
          <w:rFonts w:ascii="Calibri" w:hAnsi="Calibri" w:cs="Calibri"/>
          <w:b/>
          <w:bCs/>
          <w:color w:val="000000" w:themeColor="text1"/>
          <w:sz w:val="18"/>
          <w:szCs w:val="18"/>
        </w:rPr>
        <w:t>public non spécialisé</w:t>
      </w:r>
      <w:r>
        <w:rPr>
          <w:rFonts w:ascii="Calibri" w:hAnsi="Calibri" w:cs="Calibri"/>
          <w:color w:val="000000" w:themeColor="text1"/>
          <w:sz w:val="18"/>
          <w:szCs w:val="18"/>
        </w:rPr>
        <w:t xml:space="preserve"> afin de susciter leur intérêt sur le sommet et contribuer à sa mise à l’agenda</w:t>
      </w:r>
      <w:r w:rsidR="00EB20A1">
        <w:rPr>
          <w:rFonts w:ascii="Calibri" w:hAnsi="Calibri" w:cs="Calibri"/>
          <w:color w:val="000000" w:themeColor="text1"/>
          <w:sz w:val="18"/>
          <w:szCs w:val="18"/>
        </w:rPr>
        <w:t xml:space="preserve"> </w:t>
      </w:r>
      <w:r w:rsidR="0053706F">
        <w:rPr>
          <w:rFonts w:ascii="Calibri" w:hAnsi="Calibri" w:cs="Calibri"/>
          <w:color w:val="000000" w:themeColor="text1"/>
          <w:sz w:val="18"/>
          <w:szCs w:val="18"/>
        </w:rPr>
        <w:t>et son succès</w:t>
      </w:r>
      <w:r>
        <w:rPr>
          <w:rFonts w:ascii="Calibri" w:hAnsi="Calibri" w:cs="Calibri"/>
          <w:color w:val="000000" w:themeColor="text1"/>
          <w:sz w:val="18"/>
          <w:szCs w:val="18"/>
        </w:rPr>
        <w:t>.</w:t>
      </w:r>
    </w:p>
    <w:p w14:paraId="39D615AF" w14:textId="0EE0AAFA" w:rsidR="005C0118" w:rsidRDefault="005C0118" w:rsidP="005C0118">
      <w:pPr>
        <w:pBdr>
          <w:top w:val="single" w:sz="4" w:space="1" w:color="auto"/>
          <w:left w:val="single" w:sz="4" w:space="4" w:color="auto"/>
          <w:bottom w:val="single" w:sz="4" w:space="1" w:color="auto"/>
          <w:right w:val="single" w:sz="4" w:space="4" w:color="auto"/>
        </w:pBdr>
        <w:jc w:val="both"/>
        <w:rPr>
          <w:rFonts w:ascii="Calibri" w:hAnsi="Calibri" w:cs="Calibri"/>
          <w:color w:val="000000"/>
          <w:sz w:val="18"/>
          <w:szCs w:val="18"/>
          <w:shd w:val="clear" w:color="auto" w:fill="FFFFFF"/>
        </w:rPr>
      </w:pPr>
      <w:r w:rsidRPr="00854D46">
        <w:rPr>
          <w:rFonts w:ascii="Calibri" w:hAnsi="Calibri" w:cs="Calibri"/>
          <w:color w:val="000000"/>
          <w:sz w:val="18"/>
          <w:szCs w:val="18"/>
          <w:shd w:val="clear" w:color="auto" w:fill="FFFFFF"/>
        </w:rPr>
        <w:t>Dans la mesure du possible, merci de limiter </w:t>
      </w:r>
      <w:r w:rsidR="0093106E">
        <w:rPr>
          <w:rFonts w:ascii="Calibri" w:hAnsi="Calibri" w:cs="Calibri"/>
          <w:color w:val="000000"/>
          <w:sz w:val="18"/>
          <w:szCs w:val="18"/>
          <w:shd w:val="clear" w:color="auto" w:fill="FFFFFF"/>
        </w:rPr>
        <w:t>chaque</w:t>
      </w:r>
      <w:r w:rsidRPr="00854D46">
        <w:rPr>
          <w:rFonts w:ascii="Calibri" w:hAnsi="Calibri" w:cs="Calibri"/>
          <w:color w:val="000000"/>
          <w:sz w:val="18"/>
          <w:szCs w:val="18"/>
          <w:shd w:val="clear" w:color="auto" w:fill="FFFFFF"/>
        </w:rPr>
        <w:t xml:space="preserve"> réponse à </w:t>
      </w:r>
      <w:r w:rsidRPr="002230C9">
        <w:rPr>
          <w:rFonts w:ascii="Calibri" w:hAnsi="Calibri" w:cs="Calibri"/>
          <w:b/>
          <w:bCs/>
          <w:color w:val="000000"/>
          <w:sz w:val="18"/>
          <w:szCs w:val="18"/>
          <w:shd w:val="clear" w:color="auto" w:fill="FFFFFF"/>
        </w:rPr>
        <w:t xml:space="preserve">500 mots </w:t>
      </w:r>
      <w:r w:rsidRPr="00854D46">
        <w:rPr>
          <w:rFonts w:ascii="Calibri" w:hAnsi="Calibri" w:cs="Calibri"/>
          <w:color w:val="000000"/>
          <w:sz w:val="18"/>
          <w:szCs w:val="18"/>
          <w:shd w:val="clear" w:color="auto" w:fill="FFFFFF"/>
        </w:rPr>
        <w:t>approximativement</w:t>
      </w:r>
      <w:r w:rsidR="00BF0D57">
        <w:rPr>
          <w:rFonts w:ascii="Calibri" w:hAnsi="Calibri" w:cs="Calibri"/>
          <w:color w:val="000000"/>
          <w:sz w:val="18"/>
          <w:szCs w:val="18"/>
          <w:shd w:val="clear" w:color="auto" w:fill="FFFFFF"/>
        </w:rPr>
        <w:t xml:space="preserve"> par question</w:t>
      </w:r>
      <w:r w:rsidRPr="00854D46">
        <w:rPr>
          <w:rFonts w:ascii="Calibri" w:hAnsi="Calibri" w:cs="Calibri"/>
          <w:color w:val="000000"/>
          <w:sz w:val="18"/>
          <w:szCs w:val="18"/>
          <w:shd w:val="clear" w:color="auto" w:fill="FFFFFF"/>
        </w:rPr>
        <w:t>.</w:t>
      </w:r>
    </w:p>
    <w:p w14:paraId="50F521C2" w14:textId="77777777" w:rsidR="00952AAF" w:rsidRPr="0093106E" w:rsidRDefault="00952AAF" w:rsidP="005B33D1">
      <w:pPr>
        <w:rPr>
          <w:b/>
          <w:bCs/>
        </w:rPr>
      </w:pPr>
    </w:p>
    <w:p w14:paraId="5E7FAAF3" w14:textId="77777777" w:rsidR="00952AAF" w:rsidRPr="0093106E" w:rsidRDefault="00952AAF" w:rsidP="005B33D1">
      <w:pPr>
        <w:rPr>
          <w:b/>
          <w:bCs/>
        </w:rPr>
      </w:pPr>
    </w:p>
    <w:p w14:paraId="2C5B3D6C" w14:textId="3162C602" w:rsidR="0006711E" w:rsidRPr="00A91D5C" w:rsidRDefault="005B33D1" w:rsidP="17980186">
      <w:pPr>
        <w:pStyle w:val="NoSpacing"/>
        <w:rPr>
          <w:b/>
          <w:bCs/>
          <w:color w:val="000000" w:themeColor="text1"/>
          <w:sz w:val="20"/>
          <w:szCs w:val="20"/>
        </w:rPr>
      </w:pPr>
      <w:r w:rsidRPr="17980186">
        <w:rPr>
          <w:b/>
          <w:bCs/>
          <w:color w:val="000000" w:themeColor="text1"/>
          <w:sz w:val="20"/>
          <w:szCs w:val="20"/>
        </w:rPr>
        <w:t>Q</w:t>
      </w:r>
      <w:r w:rsidR="000322D4" w:rsidRPr="17980186">
        <w:rPr>
          <w:b/>
          <w:bCs/>
          <w:color w:val="000000" w:themeColor="text1"/>
          <w:sz w:val="20"/>
          <w:szCs w:val="20"/>
        </w:rPr>
        <w:t>1</w:t>
      </w:r>
      <w:r w:rsidRPr="17980186">
        <w:rPr>
          <w:b/>
          <w:bCs/>
          <w:color w:val="000000" w:themeColor="text1"/>
          <w:sz w:val="20"/>
          <w:szCs w:val="20"/>
        </w:rPr>
        <w:t>/</w:t>
      </w:r>
      <w:r w:rsidR="6E9FC105" w:rsidRPr="17980186">
        <w:rPr>
          <w:b/>
          <w:bCs/>
          <w:color w:val="000000" w:themeColor="text1"/>
          <w:sz w:val="20"/>
          <w:szCs w:val="20"/>
        </w:rPr>
        <w:t xml:space="preserve"> </w:t>
      </w:r>
      <w:r w:rsidR="12426C2E" w:rsidRPr="17980186">
        <w:rPr>
          <w:b/>
          <w:bCs/>
          <w:color w:val="000000" w:themeColor="text1"/>
          <w:sz w:val="20"/>
          <w:szCs w:val="20"/>
        </w:rPr>
        <w:t>Les 22 et 23 juin prochains, se tiendra à Paris un Sommet pour un nouveau pacte financier mondial, co-organisé par la France et l’Inde</w:t>
      </w:r>
      <w:r w:rsidR="5902E97A" w:rsidRPr="17980186">
        <w:rPr>
          <w:b/>
          <w:bCs/>
          <w:color w:val="000000" w:themeColor="text1"/>
          <w:sz w:val="20"/>
          <w:szCs w:val="20"/>
        </w:rPr>
        <w:t xml:space="preserve">, qui </w:t>
      </w:r>
      <w:r w:rsidR="2C0E2A30" w:rsidRPr="17980186">
        <w:rPr>
          <w:b/>
          <w:bCs/>
          <w:color w:val="000000" w:themeColor="text1"/>
          <w:sz w:val="20"/>
          <w:szCs w:val="20"/>
        </w:rPr>
        <w:t xml:space="preserve">s'inscrit dans une volonté de </w:t>
      </w:r>
      <w:r w:rsidR="3A0C268D" w:rsidRPr="17980186">
        <w:rPr>
          <w:b/>
          <w:bCs/>
          <w:color w:val="000000" w:themeColor="text1"/>
          <w:sz w:val="20"/>
          <w:szCs w:val="20"/>
        </w:rPr>
        <w:t xml:space="preserve">repenser le système international pour faire front face aux défis communs de la planète, de la lutte contre les inégalités et de la solidarité internationale face aux crises. </w:t>
      </w:r>
      <w:r w:rsidR="5B63FD33" w:rsidRPr="17980186">
        <w:rPr>
          <w:b/>
          <w:bCs/>
          <w:color w:val="000000" w:themeColor="text1"/>
          <w:sz w:val="20"/>
          <w:szCs w:val="20"/>
        </w:rPr>
        <w:t>Quelles sont les ambitions de ce Sommet, et sous quelles conditions seront-elles réalisées ?</w:t>
      </w:r>
      <w:r w:rsidR="12426C2E" w:rsidRPr="17980186">
        <w:rPr>
          <w:b/>
          <w:bCs/>
          <w:color w:val="000000" w:themeColor="text1"/>
          <w:sz w:val="20"/>
          <w:szCs w:val="20"/>
        </w:rPr>
        <w:t xml:space="preserve"> </w:t>
      </w:r>
    </w:p>
    <w:p w14:paraId="6CCB343B" w14:textId="77777777" w:rsidR="00223C7B" w:rsidRPr="00223C7B" w:rsidRDefault="00223C7B" w:rsidP="00223C7B">
      <w:pPr>
        <w:rPr>
          <w:color w:val="000000" w:themeColor="text1"/>
          <w:sz w:val="20"/>
          <w:szCs w:val="20"/>
        </w:rPr>
      </w:pPr>
    </w:p>
    <w:p w14:paraId="32986489" w14:textId="4882E55C" w:rsidR="00181C43" w:rsidRDefault="00181C43" w:rsidP="002C0007">
      <w:pPr>
        <w:jc w:val="both"/>
        <w:rPr>
          <w:color w:val="000000" w:themeColor="text1"/>
          <w:sz w:val="20"/>
          <w:szCs w:val="20"/>
        </w:rPr>
      </w:pPr>
      <w:r w:rsidRPr="00181C43">
        <w:rPr>
          <w:color w:val="000000" w:themeColor="text1"/>
          <w:sz w:val="20"/>
          <w:szCs w:val="20"/>
        </w:rPr>
        <w:t>Le Président de la R</w:t>
      </w:r>
      <w:r>
        <w:rPr>
          <w:color w:val="000000" w:themeColor="text1"/>
          <w:sz w:val="20"/>
          <w:szCs w:val="20"/>
        </w:rPr>
        <w:t xml:space="preserve">épublique a eu cette intuition, à Bali, </w:t>
      </w:r>
      <w:r w:rsidR="00AB6900">
        <w:rPr>
          <w:color w:val="000000" w:themeColor="text1"/>
          <w:sz w:val="20"/>
          <w:szCs w:val="20"/>
        </w:rPr>
        <w:t>q</w:t>
      </w:r>
      <w:r w:rsidR="007020A0">
        <w:rPr>
          <w:color w:val="000000" w:themeColor="text1"/>
          <w:sz w:val="20"/>
          <w:szCs w:val="20"/>
        </w:rPr>
        <w:t xml:space="preserve">ue </w:t>
      </w:r>
      <w:r w:rsidR="00561B06">
        <w:rPr>
          <w:color w:val="000000" w:themeColor="text1"/>
          <w:sz w:val="20"/>
          <w:szCs w:val="20"/>
        </w:rPr>
        <w:t>le</w:t>
      </w:r>
      <w:r w:rsidR="00D03B0E">
        <w:rPr>
          <w:color w:val="000000" w:themeColor="text1"/>
          <w:sz w:val="20"/>
          <w:szCs w:val="20"/>
        </w:rPr>
        <w:t xml:space="preserve"> moment </w:t>
      </w:r>
      <w:r w:rsidR="00B85A00">
        <w:rPr>
          <w:color w:val="000000" w:themeColor="text1"/>
          <w:sz w:val="20"/>
          <w:szCs w:val="20"/>
        </w:rPr>
        <w:t>allait</w:t>
      </w:r>
      <w:r w:rsidR="00561B06">
        <w:rPr>
          <w:color w:val="000000" w:themeColor="text1"/>
          <w:sz w:val="20"/>
          <w:szCs w:val="20"/>
        </w:rPr>
        <w:t xml:space="preserve"> </w:t>
      </w:r>
      <w:r w:rsidR="009440EB">
        <w:rPr>
          <w:color w:val="000000" w:themeColor="text1"/>
          <w:sz w:val="20"/>
          <w:szCs w:val="20"/>
        </w:rPr>
        <w:t xml:space="preserve">forcer à rouvrir un débat de fond sur l’architecture financière internationale. </w:t>
      </w:r>
      <w:r w:rsidR="007C3CAC">
        <w:rPr>
          <w:color w:val="000000" w:themeColor="text1"/>
          <w:sz w:val="20"/>
          <w:szCs w:val="20"/>
        </w:rPr>
        <w:t>Pour une raison simple : l</w:t>
      </w:r>
      <w:r w:rsidR="00E716B7">
        <w:rPr>
          <w:color w:val="000000" w:themeColor="text1"/>
          <w:sz w:val="20"/>
          <w:szCs w:val="20"/>
        </w:rPr>
        <w:t>a période</w:t>
      </w:r>
      <w:r w:rsidR="00B85A00">
        <w:rPr>
          <w:color w:val="000000" w:themeColor="text1"/>
          <w:sz w:val="20"/>
          <w:szCs w:val="20"/>
        </w:rPr>
        <w:t xml:space="preserve"> actuelle est la plus difficile</w:t>
      </w:r>
      <w:r w:rsidR="00144959">
        <w:rPr>
          <w:color w:val="000000" w:themeColor="text1"/>
          <w:sz w:val="20"/>
          <w:szCs w:val="20"/>
        </w:rPr>
        <w:t xml:space="preserve"> </w:t>
      </w:r>
      <w:r w:rsidR="00B85A00">
        <w:rPr>
          <w:color w:val="000000" w:themeColor="text1"/>
          <w:sz w:val="20"/>
          <w:szCs w:val="20"/>
        </w:rPr>
        <w:t>depuis des décennies</w:t>
      </w:r>
      <w:r w:rsidR="007C3CAC">
        <w:rPr>
          <w:color w:val="000000" w:themeColor="text1"/>
          <w:sz w:val="20"/>
          <w:szCs w:val="20"/>
        </w:rPr>
        <w:t>, et les choses ne peuvent pas rester en l’état</w:t>
      </w:r>
      <w:r w:rsidR="00B85A00">
        <w:rPr>
          <w:color w:val="000000" w:themeColor="text1"/>
          <w:sz w:val="20"/>
          <w:szCs w:val="20"/>
        </w:rPr>
        <w:t>.</w:t>
      </w:r>
      <w:r w:rsidR="004F3CBB">
        <w:rPr>
          <w:color w:val="000000" w:themeColor="text1"/>
          <w:sz w:val="20"/>
          <w:szCs w:val="20"/>
        </w:rPr>
        <w:t xml:space="preserve"> Le monde a subi des chocs très importants </w:t>
      </w:r>
      <w:r w:rsidR="00F3503A">
        <w:rPr>
          <w:color w:val="000000" w:themeColor="text1"/>
          <w:sz w:val="20"/>
          <w:szCs w:val="20"/>
        </w:rPr>
        <w:t>les uns</w:t>
      </w:r>
      <w:r w:rsidR="004F3CBB">
        <w:rPr>
          <w:color w:val="000000" w:themeColor="text1"/>
          <w:sz w:val="20"/>
          <w:szCs w:val="20"/>
        </w:rPr>
        <w:t xml:space="preserve"> après les autres.</w:t>
      </w:r>
      <w:r w:rsidR="00F3503A">
        <w:rPr>
          <w:color w:val="000000" w:themeColor="text1"/>
          <w:sz w:val="20"/>
          <w:szCs w:val="20"/>
        </w:rPr>
        <w:t xml:space="preserve"> Une pandémie, des conséquences sanitaires immenses, des déstabilisations économiques massives</w:t>
      </w:r>
      <w:r w:rsidR="00EE5526">
        <w:rPr>
          <w:color w:val="000000" w:themeColor="text1"/>
          <w:sz w:val="20"/>
          <w:szCs w:val="20"/>
        </w:rPr>
        <w:t xml:space="preserve"> que </w:t>
      </w:r>
      <w:r w:rsidR="00A12EA9">
        <w:rPr>
          <w:color w:val="000000" w:themeColor="text1"/>
          <w:sz w:val="20"/>
          <w:szCs w:val="20"/>
        </w:rPr>
        <w:t xml:space="preserve">seuls </w:t>
      </w:r>
      <w:r w:rsidR="00EE5526">
        <w:rPr>
          <w:color w:val="000000" w:themeColor="text1"/>
          <w:sz w:val="20"/>
          <w:szCs w:val="20"/>
        </w:rPr>
        <w:t>les pays les plus riches ont</w:t>
      </w:r>
      <w:r w:rsidR="005C5102">
        <w:rPr>
          <w:color w:val="000000" w:themeColor="text1"/>
          <w:sz w:val="20"/>
          <w:szCs w:val="20"/>
        </w:rPr>
        <w:t xml:space="preserve"> pu absorber</w:t>
      </w:r>
      <w:r w:rsidR="00393A57">
        <w:rPr>
          <w:color w:val="000000" w:themeColor="text1"/>
          <w:sz w:val="20"/>
          <w:szCs w:val="20"/>
        </w:rPr>
        <w:t xml:space="preserve">, touchant </w:t>
      </w:r>
      <w:r w:rsidR="005C5102">
        <w:rPr>
          <w:color w:val="000000" w:themeColor="text1"/>
          <w:sz w:val="20"/>
          <w:szCs w:val="20"/>
        </w:rPr>
        <w:t xml:space="preserve">de plein fouet </w:t>
      </w:r>
      <w:r w:rsidR="00A12EA9">
        <w:rPr>
          <w:color w:val="000000" w:themeColor="text1"/>
          <w:sz w:val="20"/>
          <w:szCs w:val="20"/>
        </w:rPr>
        <w:t>ceux</w:t>
      </w:r>
      <w:r w:rsidR="00C909C6">
        <w:rPr>
          <w:color w:val="000000" w:themeColor="text1"/>
          <w:sz w:val="20"/>
          <w:szCs w:val="20"/>
        </w:rPr>
        <w:t xml:space="preserve"> </w:t>
      </w:r>
      <w:r w:rsidR="00A12EA9">
        <w:rPr>
          <w:color w:val="000000" w:themeColor="text1"/>
          <w:sz w:val="20"/>
          <w:szCs w:val="20"/>
        </w:rPr>
        <w:t xml:space="preserve">qui </w:t>
      </w:r>
      <w:r w:rsidR="00C909C6">
        <w:rPr>
          <w:color w:val="000000" w:themeColor="text1"/>
          <w:sz w:val="20"/>
          <w:szCs w:val="20"/>
        </w:rPr>
        <w:t>avai</w:t>
      </w:r>
      <w:r w:rsidR="00A12EA9">
        <w:rPr>
          <w:color w:val="000000" w:themeColor="text1"/>
          <w:sz w:val="20"/>
          <w:szCs w:val="20"/>
        </w:rPr>
        <w:t>en</w:t>
      </w:r>
      <w:r w:rsidR="00C909C6">
        <w:rPr>
          <w:color w:val="000000" w:themeColor="text1"/>
          <w:sz w:val="20"/>
          <w:szCs w:val="20"/>
        </w:rPr>
        <w:t xml:space="preserve">t </w:t>
      </w:r>
      <w:r w:rsidR="00A12EA9">
        <w:rPr>
          <w:color w:val="000000" w:themeColor="text1"/>
          <w:sz w:val="20"/>
          <w:szCs w:val="20"/>
        </w:rPr>
        <w:t>moins</w:t>
      </w:r>
      <w:r w:rsidR="00C909C6">
        <w:rPr>
          <w:color w:val="000000" w:themeColor="text1"/>
          <w:sz w:val="20"/>
          <w:szCs w:val="20"/>
        </w:rPr>
        <w:t xml:space="preserve"> </w:t>
      </w:r>
      <w:r w:rsidR="00A12EA9">
        <w:rPr>
          <w:color w:val="000000" w:themeColor="text1"/>
          <w:sz w:val="20"/>
          <w:szCs w:val="20"/>
        </w:rPr>
        <w:t>d</w:t>
      </w:r>
      <w:r w:rsidR="00C909C6">
        <w:rPr>
          <w:color w:val="000000" w:themeColor="text1"/>
          <w:sz w:val="20"/>
          <w:szCs w:val="20"/>
        </w:rPr>
        <w:t>e moyens</w:t>
      </w:r>
      <w:r w:rsidR="00F03866">
        <w:rPr>
          <w:color w:val="000000" w:themeColor="text1"/>
          <w:sz w:val="20"/>
          <w:szCs w:val="20"/>
        </w:rPr>
        <w:t>. U</w:t>
      </w:r>
      <w:r w:rsidR="007D1CB3">
        <w:rPr>
          <w:color w:val="000000" w:themeColor="text1"/>
          <w:sz w:val="20"/>
          <w:szCs w:val="20"/>
        </w:rPr>
        <w:t>ne</w:t>
      </w:r>
      <w:r w:rsidR="002363AB">
        <w:rPr>
          <w:color w:val="000000" w:themeColor="text1"/>
          <w:sz w:val="20"/>
          <w:szCs w:val="20"/>
        </w:rPr>
        <w:t xml:space="preserve"> génération d’enfant qui n’a pas eu d’éducation pendant deux ans</w:t>
      </w:r>
      <w:r w:rsidR="00F03866">
        <w:rPr>
          <w:color w:val="000000" w:themeColor="text1"/>
          <w:sz w:val="20"/>
          <w:szCs w:val="20"/>
        </w:rPr>
        <w:t>. D</w:t>
      </w:r>
      <w:r w:rsidR="002363AB">
        <w:rPr>
          <w:color w:val="000000" w:themeColor="text1"/>
          <w:sz w:val="20"/>
          <w:szCs w:val="20"/>
        </w:rPr>
        <w:t>es campagnes de vaccinations infantiles vitales qui n’ont pas été faites</w:t>
      </w:r>
      <w:r w:rsidR="00C909C6">
        <w:rPr>
          <w:color w:val="000000" w:themeColor="text1"/>
          <w:sz w:val="20"/>
          <w:szCs w:val="20"/>
        </w:rPr>
        <w:t xml:space="preserve">. </w:t>
      </w:r>
      <w:r w:rsidR="002363AB">
        <w:rPr>
          <w:color w:val="000000" w:themeColor="text1"/>
          <w:sz w:val="20"/>
          <w:szCs w:val="20"/>
        </w:rPr>
        <w:t>Puis u</w:t>
      </w:r>
      <w:r w:rsidR="0044090C">
        <w:rPr>
          <w:color w:val="000000" w:themeColor="text1"/>
          <w:sz w:val="20"/>
          <w:szCs w:val="20"/>
        </w:rPr>
        <w:t>ne guerre provoquée par la Russie en Ukraine</w:t>
      </w:r>
      <w:r w:rsidR="00C90CB3">
        <w:rPr>
          <w:color w:val="000000" w:themeColor="text1"/>
          <w:sz w:val="20"/>
          <w:szCs w:val="20"/>
        </w:rPr>
        <w:t>.</w:t>
      </w:r>
      <w:r w:rsidR="00445C76">
        <w:rPr>
          <w:color w:val="000000" w:themeColor="text1"/>
          <w:sz w:val="20"/>
          <w:szCs w:val="20"/>
        </w:rPr>
        <w:t xml:space="preserve"> </w:t>
      </w:r>
      <w:r w:rsidR="00C90CB3">
        <w:rPr>
          <w:color w:val="000000" w:themeColor="text1"/>
          <w:sz w:val="20"/>
          <w:szCs w:val="20"/>
        </w:rPr>
        <w:t>U</w:t>
      </w:r>
      <w:r w:rsidR="00445C76">
        <w:rPr>
          <w:color w:val="000000" w:themeColor="text1"/>
          <w:sz w:val="20"/>
          <w:szCs w:val="20"/>
        </w:rPr>
        <w:t>ne crise énergétique</w:t>
      </w:r>
      <w:r w:rsidR="007951F9">
        <w:rPr>
          <w:color w:val="000000" w:themeColor="text1"/>
          <w:sz w:val="20"/>
          <w:szCs w:val="20"/>
        </w:rPr>
        <w:t xml:space="preserve"> qui a </w:t>
      </w:r>
      <w:r w:rsidR="00B60EA7">
        <w:rPr>
          <w:color w:val="000000" w:themeColor="text1"/>
          <w:sz w:val="20"/>
          <w:szCs w:val="20"/>
        </w:rPr>
        <w:t>ébranlé</w:t>
      </w:r>
      <w:r w:rsidR="008745D6">
        <w:rPr>
          <w:color w:val="000000" w:themeColor="text1"/>
          <w:sz w:val="20"/>
          <w:szCs w:val="20"/>
        </w:rPr>
        <w:t xml:space="preserve"> plus </w:t>
      </w:r>
      <w:r w:rsidR="00B60EA7">
        <w:rPr>
          <w:color w:val="000000" w:themeColor="text1"/>
          <w:sz w:val="20"/>
          <w:szCs w:val="20"/>
        </w:rPr>
        <w:t>encore l’économie mondiale</w:t>
      </w:r>
      <w:r w:rsidR="00B37DE1">
        <w:rPr>
          <w:color w:val="000000" w:themeColor="text1"/>
          <w:sz w:val="20"/>
          <w:szCs w:val="20"/>
        </w:rPr>
        <w:t>,</w:t>
      </w:r>
      <w:r w:rsidR="00BA01CE">
        <w:rPr>
          <w:color w:val="000000" w:themeColor="text1"/>
          <w:sz w:val="20"/>
          <w:szCs w:val="20"/>
        </w:rPr>
        <w:t xml:space="preserve"> </w:t>
      </w:r>
      <w:r w:rsidR="00B60EA7">
        <w:rPr>
          <w:color w:val="000000" w:themeColor="text1"/>
          <w:sz w:val="20"/>
          <w:szCs w:val="20"/>
        </w:rPr>
        <w:t>a relancé l’inflation</w:t>
      </w:r>
      <w:r w:rsidR="00445C76">
        <w:rPr>
          <w:color w:val="000000" w:themeColor="text1"/>
          <w:sz w:val="20"/>
          <w:szCs w:val="20"/>
        </w:rPr>
        <w:t xml:space="preserve">, </w:t>
      </w:r>
      <w:r w:rsidR="00437E7F">
        <w:rPr>
          <w:color w:val="000000" w:themeColor="text1"/>
          <w:sz w:val="20"/>
          <w:szCs w:val="20"/>
        </w:rPr>
        <w:t>ralentit</w:t>
      </w:r>
      <w:r w:rsidR="00B37DE1">
        <w:rPr>
          <w:color w:val="000000" w:themeColor="text1"/>
          <w:sz w:val="20"/>
          <w:szCs w:val="20"/>
        </w:rPr>
        <w:t xml:space="preserve"> les</w:t>
      </w:r>
      <w:r w:rsidR="00437E7F">
        <w:rPr>
          <w:color w:val="000000" w:themeColor="text1"/>
          <w:sz w:val="20"/>
          <w:szCs w:val="20"/>
        </w:rPr>
        <w:t xml:space="preserve"> nécessaires</w:t>
      </w:r>
      <w:r w:rsidR="00B37DE1">
        <w:rPr>
          <w:color w:val="000000" w:themeColor="text1"/>
          <w:sz w:val="20"/>
          <w:szCs w:val="20"/>
        </w:rPr>
        <w:t xml:space="preserve"> tran</w:t>
      </w:r>
      <w:r w:rsidR="00437E7F">
        <w:rPr>
          <w:color w:val="000000" w:themeColor="text1"/>
          <w:sz w:val="20"/>
          <w:szCs w:val="20"/>
        </w:rPr>
        <w:t>sitions climatiques</w:t>
      </w:r>
      <w:r w:rsidR="00C90CB3">
        <w:rPr>
          <w:color w:val="000000" w:themeColor="text1"/>
          <w:sz w:val="20"/>
          <w:szCs w:val="20"/>
        </w:rPr>
        <w:t>.</w:t>
      </w:r>
      <w:r w:rsidR="00437E7F">
        <w:rPr>
          <w:color w:val="000000" w:themeColor="text1"/>
          <w:sz w:val="20"/>
          <w:szCs w:val="20"/>
        </w:rPr>
        <w:t xml:space="preserve"> </w:t>
      </w:r>
      <w:r w:rsidR="00C90CB3">
        <w:rPr>
          <w:color w:val="000000" w:themeColor="text1"/>
          <w:sz w:val="20"/>
          <w:szCs w:val="20"/>
        </w:rPr>
        <w:t>U</w:t>
      </w:r>
      <w:r w:rsidR="003053BA">
        <w:rPr>
          <w:color w:val="000000" w:themeColor="text1"/>
          <w:sz w:val="20"/>
          <w:szCs w:val="20"/>
        </w:rPr>
        <w:t>ne</w:t>
      </w:r>
      <w:r w:rsidR="00445C76">
        <w:rPr>
          <w:color w:val="000000" w:themeColor="text1"/>
          <w:sz w:val="20"/>
          <w:szCs w:val="20"/>
        </w:rPr>
        <w:t xml:space="preserve"> crise alimentaire</w:t>
      </w:r>
      <w:r w:rsidR="008745D6">
        <w:rPr>
          <w:color w:val="000000" w:themeColor="text1"/>
          <w:sz w:val="20"/>
          <w:szCs w:val="20"/>
        </w:rPr>
        <w:t xml:space="preserve"> qui </w:t>
      </w:r>
      <w:r w:rsidR="009C088A">
        <w:rPr>
          <w:color w:val="000000" w:themeColor="text1"/>
          <w:sz w:val="20"/>
          <w:szCs w:val="20"/>
        </w:rPr>
        <w:t xml:space="preserve">menace </w:t>
      </w:r>
      <w:r w:rsidR="00BA01CE">
        <w:rPr>
          <w:color w:val="000000" w:themeColor="text1"/>
          <w:sz w:val="20"/>
          <w:szCs w:val="20"/>
        </w:rPr>
        <w:t>l</w:t>
      </w:r>
      <w:r w:rsidR="009C088A">
        <w:rPr>
          <w:color w:val="000000" w:themeColor="text1"/>
          <w:sz w:val="20"/>
          <w:szCs w:val="20"/>
        </w:rPr>
        <w:t xml:space="preserve">es besoins vitaux </w:t>
      </w:r>
      <w:r w:rsidR="00BA01CE">
        <w:rPr>
          <w:color w:val="000000" w:themeColor="text1"/>
          <w:sz w:val="20"/>
          <w:szCs w:val="20"/>
        </w:rPr>
        <w:t>de</w:t>
      </w:r>
      <w:r w:rsidR="00F0721C">
        <w:rPr>
          <w:color w:val="000000" w:themeColor="text1"/>
          <w:sz w:val="20"/>
          <w:szCs w:val="20"/>
        </w:rPr>
        <w:t xml:space="preserve"> millions d’enfants, de femmes et d’hommes</w:t>
      </w:r>
      <w:r w:rsidR="003053BA">
        <w:rPr>
          <w:color w:val="000000" w:themeColor="text1"/>
          <w:sz w:val="20"/>
          <w:szCs w:val="20"/>
        </w:rPr>
        <w:t>.</w:t>
      </w:r>
      <w:r w:rsidR="00354BA3">
        <w:rPr>
          <w:color w:val="000000" w:themeColor="text1"/>
          <w:sz w:val="20"/>
          <w:szCs w:val="20"/>
        </w:rPr>
        <w:t xml:space="preserve"> </w:t>
      </w:r>
      <w:r w:rsidR="008E4829">
        <w:rPr>
          <w:color w:val="000000" w:themeColor="text1"/>
          <w:sz w:val="20"/>
          <w:szCs w:val="20"/>
        </w:rPr>
        <w:t>Et l</w:t>
      </w:r>
      <w:r w:rsidR="00354BA3">
        <w:rPr>
          <w:color w:val="000000" w:themeColor="text1"/>
          <w:sz w:val="20"/>
          <w:szCs w:val="20"/>
        </w:rPr>
        <w:t xml:space="preserve">’horloge climatique </w:t>
      </w:r>
      <w:r w:rsidR="008E4829">
        <w:rPr>
          <w:color w:val="000000" w:themeColor="text1"/>
          <w:sz w:val="20"/>
          <w:szCs w:val="20"/>
        </w:rPr>
        <w:t>qui continue à tourner.</w:t>
      </w:r>
    </w:p>
    <w:p w14:paraId="73161E2C" w14:textId="77777777" w:rsidR="00A45CB8" w:rsidRPr="00A45CB8" w:rsidRDefault="00A45CB8" w:rsidP="00A45CB8">
      <w:pPr>
        <w:pStyle w:val="NormalWeb"/>
        <w:rPr>
          <w:color w:val="000000"/>
          <w:sz w:val="27"/>
          <w:szCs w:val="27"/>
        </w:rPr>
      </w:pPr>
      <w:r>
        <w:rPr>
          <w:color w:val="000000"/>
          <w:sz w:val="27"/>
          <w:szCs w:val="27"/>
        </w:rPr>
        <w:t>Trade protectionism is on the rise.</w:t>
      </w:r>
    </w:p>
    <w:p w14:paraId="11E7578B" w14:textId="77777777" w:rsidR="00A45CB8" w:rsidRPr="00A45CB8" w:rsidRDefault="00A45CB8" w:rsidP="002C0007">
      <w:pPr>
        <w:jc w:val="both"/>
        <w:rPr>
          <w:color w:val="000000" w:themeColor="text1"/>
          <w:sz w:val="20"/>
          <w:szCs w:val="20"/>
          <w:lang w:val="en-US"/>
        </w:rPr>
      </w:pPr>
    </w:p>
    <w:p w14:paraId="0D622AA0" w14:textId="77777777" w:rsidR="00B85A00" w:rsidRPr="00A45CB8" w:rsidRDefault="00B85A00" w:rsidP="002C0007">
      <w:pPr>
        <w:jc w:val="both"/>
        <w:rPr>
          <w:color w:val="000000" w:themeColor="text1"/>
          <w:sz w:val="20"/>
          <w:szCs w:val="20"/>
          <w:lang w:val="en-US"/>
        </w:rPr>
      </w:pPr>
    </w:p>
    <w:p w14:paraId="50E91D19" w14:textId="065D3A96" w:rsidR="00ED4A80" w:rsidRDefault="009B4764" w:rsidP="002C0007">
      <w:pPr>
        <w:jc w:val="both"/>
        <w:rPr>
          <w:color w:val="000000" w:themeColor="text1"/>
          <w:sz w:val="20"/>
          <w:szCs w:val="20"/>
        </w:rPr>
      </w:pPr>
      <w:r>
        <w:rPr>
          <w:color w:val="000000" w:themeColor="text1"/>
          <w:sz w:val="20"/>
          <w:szCs w:val="20"/>
        </w:rPr>
        <w:t xml:space="preserve">Nous en </w:t>
      </w:r>
      <w:r w:rsidR="00317F4D">
        <w:rPr>
          <w:color w:val="000000" w:themeColor="text1"/>
          <w:sz w:val="20"/>
          <w:szCs w:val="20"/>
        </w:rPr>
        <w:t>voyons les conséquences.</w:t>
      </w:r>
      <w:r w:rsidR="007C18DB">
        <w:rPr>
          <w:color w:val="000000" w:themeColor="text1"/>
          <w:sz w:val="20"/>
          <w:szCs w:val="20"/>
        </w:rPr>
        <w:t xml:space="preserve"> </w:t>
      </w:r>
      <w:r w:rsidR="00317F4D">
        <w:rPr>
          <w:color w:val="000000" w:themeColor="text1"/>
          <w:sz w:val="20"/>
          <w:szCs w:val="20"/>
        </w:rPr>
        <w:t>L</w:t>
      </w:r>
      <w:r w:rsidR="007C18DB">
        <w:rPr>
          <w:color w:val="000000" w:themeColor="text1"/>
          <w:sz w:val="20"/>
          <w:szCs w:val="20"/>
        </w:rPr>
        <w:t>es ODD sont en recul</w:t>
      </w:r>
      <w:r w:rsidR="00BC3EDD">
        <w:rPr>
          <w:color w:val="000000" w:themeColor="text1"/>
          <w:sz w:val="20"/>
          <w:szCs w:val="20"/>
        </w:rPr>
        <w:t xml:space="preserve">. La pauvreté, qui diminuait depuis 40 ans, </w:t>
      </w:r>
      <w:r w:rsidR="0087791D">
        <w:rPr>
          <w:color w:val="000000" w:themeColor="text1"/>
          <w:sz w:val="20"/>
          <w:szCs w:val="20"/>
        </w:rPr>
        <w:t xml:space="preserve">s’est remise à monter. 120 millions de personnes ont été plongés dans la grande pauvreté depuis </w:t>
      </w:r>
      <w:r w:rsidR="00DB4DA4">
        <w:rPr>
          <w:color w:val="000000" w:themeColor="text1"/>
          <w:sz w:val="20"/>
          <w:szCs w:val="20"/>
        </w:rPr>
        <w:t xml:space="preserve">3 ans. </w:t>
      </w:r>
      <w:r w:rsidR="00854640">
        <w:rPr>
          <w:color w:val="000000" w:themeColor="text1"/>
          <w:sz w:val="20"/>
          <w:szCs w:val="20"/>
        </w:rPr>
        <w:t xml:space="preserve">Ce n’est pas acceptable. </w:t>
      </w:r>
      <w:r w:rsidR="008C6CB8">
        <w:rPr>
          <w:color w:val="000000" w:themeColor="text1"/>
          <w:sz w:val="20"/>
          <w:szCs w:val="20"/>
        </w:rPr>
        <w:t xml:space="preserve">Nous sommes en train de revenir sur des décennies de progrès. </w:t>
      </w:r>
      <w:r w:rsidR="00D15062">
        <w:rPr>
          <w:color w:val="000000" w:themeColor="text1"/>
          <w:sz w:val="20"/>
          <w:szCs w:val="20"/>
        </w:rPr>
        <w:t>Tout cela pendant que les objectifs de décarbonation pour stabiliser le climat</w:t>
      </w:r>
      <w:r w:rsidR="00E273F1">
        <w:rPr>
          <w:color w:val="000000" w:themeColor="text1"/>
          <w:sz w:val="20"/>
          <w:szCs w:val="20"/>
        </w:rPr>
        <w:t xml:space="preserve"> de la Terre</w:t>
      </w:r>
      <w:r w:rsidR="00D15062">
        <w:rPr>
          <w:color w:val="000000" w:themeColor="text1"/>
          <w:sz w:val="20"/>
          <w:szCs w:val="20"/>
        </w:rPr>
        <w:t xml:space="preserve"> n’avancent pas comme ils le devraient</w:t>
      </w:r>
      <w:r w:rsidR="00ED4A80">
        <w:rPr>
          <w:color w:val="000000" w:themeColor="text1"/>
          <w:sz w:val="20"/>
          <w:szCs w:val="20"/>
        </w:rPr>
        <w:t>. Cela</w:t>
      </w:r>
      <w:r w:rsidR="008C6CB8">
        <w:rPr>
          <w:color w:val="000000" w:themeColor="text1"/>
          <w:sz w:val="20"/>
          <w:szCs w:val="20"/>
        </w:rPr>
        <w:t xml:space="preserve"> ne fait qu’aggraver des tensions </w:t>
      </w:r>
      <w:r w:rsidR="00BE3C9D">
        <w:rPr>
          <w:color w:val="000000" w:themeColor="text1"/>
          <w:sz w:val="20"/>
          <w:szCs w:val="20"/>
        </w:rPr>
        <w:t>internationales déjà très fortes</w:t>
      </w:r>
      <w:r w:rsidR="00ED4A80">
        <w:rPr>
          <w:color w:val="000000" w:themeColor="text1"/>
          <w:sz w:val="20"/>
          <w:szCs w:val="20"/>
        </w:rPr>
        <w:t>.</w:t>
      </w:r>
      <w:r w:rsidR="00D85A43">
        <w:rPr>
          <w:color w:val="000000" w:themeColor="text1"/>
          <w:sz w:val="20"/>
          <w:szCs w:val="20"/>
        </w:rPr>
        <w:t xml:space="preserve"> </w:t>
      </w:r>
      <w:r w:rsidR="00ED4A80">
        <w:rPr>
          <w:color w:val="000000" w:themeColor="text1"/>
          <w:sz w:val="20"/>
          <w:szCs w:val="20"/>
        </w:rPr>
        <w:t>L</w:t>
      </w:r>
      <w:r w:rsidR="00D85A43">
        <w:rPr>
          <w:color w:val="000000" w:themeColor="text1"/>
          <w:sz w:val="20"/>
          <w:szCs w:val="20"/>
        </w:rPr>
        <w:t xml:space="preserve">e Nord et le Sud </w:t>
      </w:r>
      <w:r w:rsidR="00ED4A80">
        <w:rPr>
          <w:color w:val="000000" w:themeColor="text1"/>
          <w:sz w:val="20"/>
          <w:szCs w:val="20"/>
        </w:rPr>
        <w:t>sont</w:t>
      </w:r>
      <w:r w:rsidR="00D85A43">
        <w:rPr>
          <w:color w:val="000000" w:themeColor="text1"/>
          <w:sz w:val="20"/>
          <w:szCs w:val="20"/>
        </w:rPr>
        <w:t xml:space="preserve"> de plus en plus distants, </w:t>
      </w:r>
      <w:r w:rsidR="006E48F0">
        <w:rPr>
          <w:color w:val="000000" w:themeColor="text1"/>
          <w:sz w:val="20"/>
          <w:szCs w:val="20"/>
        </w:rPr>
        <w:t>avec</w:t>
      </w:r>
      <w:r w:rsidR="00D85A43">
        <w:rPr>
          <w:color w:val="000000" w:themeColor="text1"/>
          <w:sz w:val="20"/>
          <w:szCs w:val="20"/>
        </w:rPr>
        <w:t xml:space="preserve"> des agendas </w:t>
      </w:r>
      <w:r w:rsidR="006E48F0">
        <w:rPr>
          <w:color w:val="000000" w:themeColor="text1"/>
          <w:sz w:val="20"/>
          <w:szCs w:val="20"/>
        </w:rPr>
        <w:t>et des positions de plus en plus différents</w:t>
      </w:r>
      <w:r w:rsidR="0087791D">
        <w:rPr>
          <w:color w:val="000000" w:themeColor="text1"/>
          <w:sz w:val="20"/>
          <w:szCs w:val="20"/>
        </w:rPr>
        <w:t>.</w:t>
      </w:r>
    </w:p>
    <w:p w14:paraId="2B82E90C" w14:textId="3607E5A0" w:rsidR="00ED4A80" w:rsidRDefault="00A45CB8" w:rsidP="002C0007">
      <w:pPr>
        <w:jc w:val="both"/>
        <w:rPr>
          <w:color w:val="000000"/>
          <w:sz w:val="27"/>
          <w:szCs w:val="27"/>
        </w:rPr>
      </w:pPr>
      <w:r w:rsidRPr="00A45CB8">
        <w:rPr>
          <w:color w:val="000000"/>
          <w:sz w:val="27"/>
          <w:szCs w:val="27"/>
          <w:lang w:val="en-US"/>
        </w:rPr>
        <w:t xml:space="preserve">There is a legacy of heavy debt. </w:t>
      </w:r>
      <w:r>
        <w:rPr>
          <w:color w:val="000000"/>
          <w:sz w:val="27"/>
          <w:szCs w:val="27"/>
        </w:rPr>
        <w:t>One-</w:t>
      </w:r>
      <w:proofErr w:type="spellStart"/>
      <w:r>
        <w:rPr>
          <w:color w:val="000000"/>
          <w:sz w:val="27"/>
          <w:szCs w:val="27"/>
        </w:rPr>
        <w:t>third</w:t>
      </w:r>
      <w:proofErr w:type="spellEnd"/>
      <w:r>
        <w:rPr>
          <w:color w:val="000000"/>
          <w:sz w:val="27"/>
          <w:szCs w:val="27"/>
        </w:rPr>
        <w:t xml:space="preserve"> of all </w:t>
      </w:r>
      <w:proofErr w:type="spellStart"/>
      <w:r>
        <w:rPr>
          <w:color w:val="000000"/>
          <w:sz w:val="27"/>
          <w:szCs w:val="27"/>
        </w:rPr>
        <w:t>developing</w:t>
      </w:r>
      <w:proofErr w:type="spellEnd"/>
      <w:r>
        <w:rPr>
          <w:color w:val="000000"/>
          <w:sz w:val="27"/>
          <w:szCs w:val="27"/>
        </w:rPr>
        <w:t xml:space="preserve"> countries and two-thirds of low-income countries are at high </w:t>
      </w:r>
      <w:proofErr w:type="spellStart"/>
      <w:r>
        <w:rPr>
          <w:color w:val="000000"/>
          <w:sz w:val="27"/>
          <w:szCs w:val="27"/>
        </w:rPr>
        <w:t>risk</w:t>
      </w:r>
      <w:proofErr w:type="spellEnd"/>
      <w:r>
        <w:rPr>
          <w:color w:val="000000"/>
          <w:sz w:val="27"/>
          <w:szCs w:val="27"/>
        </w:rPr>
        <w:t xml:space="preserve"> of </w:t>
      </w:r>
      <w:proofErr w:type="spellStart"/>
      <w:r>
        <w:rPr>
          <w:color w:val="000000"/>
          <w:sz w:val="27"/>
          <w:szCs w:val="27"/>
        </w:rPr>
        <w:t>debt</w:t>
      </w:r>
      <w:proofErr w:type="spellEnd"/>
      <w:r>
        <w:rPr>
          <w:color w:val="000000"/>
          <w:sz w:val="27"/>
          <w:szCs w:val="27"/>
        </w:rPr>
        <w:t xml:space="preserve"> </w:t>
      </w:r>
      <w:proofErr w:type="spellStart"/>
      <w:r>
        <w:rPr>
          <w:color w:val="000000"/>
          <w:sz w:val="27"/>
          <w:szCs w:val="27"/>
        </w:rPr>
        <w:t>distress</w:t>
      </w:r>
      <w:proofErr w:type="spellEnd"/>
      <w:r>
        <w:rPr>
          <w:color w:val="000000"/>
          <w:sz w:val="27"/>
          <w:szCs w:val="27"/>
        </w:rPr>
        <w:t>.</w:t>
      </w:r>
    </w:p>
    <w:p w14:paraId="06E3CF0A" w14:textId="77777777" w:rsidR="00A45CB8" w:rsidRDefault="00A45CB8" w:rsidP="002C0007">
      <w:pPr>
        <w:jc w:val="both"/>
        <w:rPr>
          <w:color w:val="000000" w:themeColor="text1"/>
          <w:sz w:val="20"/>
          <w:szCs w:val="20"/>
        </w:rPr>
      </w:pPr>
    </w:p>
    <w:p w14:paraId="417C4A90" w14:textId="706A1842" w:rsidR="00627212" w:rsidRDefault="006B5CF2" w:rsidP="002C0007">
      <w:pPr>
        <w:jc w:val="both"/>
        <w:rPr>
          <w:color w:val="000000" w:themeColor="text1"/>
          <w:sz w:val="20"/>
          <w:szCs w:val="20"/>
        </w:rPr>
      </w:pPr>
      <w:r>
        <w:rPr>
          <w:color w:val="000000" w:themeColor="text1"/>
          <w:sz w:val="20"/>
          <w:szCs w:val="20"/>
        </w:rPr>
        <w:t xml:space="preserve">L’architecture financière internationale </w:t>
      </w:r>
      <w:r w:rsidR="001D1312">
        <w:rPr>
          <w:color w:val="000000" w:themeColor="text1"/>
          <w:sz w:val="20"/>
          <w:szCs w:val="20"/>
        </w:rPr>
        <w:t xml:space="preserve">avait été conçue, il y a 80 ans, </w:t>
      </w:r>
      <w:r w:rsidR="00985160">
        <w:rPr>
          <w:color w:val="000000" w:themeColor="text1"/>
          <w:sz w:val="20"/>
          <w:szCs w:val="20"/>
        </w:rPr>
        <w:t xml:space="preserve">pour </w:t>
      </w:r>
      <w:r w:rsidR="00E319AE">
        <w:rPr>
          <w:color w:val="000000" w:themeColor="text1"/>
          <w:sz w:val="20"/>
          <w:szCs w:val="20"/>
        </w:rPr>
        <w:t xml:space="preserve">favoriser le développement, assurer une stabilité financière, et amortir des chocs comme ceux-ci. </w:t>
      </w:r>
      <w:r w:rsidR="00ED4A80">
        <w:rPr>
          <w:color w:val="000000" w:themeColor="text1"/>
          <w:sz w:val="20"/>
          <w:szCs w:val="20"/>
        </w:rPr>
        <w:t>On voit qu’elle</w:t>
      </w:r>
      <w:r w:rsidR="004B2F4B">
        <w:rPr>
          <w:color w:val="000000" w:themeColor="text1"/>
          <w:sz w:val="20"/>
          <w:szCs w:val="20"/>
        </w:rPr>
        <w:t xml:space="preserve"> ne parvient pas à délivrer les biens publics mondiaux et </w:t>
      </w:r>
      <w:r w:rsidR="007634B6">
        <w:rPr>
          <w:color w:val="000000" w:themeColor="text1"/>
          <w:sz w:val="20"/>
          <w:szCs w:val="20"/>
        </w:rPr>
        <w:t>ne parvient plus à accélérer le développement pour les plus pauvres.</w:t>
      </w:r>
      <w:r w:rsidR="00076E29">
        <w:rPr>
          <w:color w:val="000000" w:themeColor="text1"/>
          <w:sz w:val="20"/>
          <w:szCs w:val="20"/>
        </w:rPr>
        <w:t xml:space="preserve"> </w:t>
      </w:r>
      <w:r w:rsidR="00627212">
        <w:rPr>
          <w:color w:val="000000" w:themeColor="text1"/>
          <w:sz w:val="20"/>
          <w:szCs w:val="20"/>
        </w:rPr>
        <w:t xml:space="preserve">Il faut donc trouver une voie, dans un environnement de contraintes très fortes. </w:t>
      </w:r>
      <w:r w:rsidR="00950585">
        <w:rPr>
          <w:color w:val="000000" w:themeColor="text1"/>
          <w:sz w:val="20"/>
          <w:szCs w:val="20"/>
        </w:rPr>
        <w:t>Le Président de la République a souhaité organiser cette conférence pour retrouver</w:t>
      </w:r>
      <w:r w:rsidR="00ED75D2">
        <w:rPr>
          <w:color w:val="000000" w:themeColor="text1"/>
          <w:sz w:val="20"/>
          <w:szCs w:val="20"/>
        </w:rPr>
        <w:t xml:space="preserve"> des intérêts communs sur lesquels le monde </w:t>
      </w:r>
      <w:r w:rsidR="00076E29">
        <w:rPr>
          <w:color w:val="000000" w:themeColor="text1"/>
          <w:sz w:val="20"/>
          <w:szCs w:val="20"/>
        </w:rPr>
        <w:t>peut s’accorder</w:t>
      </w:r>
      <w:r w:rsidR="00277014">
        <w:rPr>
          <w:color w:val="000000" w:themeColor="text1"/>
          <w:sz w:val="20"/>
          <w:szCs w:val="20"/>
        </w:rPr>
        <w:t>, un sens de l’orientation,</w:t>
      </w:r>
      <w:r w:rsidR="00076E29">
        <w:rPr>
          <w:color w:val="000000" w:themeColor="text1"/>
          <w:sz w:val="20"/>
          <w:szCs w:val="20"/>
        </w:rPr>
        <w:t xml:space="preserve"> et</w:t>
      </w:r>
      <w:r w:rsidR="00277014">
        <w:rPr>
          <w:color w:val="000000" w:themeColor="text1"/>
          <w:sz w:val="20"/>
          <w:szCs w:val="20"/>
        </w:rPr>
        <w:t xml:space="preserve"> quelques principes directeurs.</w:t>
      </w:r>
    </w:p>
    <w:p w14:paraId="55F3F175" w14:textId="77777777" w:rsidR="00076E29" w:rsidRDefault="00076E29" w:rsidP="002C0007">
      <w:pPr>
        <w:jc w:val="both"/>
        <w:rPr>
          <w:color w:val="000000" w:themeColor="text1"/>
          <w:sz w:val="20"/>
          <w:szCs w:val="20"/>
        </w:rPr>
      </w:pPr>
    </w:p>
    <w:p w14:paraId="5FC54ADE" w14:textId="0A7BBAA8" w:rsidR="00076E29" w:rsidRPr="00D24F1F" w:rsidRDefault="00D24F1F" w:rsidP="002C0007">
      <w:pPr>
        <w:jc w:val="both"/>
        <w:rPr>
          <w:color w:val="000000" w:themeColor="text1"/>
          <w:sz w:val="20"/>
          <w:szCs w:val="20"/>
        </w:rPr>
      </w:pPr>
      <w:r w:rsidRPr="00D24F1F">
        <w:rPr>
          <w:color w:val="000000" w:themeColor="text1"/>
          <w:sz w:val="20"/>
          <w:szCs w:val="20"/>
          <w:lang w:val="en-US"/>
        </w:rPr>
        <w:t xml:space="preserve">Year of opportunity. </w:t>
      </w:r>
      <w:r>
        <w:rPr>
          <w:color w:val="000000" w:themeColor="text1"/>
          <w:sz w:val="20"/>
          <w:szCs w:val="20"/>
          <w:lang w:val="en-US"/>
        </w:rPr>
        <w:t>W</w:t>
      </w:r>
      <w:r w:rsidRPr="00D24F1F">
        <w:rPr>
          <w:color w:val="000000" w:themeColor="text1"/>
          <w:sz w:val="20"/>
          <w:szCs w:val="20"/>
          <w:lang w:val="en-US"/>
        </w:rPr>
        <w:t xml:space="preserve">e see it as a steppingstone. </w:t>
      </w:r>
      <w:r w:rsidRPr="00D24F1F">
        <w:rPr>
          <w:color w:val="000000" w:themeColor="text1"/>
          <w:sz w:val="20"/>
          <w:szCs w:val="20"/>
        </w:rPr>
        <w:t xml:space="preserve">It </w:t>
      </w:r>
      <w:proofErr w:type="spellStart"/>
      <w:r w:rsidRPr="00D24F1F">
        <w:rPr>
          <w:color w:val="000000" w:themeColor="text1"/>
          <w:sz w:val="20"/>
          <w:szCs w:val="20"/>
        </w:rPr>
        <w:t>takes</w:t>
      </w:r>
      <w:proofErr w:type="spellEnd"/>
      <w:r w:rsidRPr="00D24F1F">
        <w:rPr>
          <w:color w:val="000000" w:themeColor="text1"/>
          <w:sz w:val="20"/>
          <w:szCs w:val="20"/>
        </w:rPr>
        <w:t xml:space="preserve"> place in a </w:t>
      </w:r>
      <w:proofErr w:type="spellStart"/>
      <w:r w:rsidRPr="00D24F1F">
        <w:rPr>
          <w:color w:val="000000" w:themeColor="text1"/>
          <w:sz w:val="20"/>
          <w:szCs w:val="20"/>
        </w:rPr>
        <w:t>sequence</w:t>
      </w:r>
      <w:proofErr w:type="spellEnd"/>
      <w:r w:rsidRPr="00D24F1F">
        <w:rPr>
          <w:color w:val="000000" w:themeColor="text1"/>
          <w:sz w:val="20"/>
          <w:szCs w:val="20"/>
        </w:rPr>
        <w:t xml:space="preserve"> of </w:t>
      </w:r>
      <w:proofErr w:type="spellStart"/>
      <w:r w:rsidRPr="00D24F1F">
        <w:rPr>
          <w:color w:val="000000" w:themeColor="text1"/>
          <w:sz w:val="20"/>
          <w:szCs w:val="20"/>
        </w:rPr>
        <w:t>events</w:t>
      </w:r>
      <w:proofErr w:type="spellEnd"/>
      <w:r w:rsidRPr="00D24F1F">
        <w:rPr>
          <w:color w:val="000000" w:themeColor="text1"/>
          <w:sz w:val="20"/>
          <w:szCs w:val="20"/>
        </w:rPr>
        <w:t xml:space="preserve"> </w:t>
      </w:r>
      <w:proofErr w:type="spellStart"/>
      <w:r w:rsidRPr="00D24F1F">
        <w:rPr>
          <w:color w:val="000000" w:themeColor="text1"/>
          <w:sz w:val="20"/>
          <w:szCs w:val="20"/>
        </w:rPr>
        <w:t>in</w:t>
      </w:r>
      <w:proofErr w:type="spellEnd"/>
      <w:r w:rsidRPr="00D24F1F">
        <w:rPr>
          <w:color w:val="000000" w:themeColor="text1"/>
          <w:sz w:val="20"/>
          <w:szCs w:val="20"/>
        </w:rPr>
        <w:t xml:space="preserve"> 2023 of </w:t>
      </w:r>
      <w:proofErr w:type="spellStart"/>
      <w:r w:rsidRPr="00D24F1F">
        <w:rPr>
          <w:color w:val="000000" w:themeColor="text1"/>
          <w:sz w:val="20"/>
          <w:szCs w:val="20"/>
        </w:rPr>
        <w:t>which</w:t>
      </w:r>
      <w:proofErr w:type="spellEnd"/>
      <w:r w:rsidRPr="00D24F1F">
        <w:rPr>
          <w:color w:val="000000" w:themeColor="text1"/>
          <w:sz w:val="20"/>
          <w:szCs w:val="20"/>
        </w:rPr>
        <w:t xml:space="preserve"> the SDG </w:t>
      </w:r>
      <w:proofErr w:type="spellStart"/>
      <w:r w:rsidRPr="00D24F1F">
        <w:rPr>
          <w:color w:val="000000" w:themeColor="text1"/>
          <w:sz w:val="20"/>
          <w:szCs w:val="20"/>
        </w:rPr>
        <w:t>summit</w:t>
      </w:r>
      <w:proofErr w:type="spellEnd"/>
      <w:r w:rsidRPr="00D24F1F">
        <w:rPr>
          <w:color w:val="000000" w:themeColor="text1"/>
          <w:sz w:val="20"/>
          <w:szCs w:val="20"/>
        </w:rPr>
        <w:t xml:space="preserve"> </w:t>
      </w:r>
      <w:proofErr w:type="spellStart"/>
      <w:r w:rsidRPr="00D24F1F">
        <w:rPr>
          <w:color w:val="000000" w:themeColor="text1"/>
          <w:sz w:val="20"/>
          <w:szCs w:val="20"/>
        </w:rPr>
        <w:t>is</w:t>
      </w:r>
      <w:proofErr w:type="spellEnd"/>
      <w:r w:rsidRPr="00D24F1F">
        <w:rPr>
          <w:color w:val="000000" w:themeColor="text1"/>
          <w:sz w:val="20"/>
          <w:szCs w:val="20"/>
        </w:rPr>
        <w:t xml:space="preserve"> a </w:t>
      </w:r>
      <w:proofErr w:type="spellStart"/>
      <w:r w:rsidRPr="00D24F1F">
        <w:rPr>
          <w:color w:val="000000" w:themeColor="text1"/>
          <w:sz w:val="20"/>
          <w:szCs w:val="20"/>
        </w:rPr>
        <w:t>centerpiece</w:t>
      </w:r>
      <w:proofErr w:type="spellEnd"/>
      <w:r w:rsidRPr="00D24F1F">
        <w:rPr>
          <w:color w:val="000000" w:themeColor="text1"/>
          <w:sz w:val="20"/>
          <w:szCs w:val="20"/>
        </w:rPr>
        <w:t xml:space="preserve">. There are </w:t>
      </w:r>
      <w:proofErr w:type="spellStart"/>
      <w:r w:rsidRPr="00D24F1F">
        <w:rPr>
          <w:color w:val="000000" w:themeColor="text1"/>
          <w:sz w:val="20"/>
          <w:szCs w:val="20"/>
        </w:rPr>
        <w:t>also</w:t>
      </w:r>
      <w:proofErr w:type="spellEnd"/>
      <w:r w:rsidRPr="00D24F1F">
        <w:rPr>
          <w:color w:val="000000" w:themeColor="text1"/>
          <w:sz w:val="20"/>
          <w:szCs w:val="20"/>
        </w:rPr>
        <w:t xml:space="preserve"> the G20, Marrakech COP 28. This </w:t>
      </w:r>
      <w:proofErr w:type="spellStart"/>
      <w:r w:rsidRPr="00D24F1F">
        <w:rPr>
          <w:color w:val="000000" w:themeColor="text1"/>
          <w:sz w:val="20"/>
          <w:szCs w:val="20"/>
        </w:rPr>
        <w:t>is</w:t>
      </w:r>
      <w:proofErr w:type="spellEnd"/>
      <w:r w:rsidRPr="00D24F1F">
        <w:rPr>
          <w:color w:val="000000" w:themeColor="text1"/>
          <w:sz w:val="20"/>
          <w:szCs w:val="20"/>
        </w:rPr>
        <w:t xml:space="preserve"> a </w:t>
      </w:r>
      <w:proofErr w:type="spellStart"/>
      <w:r w:rsidRPr="00D24F1F">
        <w:rPr>
          <w:color w:val="000000" w:themeColor="text1"/>
          <w:sz w:val="20"/>
          <w:szCs w:val="20"/>
        </w:rPr>
        <w:t>year</w:t>
      </w:r>
      <w:proofErr w:type="spellEnd"/>
      <w:r w:rsidRPr="00D24F1F">
        <w:rPr>
          <w:color w:val="000000" w:themeColor="text1"/>
          <w:sz w:val="20"/>
          <w:szCs w:val="20"/>
        </w:rPr>
        <w:t xml:space="preserve"> of </w:t>
      </w:r>
      <w:proofErr w:type="spellStart"/>
      <w:r w:rsidRPr="00D24F1F">
        <w:rPr>
          <w:color w:val="000000" w:themeColor="text1"/>
          <w:sz w:val="20"/>
          <w:szCs w:val="20"/>
        </w:rPr>
        <w:t>opportunity</w:t>
      </w:r>
      <w:proofErr w:type="spellEnd"/>
      <w:r w:rsidRPr="00D24F1F">
        <w:rPr>
          <w:color w:val="000000" w:themeColor="text1"/>
          <w:sz w:val="20"/>
          <w:szCs w:val="20"/>
        </w:rPr>
        <w:t xml:space="preserve">, to </w:t>
      </w:r>
      <w:proofErr w:type="spellStart"/>
      <w:r w:rsidRPr="00D24F1F">
        <w:rPr>
          <w:color w:val="000000" w:themeColor="text1"/>
          <w:sz w:val="20"/>
          <w:szCs w:val="20"/>
        </w:rPr>
        <w:t>give</w:t>
      </w:r>
      <w:proofErr w:type="spellEnd"/>
      <w:r w:rsidRPr="00D24F1F">
        <w:rPr>
          <w:color w:val="000000" w:themeColor="text1"/>
          <w:sz w:val="20"/>
          <w:szCs w:val="20"/>
        </w:rPr>
        <w:t xml:space="preserve"> a </w:t>
      </w:r>
      <w:proofErr w:type="spellStart"/>
      <w:r w:rsidRPr="00D24F1F">
        <w:rPr>
          <w:color w:val="000000" w:themeColor="text1"/>
          <w:sz w:val="20"/>
          <w:szCs w:val="20"/>
        </w:rPr>
        <w:t>strong</w:t>
      </w:r>
      <w:proofErr w:type="spellEnd"/>
      <w:r w:rsidRPr="00D24F1F">
        <w:rPr>
          <w:color w:val="000000" w:themeColor="text1"/>
          <w:sz w:val="20"/>
          <w:szCs w:val="20"/>
        </w:rPr>
        <w:t xml:space="preserve"> and </w:t>
      </w:r>
      <w:proofErr w:type="spellStart"/>
      <w:r w:rsidRPr="00D24F1F">
        <w:rPr>
          <w:color w:val="000000" w:themeColor="text1"/>
          <w:sz w:val="20"/>
          <w:szCs w:val="20"/>
        </w:rPr>
        <w:t>needed</w:t>
      </w:r>
      <w:proofErr w:type="spellEnd"/>
      <w:r w:rsidRPr="00D24F1F">
        <w:rPr>
          <w:color w:val="000000" w:themeColor="text1"/>
          <w:sz w:val="20"/>
          <w:szCs w:val="20"/>
        </w:rPr>
        <w:t xml:space="preserve"> impulse of international </w:t>
      </w:r>
      <w:proofErr w:type="spellStart"/>
      <w:r w:rsidRPr="00D24F1F">
        <w:rPr>
          <w:color w:val="000000" w:themeColor="text1"/>
          <w:sz w:val="20"/>
          <w:szCs w:val="20"/>
        </w:rPr>
        <w:t>cooperation</w:t>
      </w:r>
      <w:proofErr w:type="spellEnd"/>
      <w:r w:rsidRPr="00D24F1F">
        <w:rPr>
          <w:color w:val="000000" w:themeColor="text1"/>
          <w:sz w:val="20"/>
          <w:szCs w:val="20"/>
        </w:rPr>
        <w:t xml:space="preserve">. </w:t>
      </w:r>
      <w:proofErr w:type="spellStart"/>
      <w:r w:rsidRPr="00D24F1F">
        <w:rPr>
          <w:color w:val="000000" w:themeColor="text1"/>
          <w:sz w:val="20"/>
          <w:szCs w:val="20"/>
        </w:rPr>
        <w:t>Because</w:t>
      </w:r>
      <w:proofErr w:type="spellEnd"/>
      <w:r w:rsidRPr="00D24F1F">
        <w:rPr>
          <w:color w:val="000000" w:themeColor="text1"/>
          <w:sz w:val="20"/>
          <w:szCs w:val="20"/>
        </w:rPr>
        <w:t xml:space="preserve"> the </w:t>
      </w:r>
      <w:proofErr w:type="spellStart"/>
      <w:r w:rsidRPr="00D24F1F">
        <w:rPr>
          <w:color w:val="000000" w:themeColor="text1"/>
          <w:sz w:val="20"/>
          <w:szCs w:val="20"/>
        </w:rPr>
        <w:t>Summit</w:t>
      </w:r>
      <w:proofErr w:type="spellEnd"/>
      <w:r w:rsidRPr="00D24F1F">
        <w:rPr>
          <w:color w:val="000000" w:themeColor="text1"/>
          <w:sz w:val="20"/>
          <w:szCs w:val="20"/>
        </w:rPr>
        <w:t xml:space="preserve"> </w:t>
      </w:r>
      <w:proofErr w:type="spellStart"/>
      <w:r w:rsidRPr="00D24F1F">
        <w:rPr>
          <w:color w:val="000000" w:themeColor="text1"/>
          <w:sz w:val="20"/>
          <w:szCs w:val="20"/>
        </w:rPr>
        <w:t>is</w:t>
      </w:r>
      <w:proofErr w:type="spellEnd"/>
      <w:r w:rsidRPr="00D24F1F">
        <w:rPr>
          <w:color w:val="000000" w:themeColor="text1"/>
          <w:sz w:val="20"/>
          <w:szCs w:val="20"/>
        </w:rPr>
        <w:t xml:space="preserve"> </w:t>
      </w:r>
      <w:proofErr w:type="spellStart"/>
      <w:r w:rsidRPr="00D24F1F">
        <w:rPr>
          <w:color w:val="000000" w:themeColor="text1"/>
          <w:sz w:val="20"/>
          <w:szCs w:val="20"/>
        </w:rPr>
        <w:t>informal</w:t>
      </w:r>
      <w:proofErr w:type="spellEnd"/>
      <w:r w:rsidRPr="00D24F1F">
        <w:rPr>
          <w:color w:val="000000" w:themeColor="text1"/>
          <w:sz w:val="20"/>
          <w:szCs w:val="20"/>
        </w:rPr>
        <w:t xml:space="preserve">, </w:t>
      </w:r>
      <w:proofErr w:type="spellStart"/>
      <w:r w:rsidRPr="00D24F1F">
        <w:rPr>
          <w:color w:val="000000" w:themeColor="text1"/>
          <w:sz w:val="20"/>
          <w:szCs w:val="20"/>
        </w:rPr>
        <w:t>it</w:t>
      </w:r>
      <w:proofErr w:type="spellEnd"/>
      <w:r w:rsidRPr="00D24F1F">
        <w:rPr>
          <w:color w:val="000000" w:themeColor="text1"/>
          <w:sz w:val="20"/>
          <w:szCs w:val="20"/>
        </w:rPr>
        <w:t xml:space="preserve"> will </w:t>
      </w:r>
      <w:proofErr w:type="spellStart"/>
      <w:r w:rsidRPr="00D24F1F">
        <w:rPr>
          <w:color w:val="000000" w:themeColor="text1"/>
          <w:sz w:val="20"/>
          <w:szCs w:val="20"/>
        </w:rPr>
        <w:t>allow</w:t>
      </w:r>
      <w:proofErr w:type="spellEnd"/>
      <w:r w:rsidRPr="00D24F1F">
        <w:rPr>
          <w:color w:val="000000" w:themeColor="text1"/>
          <w:sz w:val="20"/>
          <w:szCs w:val="20"/>
        </w:rPr>
        <w:t xml:space="preserve"> for </w:t>
      </w:r>
      <w:proofErr w:type="spellStart"/>
      <w:r w:rsidRPr="00D24F1F">
        <w:rPr>
          <w:color w:val="000000" w:themeColor="text1"/>
          <w:sz w:val="20"/>
          <w:szCs w:val="20"/>
        </w:rPr>
        <w:t>broad</w:t>
      </w:r>
      <w:proofErr w:type="spellEnd"/>
      <w:r w:rsidRPr="00D24F1F">
        <w:rPr>
          <w:color w:val="000000" w:themeColor="text1"/>
          <w:sz w:val="20"/>
          <w:szCs w:val="20"/>
        </w:rPr>
        <w:t xml:space="preserve"> participation </w:t>
      </w:r>
      <w:proofErr w:type="spellStart"/>
      <w:r w:rsidRPr="00D24F1F">
        <w:rPr>
          <w:color w:val="000000" w:themeColor="text1"/>
          <w:sz w:val="20"/>
          <w:szCs w:val="20"/>
        </w:rPr>
        <w:t>from</w:t>
      </w:r>
      <w:proofErr w:type="spellEnd"/>
      <w:r w:rsidRPr="00D24F1F">
        <w:rPr>
          <w:color w:val="000000" w:themeColor="text1"/>
          <w:sz w:val="20"/>
          <w:szCs w:val="20"/>
        </w:rPr>
        <w:t xml:space="preserve"> all stakeholders and </w:t>
      </w:r>
      <w:proofErr w:type="spellStart"/>
      <w:r w:rsidRPr="00D24F1F">
        <w:rPr>
          <w:color w:val="000000" w:themeColor="text1"/>
          <w:sz w:val="20"/>
          <w:szCs w:val="20"/>
        </w:rPr>
        <w:t>great</w:t>
      </w:r>
      <w:proofErr w:type="spellEnd"/>
      <w:r w:rsidRPr="00D24F1F">
        <w:rPr>
          <w:color w:val="000000" w:themeColor="text1"/>
          <w:sz w:val="20"/>
          <w:szCs w:val="20"/>
        </w:rPr>
        <w:t xml:space="preserve"> </w:t>
      </w:r>
      <w:proofErr w:type="spellStart"/>
      <w:r w:rsidRPr="00D24F1F">
        <w:rPr>
          <w:color w:val="000000" w:themeColor="text1"/>
          <w:sz w:val="20"/>
          <w:szCs w:val="20"/>
        </w:rPr>
        <w:t>freedom</w:t>
      </w:r>
      <w:proofErr w:type="spellEnd"/>
      <w:r w:rsidRPr="00D24F1F">
        <w:rPr>
          <w:color w:val="000000" w:themeColor="text1"/>
          <w:sz w:val="20"/>
          <w:szCs w:val="20"/>
        </w:rPr>
        <w:t xml:space="preserve"> in </w:t>
      </w:r>
      <w:proofErr w:type="spellStart"/>
      <w:r w:rsidRPr="00D24F1F">
        <w:rPr>
          <w:color w:val="000000" w:themeColor="text1"/>
          <w:sz w:val="20"/>
          <w:szCs w:val="20"/>
        </w:rPr>
        <w:t>exchanging</w:t>
      </w:r>
      <w:proofErr w:type="spellEnd"/>
      <w:r w:rsidRPr="00D24F1F">
        <w:rPr>
          <w:color w:val="000000" w:themeColor="text1"/>
          <w:sz w:val="20"/>
          <w:szCs w:val="20"/>
        </w:rPr>
        <w:t xml:space="preserve"> </w:t>
      </w:r>
      <w:proofErr w:type="spellStart"/>
      <w:r w:rsidRPr="00D24F1F">
        <w:rPr>
          <w:color w:val="000000" w:themeColor="text1"/>
          <w:sz w:val="20"/>
          <w:szCs w:val="20"/>
        </w:rPr>
        <w:t>views</w:t>
      </w:r>
      <w:proofErr w:type="spellEnd"/>
      <w:r w:rsidRPr="00D24F1F">
        <w:rPr>
          <w:color w:val="000000" w:themeColor="text1"/>
          <w:sz w:val="20"/>
          <w:szCs w:val="20"/>
        </w:rPr>
        <w:t>.</w:t>
      </w:r>
    </w:p>
    <w:p w14:paraId="346FA6A0" w14:textId="77777777" w:rsidR="005B33D1" w:rsidRPr="00D24F1F" w:rsidRDefault="005B33D1" w:rsidP="005B33D1">
      <w:pPr>
        <w:rPr>
          <w:b/>
          <w:bCs/>
          <w:color w:val="000000" w:themeColor="text1"/>
          <w:sz w:val="20"/>
          <w:szCs w:val="20"/>
          <w:lang w:val="en-US"/>
        </w:rPr>
      </w:pPr>
    </w:p>
    <w:p w14:paraId="000AF3F8" w14:textId="77777777" w:rsidR="002C0007" w:rsidRDefault="002C0007" w:rsidP="005B33D1">
      <w:pPr>
        <w:rPr>
          <w:b/>
          <w:bCs/>
          <w:color w:val="000000" w:themeColor="text1"/>
          <w:sz w:val="20"/>
          <w:szCs w:val="20"/>
          <w:lang w:val="en-US"/>
        </w:rPr>
      </w:pPr>
    </w:p>
    <w:p w14:paraId="69C04436" w14:textId="77777777" w:rsidR="00382554" w:rsidRDefault="00382554" w:rsidP="00382554">
      <w:pPr>
        <w:pStyle w:val="NormalWeb"/>
        <w:rPr>
          <w:color w:val="000000"/>
          <w:sz w:val="27"/>
          <w:szCs w:val="27"/>
        </w:rPr>
      </w:pPr>
      <w:r>
        <w:rPr>
          <w:color w:val="000000"/>
          <w:sz w:val="27"/>
          <w:szCs w:val="27"/>
        </w:rPr>
        <w:t>Affirm an ambition: while no pledging will take place, it will try and create momentum to mobilize and leverage public and private resources and reaffirm and implement existing financial commitments. There will be calls for meeting previous commitments and massive additional resources (IDA, 100bn, PRGT).</w:t>
      </w:r>
    </w:p>
    <w:p w14:paraId="1005C754" w14:textId="77777777" w:rsidR="00382554" w:rsidRDefault="00382554" w:rsidP="00382554">
      <w:pPr>
        <w:pStyle w:val="NormalWeb"/>
        <w:rPr>
          <w:color w:val="000000"/>
          <w:sz w:val="27"/>
          <w:szCs w:val="27"/>
        </w:rPr>
      </w:pPr>
      <w:r>
        <w:rPr>
          <w:color w:val="000000"/>
          <w:sz w:val="27"/>
          <w:szCs w:val="27"/>
        </w:rPr>
        <w:t>§ Bring clarification on a doctrine: A new architecture will have to ensure that climate finance approaches and instruments are fully compatible with progress on all Social Development Goals. Mitigation should be primarily financed by private capital, properly "</w:t>
      </w:r>
      <w:proofErr w:type="spellStart"/>
      <w:r>
        <w:rPr>
          <w:color w:val="000000"/>
          <w:sz w:val="27"/>
          <w:szCs w:val="27"/>
        </w:rPr>
        <w:t>derisked</w:t>
      </w:r>
      <w:proofErr w:type="spellEnd"/>
      <w:r>
        <w:rPr>
          <w:color w:val="000000"/>
          <w:sz w:val="27"/>
          <w:szCs w:val="27"/>
        </w:rPr>
        <w:t>", when needed, through public support There is a moral duty to increase concessional finance but also to allocate them efficiently between countries and between generations, and between regional, national, and subnational levels, for the most appropriate beneficiaries.</w:t>
      </w:r>
    </w:p>
    <w:p w14:paraId="48BC90B8" w14:textId="77777777" w:rsidR="00382554" w:rsidRDefault="00382554" w:rsidP="00382554">
      <w:pPr>
        <w:pStyle w:val="NormalWeb"/>
        <w:rPr>
          <w:color w:val="000000"/>
          <w:sz w:val="27"/>
          <w:szCs w:val="27"/>
        </w:rPr>
      </w:pPr>
      <w:r>
        <w:rPr>
          <w:color w:val="000000"/>
          <w:sz w:val="27"/>
          <w:szCs w:val="27"/>
        </w:rPr>
        <w:t>§ Outline recommendations that may be brought later in the formal processes of G20 and COP.</w:t>
      </w:r>
    </w:p>
    <w:p w14:paraId="188405C3" w14:textId="77777777" w:rsidR="00382554" w:rsidRDefault="00382554" w:rsidP="005B33D1">
      <w:pPr>
        <w:rPr>
          <w:b/>
          <w:bCs/>
          <w:color w:val="000000" w:themeColor="text1"/>
          <w:sz w:val="20"/>
          <w:szCs w:val="20"/>
          <w:lang w:val="en-US"/>
        </w:rPr>
      </w:pPr>
    </w:p>
    <w:p w14:paraId="23E5A769" w14:textId="77777777" w:rsidR="00382554" w:rsidRDefault="00382554" w:rsidP="005B33D1">
      <w:pPr>
        <w:rPr>
          <w:b/>
          <w:bCs/>
          <w:color w:val="000000" w:themeColor="text1"/>
          <w:sz w:val="20"/>
          <w:szCs w:val="20"/>
          <w:lang w:val="en-US"/>
        </w:rPr>
      </w:pPr>
    </w:p>
    <w:p w14:paraId="05B5A796" w14:textId="77777777" w:rsidR="00382554" w:rsidRDefault="00382554" w:rsidP="005B33D1">
      <w:pPr>
        <w:rPr>
          <w:b/>
          <w:bCs/>
          <w:color w:val="000000" w:themeColor="text1"/>
          <w:sz w:val="20"/>
          <w:szCs w:val="20"/>
          <w:lang w:val="en-US"/>
        </w:rPr>
      </w:pPr>
    </w:p>
    <w:p w14:paraId="2769F70E" w14:textId="77777777" w:rsidR="00A45CB8" w:rsidRPr="00D24F1F" w:rsidRDefault="00A45CB8" w:rsidP="005B33D1">
      <w:pPr>
        <w:rPr>
          <w:b/>
          <w:bCs/>
          <w:color w:val="000000" w:themeColor="text1"/>
          <w:sz w:val="20"/>
          <w:szCs w:val="20"/>
          <w:lang w:val="en-US"/>
        </w:rPr>
      </w:pPr>
    </w:p>
    <w:p w14:paraId="10EE8E30" w14:textId="7F7436C2" w:rsidR="009047B2" w:rsidRPr="00A91D5C" w:rsidRDefault="000322D4" w:rsidP="17980186">
      <w:pPr>
        <w:pStyle w:val="NoSpacing"/>
        <w:jc w:val="both"/>
        <w:rPr>
          <w:b/>
          <w:bCs/>
          <w:color w:val="000000" w:themeColor="text1"/>
          <w:sz w:val="20"/>
          <w:szCs w:val="20"/>
        </w:rPr>
      </w:pPr>
      <w:r w:rsidRPr="17980186">
        <w:rPr>
          <w:b/>
          <w:bCs/>
          <w:color w:val="000000" w:themeColor="text1"/>
          <w:sz w:val="20"/>
          <w:szCs w:val="20"/>
        </w:rPr>
        <w:t xml:space="preserve">Q2/ </w:t>
      </w:r>
      <w:r w:rsidR="19B01BCC" w:rsidRPr="17980186">
        <w:rPr>
          <w:b/>
          <w:bCs/>
          <w:color w:val="000000" w:themeColor="text1"/>
          <w:sz w:val="20"/>
          <w:szCs w:val="20"/>
        </w:rPr>
        <w:t xml:space="preserve">Quelles sont les pistes actuellement envisagées pour </w:t>
      </w:r>
      <w:r w:rsidR="58988626" w:rsidRPr="17980186">
        <w:rPr>
          <w:b/>
          <w:bCs/>
          <w:color w:val="000000" w:themeColor="text1"/>
          <w:sz w:val="20"/>
          <w:szCs w:val="20"/>
        </w:rPr>
        <w:t xml:space="preserve">réaliser </w:t>
      </w:r>
      <w:r w:rsidR="19B01BCC" w:rsidRPr="17980186">
        <w:rPr>
          <w:b/>
          <w:bCs/>
          <w:color w:val="000000" w:themeColor="text1"/>
          <w:sz w:val="20"/>
          <w:szCs w:val="20"/>
        </w:rPr>
        <w:t xml:space="preserve">ces </w:t>
      </w:r>
      <w:r w:rsidR="37EAF8BF" w:rsidRPr="17980186">
        <w:rPr>
          <w:b/>
          <w:bCs/>
          <w:color w:val="000000" w:themeColor="text1"/>
          <w:sz w:val="20"/>
          <w:szCs w:val="20"/>
        </w:rPr>
        <w:t>ambitions ?</w:t>
      </w:r>
    </w:p>
    <w:p w14:paraId="6B8A60FA" w14:textId="77777777" w:rsidR="000322D4" w:rsidRPr="00223C7B" w:rsidRDefault="000322D4" w:rsidP="005B33D1">
      <w:pPr>
        <w:rPr>
          <w:color w:val="000000" w:themeColor="text1"/>
          <w:sz w:val="20"/>
          <w:szCs w:val="20"/>
        </w:rPr>
      </w:pPr>
    </w:p>
    <w:p w14:paraId="58E30D73" w14:textId="6DC90990" w:rsidR="00C743F9" w:rsidRPr="00223C7B" w:rsidRDefault="00223C7B" w:rsidP="005B33D1">
      <w:pPr>
        <w:rPr>
          <w:color w:val="000000" w:themeColor="text1"/>
          <w:sz w:val="20"/>
          <w:szCs w:val="20"/>
        </w:rPr>
      </w:pPr>
      <w:r w:rsidRPr="00223C7B">
        <w:rPr>
          <w:color w:val="000000" w:themeColor="text1"/>
          <w:sz w:val="20"/>
          <w:szCs w:val="20"/>
        </w:rPr>
        <w:t xml:space="preserve">Financial </w:t>
      </w:r>
      <w:proofErr w:type="spellStart"/>
      <w:r w:rsidRPr="00223C7B">
        <w:rPr>
          <w:color w:val="000000" w:themeColor="text1"/>
          <w:sz w:val="20"/>
          <w:szCs w:val="20"/>
        </w:rPr>
        <w:t>needs</w:t>
      </w:r>
      <w:proofErr w:type="spellEnd"/>
      <w:r w:rsidRPr="00223C7B">
        <w:rPr>
          <w:color w:val="000000" w:themeColor="text1"/>
          <w:sz w:val="20"/>
          <w:szCs w:val="20"/>
        </w:rPr>
        <w:t xml:space="preserve"> are </w:t>
      </w:r>
      <w:proofErr w:type="spellStart"/>
      <w:r w:rsidRPr="00223C7B">
        <w:rPr>
          <w:color w:val="000000" w:themeColor="text1"/>
          <w:sz w:val="20"/>
          <w:szCs w:val="20"/>
        </w:rPr>
        <w:t>staggering</w:t>
      </w:r>
      <w:proofErr w:type="spellEnd"/>
      <w:r w:rsidRPr="00223C7B">
        <w:rPr>
          <w:color w:val="000000" w:themeColor="text1"/>
          <w:sz w:val="20"/>
          <w:szCs w:val="20"/>
        </w:rPr>
        <w:t>.</w:t>
      </w:r>
    </w:p>
    <w:p w14:paraId="6C4E03E8" w14:textId="2748127D" w:rsidR="00223C7B" w:rsidRDefault="00223C7B" w:rsidP="005B33D1">
      <w:pPr>
        <w:rPr>
          <w:color w:val="000000" w:themeColor="text1"/>
          <w:sz w:val="20"/>
          <w:szCs w:val="20"/>
          <w:lang w:val="en-US"/>
        </w:rPr>
      </w:pPr>
      <w:r w:rsidRPr="00223C7B">
        <w:rPr>
          <w:color w:val="000000" w:themeColor="text1"/>
          <w:sz w:val="20"/>
          <w:szCs w:val="20"/>
          <w:lang w:val="en-US"/>
        </w:rPr>
        <w:t>By contrast, ressources are scarce.</w:t>
      </w:r>
    </w:p>
    <w:p w14:paraId="7439FE1C" w14:textId="77777777" w:rsidR="00420AEC" w:rsidRDefault="00420AEC" w:rsidP="005B33D1">
      <w:pPr>
        <w:rPr>
          <w:color w:val="000000" w:themeColor="text1"/>
          <w:sz w:val="20"/>
          <w:szCs w:val="20"/>
          <w:lang w:val="en-US"/>
        </w:rPr>
      </w:pPr>
    </w:p>
    <w:p w14:paraId="10B5598F" w14:textId="6C59929A" w:rsidR="00420AEC" w:rsidRDefault="00420AEC" w:rsidP="005B33D1">
      <w:pPr>
        <w:rPr>
          <w:color w:val="000000" w:themeColor="text1"/>
          <w:sz w:val="20"/>
          <w:szCs w:val="20"/>
          <w:lang w:val="en-US"/>
        </w:rPr>
      </w:pPr>
      <w:r>
        <w:rPr>
          <w:color w:val="000000" w:themeColor="text1"/>
          <w:sz w:val="20"/>
          <w:szCs w:val="20"/>
          <w:lang w:val="en-US"/>
        </w:rPr>
        <w:t>Double agenda.</w:t>
      </w:r>
    </w:p>
    <w:p w14:paraId="6E80A062" w14:textId="5DE40029" w:rsidR="00420AEC" w:rsidRDefault="00420AEC" w:rsidP="005B33D1">
      <w:pPr>
        <w:rPr>
          <w:color w:val="000000" w:themeColor="text1"/>
          <w:sz w:val="20"/>
          <w:szCs w:val="20"/>
        </w:rPr>
      </w:pPr>
      <w:r w:rsidRPr="00420AEC">
        <w:rPr>
          <w:color w:val="000000" w:themeColor="text1"/>
          <w:sz w:val="20"/>
          <w:szCs w:val="20"/>
        </w:rPr>
        <w:t>Nous disons climat est d</w:t>
      </w:r>
      <w:r>
        <w:rPr>
          <w:color w:val="000000" w:themeColor="text1"/>
          <w:sz w:val="20"/>
          <w:szCs w:val="20"/>
        </w:rPr>
        <w:t>éveloppement, et développement est climat.</w:t>
      </w:r>
      <w:r w:rsidR="00AE357E">
        <w:rPr>
          <w:color w:val="000000" w:themeColor="text1"/>
          <w:sz w:val="20"/>
          <w:szCs w:val="20"/>
        </w:rPr>
        <w:t xml:space="preserve"> </w:t>
      </w:r>
      <w:r w:rsidR="00B12935">
        <w:rPr>
          <w:color w:val="000000" w:themeColor="text1"/>
          <w:sz w:val="20"/>
          <w:szCs w:val="20"/>
        </w:rPr>
        <w:t>Tout irait bien s’il n’y avait pas de choix à faire. Mais ce n’est pas vrai.</w:t>
      </w:r>
    </w:p>
    <w:p w14:paraId="2743DBA9" w14:textId="77777777" w:rsidR="00AE357E" w:rsidRDefault="00AE357E" w:rsidP="005B33D1">
      <w:pPr>
        <w:rPr>
          <w:color w:val="000000" w:themeColor="text1"/>
          <w:sz w:val="20"/>
          <w:szCs w:val="20"/>
        </w:rPr>
      </w:pPr>
    </w:p>
    <w:p w14:paraId="445FEB93" w14:textId="77777777" w:rsidR="00AE357E" w:rsidRDefault="00AE357E" w:rsidP="005B33D1">
      <w:pPr>
        <w:rPr>
          <w:color w:val="000000" w:themeColor="text1"/>
          <w:sz w:val="20"/>
          <w:szCs w:val="20"/>
        </w:rPr>
      </w:pPr>
    </w:p>
    <w:p w14:paraId="5B56B557" w14:textId="259B5828" w:rsidR="00782E60" w:rsidRPr="00782E60" w:rsidRDefault="00382554" w:rsidP="00782E60">
      <w:pPr>
        <w:rPr>
          <w:color w:val="000000" w:themeColor="text1"/>
          <w:sz w:val="20"/>
          <w:szCs w:val="20"/>
        </w:rPr>
      </w:pPr>
      <w:r w:rsidRPr="00382554">
        <w:rPr>
          <w:color w:val="000000" w:themeColor="text1"/>
          <w:sz w:val="20"/>
          <w:szCs w:val="20"/>
          <w:lang w:val="en-US"/>
        </w:rPr>
        <w:t>1.</w:t>
      </w:r>
      <w:r>
        <w:rPr>
          <w:color w:val="000000" w:themeColor="text1"/>
          <w:sz w:val="20"/>
          <w:szCs w:val="20"/>
          <w:lang w:val="en-US"/>
        </w:rPr>
        <w:t xml:space="preserve"> </w:t>
      </w:r>
      <w:r w:rsidR="00782E60" w:rsidRPr="00382554">
        <w:rPr>
          <w:color w:val="000000" w:themeColor="text1"/>
          <w:sz w:val="20"/>
          <w:szCs w:val="20"/>
          <w:lang w:val="en-US"/>
        </w:rPr>
        <w:t xml:space="preserve">The need to finance transition and growth in a way they mutually support each other. </w:t>
      </w:r>
      <w:proofErr w:type="spellStart"/>
      <w:r w:rsidR="00782E60" w:rsidRPr="00782E60">
        <w:rPr>
          <w:color w:val="000000" w:themeColor="text1"/>
          <w:sz w:val="20"/>
          <w:szCs w:val="20"/>
        </w:rPr>
        <w:t>Fighting</w:t>
      </w:r>
      <w:proofErr w:type="spellEnd"/>
      <w:r w:rsidR="00782E60" w:rsidRPr="00782E60">
        <w:rPr>
          <w:color w:val="000000" w:themeColor="text1"/>
          <w:sz w:val="20"/>
          <w:szCs w:val="20"/>
        </w:rPr>
        <w:t xml:space="preserve"> </w:t>
      </w:r>
      <w:proofErr w:type="spellStart"/>
      <w:r w:rsidR="00782E60" w:rsidRPr="00782E60">
        <w:rPr>
          <w:color w:val="000000" w:themeColor="text1"/>
          <w:sz w:val="20"/>
          <w:szCs w:val="20"/>
        </w:rPr>
        <w:t>poverty</w:t>
      </w:r>
      <w:proofErr w:type="spellEnd"/>
      <w:r w:rsidR="00782E60" w:rsidRPr="00782E60">
        <w:rPr>
          <w:color w:val="000000" w:themeColor="text1"/>
          <w:sz w:val="20"/>
          <w:szCs w:val="20"/>
        </w:rPr>
        <w:t xml:space="preserve"> and </w:t>
      </w:r>
      <w:proofErr w:type="spellStart"/>
      <w:r w:rsidR="00782E60" w:rsidRPr="00782E60">
        <w:rPr>
          <w:color w:val="000000" w:themeColor="text1"/>
          <w:sz w:val="20"/>
          <w:szCs w:val="20"/>
        </w:rPr>
        <w:t>fighting</w:t>
      </w:r>
      <w:proofErr w:type="spellEnd"/>
      <w:r w:rsidR="00782E60" w:rsidRPr="00782E60">
        <w:rPr>
          <w:color w:val="000000" w:themeColor="text1"/>
          <w:sz w:val="20"/>
          <w:szCs w:val="20"/>
        </w:rPr>
        <w:t xml:space="preserve"> climate change converge in the long run. But the transition may be hard and poor people may be especially affected. Preserving the development agenda while effecting the transition is essential. The climate and energy transition will necessitate huge capital and human resources and they should be additional – not diverted from those allocated to fight poverty.</w:t>
      </w:r>
    </w:p>
    <w:p w14:paraId="2877A81E" w14:textId="77777777" w:rsidR="00782E60" w:rsidRPr="00782E60" w:rsidRDefault="00782E60" w:rsidP="00782E60">
      <w:pPr>
        <w:rPr>
          <w:color w:val="000000" w:themeColor="text1"/>
          <w:sz w:val="20"/>
          <w:szCs w:val="20"/>
        </w:rPr>
      </w:pPr>
      <w:r w:rsidRPr="00782E60">
        <w:rPr>
          <w:color w:val="000000" w:themeColor="text1"/>
          <w:sz w:val="20"/>
          <w:szCs w:val="20"/>
        </w:rPr>
        <w:t xml:space="preserve">2. Address vulnerability. One certainty about the future is that there will be crises. That </w:t>
      </w:r>
      <w:proofErr w:type="gramStart"/>
      <w:r w:rsidRPr="00782E60">
        <w:rPr>
          <w:color w:val="000000" w:themeColor="text1"/>
          <w:sz w:val="20"/>
          <w:szCs w:val="20"/>
        </w:rPr>
        <w:t>has to</w:t>
      </w:r>
      <w:proofErr w:type="gramEnd"/>
      <w:r w:rsidRPr="00782E60">
        <w:rPr>
          <w:color w:val="000000" w:themeColor="text1"/>
          <w:sz w:val="20"/>
          <w:szCs w:val="20"/>
        </w:rPr>
        <w:t xml:space="preserve"> be factored into our framework. Climate change is a major reason why crises will become more frequent and protracted. They are also driven or amplified by conflicts, population growth, and urbanization. Hundreds of millions of people are potentially affected by humanitarian and natural disasters. If unaddressed, these shocks may plunge vulnerable countries into a spiral of decline and troubles. A priority is to devise financial mechanisms that prevent descent into those spirals. Increasing resilience through proper financial support is a priority. Providing ample liquidity and support when (climate related) disasters hit (</w:t>
      </w:r>
      <w:proofErr w:type="gramStart"/>
      <w:r w:rsidRPr="00782E60">
        <w:rPr>
          <w:color w:val="000000" w:themeColor="text1"/>
          <w:sz w:val="20"/>
          <w:szCs w:val="20"/>
        </w:rPr>
        <w:t>in particular through</w:t>
      </w:r>
      <w:proofErr w:type="gramEnd"/>
      <w:r w:rsidRPr="00782E60">
        <w:rPr>
          <w:color w:val="000000" w:themeColor="text1"/>
          <w:sz w:val="20"/>
          <w:szCs w:val="20"/>
        </w:rPr>
        <w:t xml:space="preserve"> automatic debt rescheduling) is also a necessity. Revisiting the financing model of humanitarian aid should aim at stabilizing its resources.</w:t>
      </w:r>
    </w:p>
    <w:p w14:paraId="117954C1" w14:textId="77777777" w:rsidR="00782E60" w:rsidRPr="00782E60" w:rsidRDefault="00782E60" w:rsidP="00782E60">
      <w:pPr>
        <w:rPr>
          <w:color w:val="000000" w:themeColor="text1"/>
          <w:sz w:val="20"/>
          <w:szCs w:val="20"/>
        </w:rPr>
      </w:pPr>
      <w:r w:rsidRPr="00782E60">
        <w:rPr>
          <w:color w:val="000000" w:themeColor="text1"/>
          <w:sz w:val="20"/>
          <w:szCs w:val="20"/>
        </w:rPr>
        <w:t>3. A need for an international financial system that works for everyone. The cost of capital is higher for EMEs and developing countries. Macro financial risks and shocks are unequally distributed, and their effects unequally felt across countries. Ensuring more stable, equal, and affordable access to capital and liquidity for everyone is key to financing the climate and energy transition in the decade to come.</w:t>
      </w:r>
    </w:p>
    <w:p w14:paraId="262BF3F3" w14:textId="77777777" w:rsidR="00782E60" w:rsidRPr="00782E60" w:rsidRDefault="00782E60" w:rsidP="005B33D1">
      <w:pPr>
        <w:rPr>
          <w:color w:val="000000" w:themeColor="text1"/>
          <w:sz w:val="20"/>
          <w:szCs w:val="20"/>
          <w:lang w:val="en-US"/>
        </w:rPr>
      </w:pPr>
    </w:p>
    <w:p w14:paraId="7EADEC7B" w14:textId="77777777" w:rsidR="00782E60" w:rsidRDefault="00782E60" w:rsidP="005B33D1">
      <w:pPr>
        <w:rPr>
          <w:color w:val="000000" w:themeColor="text1"/>
          <w:sz w:val="20"/>
          <w:szCs w:val="20"/>
          <w:lang w:val="en-US"/>
        </w:rPr>
      </w:pPr>
    </w:p>
    <w:p w14:paraId="16513696" w14:textId="77777777" w:rsidR="003D4D4D" w:rsidRDefault="003D4D4D" w:rsidP="005B33D1">
      <w:pPr>
        <w:rPr>
          <w:color w:val="000000" w:themeColor="text1"/>
          <w:sz w:val="20"/>
          <w:szCs w:val="20"/>
          <w:lang w:val="en-US"/>
        </w:rPr>
      </w:pPr>
    </w:p>
    <w:p w14:paraId="7C1AEA2C" w14:textId="77777777" w:rsidR="003D4D4D" w:rsidRDefault="003D4D4D" w:rsidP="003D4D4D">
      <w:pPr>
        <w:pStyle w:val="NormalWeb"/>
        <w:rPr>
          <w:color w:val="000000"/>
          <w:sz w:val="27"/>
          <w:szCs w:val="27"/>
        </w:rPr>
      </w:pPr>
      <w:r>
        <w:rPr>
          <w:color w:val="000000"/>
          <w:sz w:val="27"/>
          <w:szCs w:val="27"/>
        </w:rPr>
        <w:t xml:space="preserve">A general set of </w:t>
      </w:r>
      <w:proofErr w:type="gramStart"/>
      <w:r>
        <w:rPr>
          <w:color w:val="000000"/>
          <w:sz w:val="27"/>
          <w:szCs w:val="27"/>
        </w:rPr>
        <w:t>orientation</w:t>
      </w:r>
      <w:proofErr w:type="gramEnd"/>
      <w:r>
        <w:rPr>
          <w:color w:val="000000"/>
          <w:sz w:val="27"/>
          <w:szCs w:val="27"/>
        </w:rPr>
        <w:t xml:space="preserve"> at the Leaders level.</w:t>
      </w:r>
    </w:p>
    <w:p w14:paraId="2F968B5A" w14:textId="77777777" w:rsidR="003D4D4D" w:rsidRDefault="003D4D4D" w:rsidP="003D4D4D">
      <w:pPr>
        <w:pStyle w:val="NormalWeb"/>
        <w:rPr>
          <w:color w:val="000000"/>
          <w:sz w:val="27"/>
          <w:szCs w:val="27"/>
        </w:rPr>
      </w:pPr>
      <w:r>
        <w:rPr>
          <w:color w:val="000000"/>
          <w:sz w:val="27"/>
          <w:szCs w:val="27"/>
        </w:rPr>
        <w:t>§ A framework for MDBs reform.</w:t>
      </w:r>
    </w:p>
    <w:p w14:paraId="3D6CCECB" w14:textId="77777777" w:rsidR="003D4D4D" w:rsidRDefault="003D4D4D" w:rsidP="003D4D4D">
      <w:pPr>
        <w:pStyle w:val="NormalWeb"/>
        <w:rPr>
          <w:color w:val="000000"/>
          <w:sz w:val="27"/>
          <w:szCs w:val="27"/>
        </w:rPr>
      </w:pPr>
      <w:r>
        <w:rPr>
          <w:color w:val="000000"/>
          <w:sz w:val="27"/>
          <w:szCs w:val="27"/>
        </w:rPr>
        <w:t>§ Meeting commitments on SDR re-channeling.</w:t>
      </w:r>
    </w:p>
    <w:p w14:paraId="12460615" w14:textId="77777777" w:rsidR="003D4D4D" w:rsidRDefault="003D4D4D" w:rsidP="003D4D4D">
      <w:pPr>
        <w:pStyle w:val="NormalWeb"/>
        <w:rPr>
          <w:color w:val="000000"/>
          <w:sz w:val="27"/>
          <w:szCs w:val="27"/>
        </w:rPr>
      </w:pPr>
      <w:r>
        <w:rPr>
          <w:color w:val="000000"/>
          <w:sz w:val="27"/>
          <w:szCs w:val="27"/>
        </w:rPr>
        <w:t>§ A coalition to use SDRs for capitalizing and leveraging regional MDBs.</w:t>
      </w:r>
    </w:p>
    <w:p w14:paraId="23642048" w14:textId="77777777" w:rsidR="003D4D4D" w:rsidRDefault="003D4D4D" w:rsidP="003D4D4D">
      <w:pPr>
        <w:pStyle w:val="NormalWeb"/>
        <w:rPr>
          <w:color w:val="000000"/>
          <w:sz w:val="27"/>
          <w:szCs w:val="27"/>
        </w:rPr>
      </w:pPr>
      <w:r>
        <w:rPr>
          <w:color w:val="000000"/>
          <w:sz w:val="27"/>
          <w:szCs w:val="27"/>
        </w:rPr>
        <w:t>§ A process to discuss innovative sources of finance.</w:t>
      </w:r>
    </w:p>
    <w:p w14:paraId="53373D07" w14:textId="77777777" w:rsidR="003D4D4D" w:rsidRDefault="003D4D4D" w:rsidP="003D4D4D">
      <w:pPr>
        <w:pStyle w:val="NormalWeb"/>
        <w:rPr>
          <w:color w:val="000000"/>
          <w:sz w:val="27"/>
          <w:szCs w:val="27"/>
        </w:rPr>
      </w:pPr>
      <w:r>
        <w:rPr>
          <w:color w:val="000000"/>
          <w:sz w:val="27"/>
          <w:szCs w:val="27"/>
        </w:rPr>
        <w:t>§ A reform in the methodology for Debt Sustainability Assessments.</w:t>
      </w:r>
    </w:p>
    <w:p w14:paraId="092D0B57" w14:textId="77777777" w:rsidR="003D4D4D" w:rsidRDefault="003D4D4D" w:rsidP="003D4D4D">
      <w:pPr>
        <w:pStyle w:val="NormalWeb"/>
        <w:rPr>
          <w:color w:val="000000"/>
          <w:sz w:val="27"/>
          <w:szCs w:val="27"/>
        </w:rPr>
      </w:pPr>
      <w:r>
        <w:rPr>
          <w:color w:val="000000"/>
          <w:sz w:val="27"/>
          <w:szCs w:val="27"/>
        </w:rPr>
        <w:t>§ A momentum towards State contingent debt with automatic rescheduling in case of natural disasters.</w:t>
      </w:r>
    </w:p>
    <w:p w14:paraId="2018BB42" w14:textId="77777777" w:rsidR="003D4D4D" w:rsidRDefault="003D4D4D" w:rsidP="003D4D4D">
      <w:pPr>
        <w:pStyle w:val="NormalWeb"/>
        <w:rPr>
          <w:color w:val="000000"/>
          <w:sz w:val="27"/>
          <w:szCs w:val="27"/>
        </w:rPr>
      </w:pPr>
      <w:r>
        <w:rPr>
          <w:color w:val="000000"/>
          <w:sz w:val="27"/>
          <w:szCs w:val="27"/>
        </w:rPr>
        <w:t>§ And a call for more adequate coordination mechanisms on debt restructuring.</w:t>
      </w:r>
    </w:p>
    <w:p w14:paraId="766DC210" w14:textId="77777777" w:rsidR="003D4D4D" w:rsidRPr="00782E60" w:rsidRDefault="003D4D4D" w:rsidP="005B33D1">
      <w:pPr>
        <w:rPr>
          <w:color w:val="000000" w:themeColor="text1"/>
          <w:sz w:val="20"/>
          <w:szCs w:val="20"/>
          <w:lang w:val="en-US"/>
        </w:rPr>
      </w:pPr>
    </w:p>
    <w:p w14:paraId="0F56B3A2" w14:textId="77777777" w:rsidR="00782E60" w:rsidRPr="00782E60" w:rsidRDefault="00782E60" w:rsidP="005B33D1">
      <w:pPr>
        <w:rPr>
          <w:color w:val="000000" w:themeColor="text1"/>
          <w:sz w:val="20"/>
          <w:szCs w:val="20"/>
          <w:lang w:val="en-US"/>
        </w:rPr>
      </w:pPr>
    </w:p>
    <w:p w14:paraId="746C8014" w14:textId="120ABEF9" w:rsidR="17980186" w:rsidRPr="00782E60" w:rsidRDefault="17980186" w:rsidP="17980186">
      <w:pPr>
        <w:rPr>
          <w:b/>
          <w:bCs/>
          <w:color w:val="000000" w:themeColor="text1"/>
          <w:sz w:val="20"/>
          <w:szCs w:val="20"/>
          <w:lang w:val="en-US"/>
        </w:rPr>
      </w:pPr>
    </w:p>
    <w:p w14:paraId="4C8512F8" w14:textId="2E95C804" w:rsidR="005B33D1" w:rsidRPr="00A91D5C" w:rsidRDefault="005B33D1" w:rsidP="17980186">
      <w:pPr>
        <w:pStyle w:val="NoSpacing"/>
        <w:jc w:val="both"/>
        <w:rPr>
          <w:b/>
          <w:bCs/>
          <w:color w:val="000000" w:themeColor="text1"/>
          <w:sz w:val="20"/>
          <w:szCs w:val="20"/>
        </w:rPr>
      </w:pPr>
      <w:r w:rsidRPr="17980186">
        <w:rPr>
          <w:b/>
          <w:bCs/>
          <w:color w:val="000000" w:themeColor="text1"/>
          <w:sz w:val="20"/>
          <w:szCs w:val="20"/>
        </w:rPr>
        <w:t xml:space="preserve">Q3/ </w:t>
      </w:r>
      <w:r w:rsidR="72DF7D29" w:rsidRPr="17980186">
        <w:rPr>
          <w:b/>
          <w:bCs/>
          <w:color w:val="000000" w:themeColor="text1"/>
          <w:sz w:val="20"/>
          <w:szCs w:val="20"/>
        </w:rPr>
        <w:t xml:space="preserve">Quelles seront les prochaines étapes après la tenue du Sommet </w:t>
      </w:r>
      <w:r w:rsidR="054B890B" w:rsidRPr="17980186">
        <w:rPr>
          <w:b/>
          <w:bCs/>
          <w:color w:val="000000" w:themeColor="text1"/>
          <w:sz w:val="20"/>
          <w:szCs w:val="20"/>
        </w:rPr>
        <w:t>pour un nouveau pacte financier mondial</w:t>
      </w:r>
      <w:r w:rsidR="00CF69E3">
        <w:rPr>
          <w:b/>
          <w:bCs/>
          <w:color w:val="000000" w:themeColor="text1"/>
          <w:sz w:val="20"/>
          <w:szCs w:val="20"/>
        </w:rPr>
        <w:t> ?</w:t>
      </w:r>
      <w:r w:rsidR="077E7647" w:rsidRPr="17980186">
        <w:rPr>
          <w:b/>
          <w:bCs/>
          <w:color w:val="000000" w:themeColor="text1"/>
          <w:sz w:val="20"/>
          <w:szCs w:val="20"/>
        </w:rPr>
        <w:t xml:space="preserve"> Comment s’assurer de sa pérennité ?</w:t>
      </w:r>
    </w:p>
    <w:p w14:paraId="6377F5FF" w14:textId="77777777" w:rsidR="00826BE0" w:rsidRPr="00A91D5C" w:rsidRDefault="00826BE0" w:rsidP="026920CF">
      <w:pPr>
        <w:pStyle w:val="NoSpacing"/>
        <w:rPr>
          <w:rFonts w:ascii="Calibri" w:eastAsia="Calibri" w:hAnsi="Calibri" w:cs="Calibri"/>
          <w:sz w:val="22"/>
          <w:szCs w:val="22"/>
        </w:rPr>
      </w:pPr>
    </w:p>
    <w:p w14:paraId="62245B1D" w14:textId="787B570A" w:rsidR="002C0007" w:rsidRPr="00AE357E" w:rsidRDefault="00223C7B" w:rsidP="002C0007">
      <w:pPr>
        <w:rPr>
          <w:color w:val="000000" w:themeColor="text1"/>
          <w:sz w:val="20"/>
          <w:szCs w:val="20"/>
        </w:rPr>
      </w:pPr>
      <w:r w:rsidRPr="00223C7B">
        <w:rPr>
          <w:color w:val="000000" w:themeColor="text1"/>
          <w:sz w:val="20"/>
          <w:szCs w:val="20"/>
        </w:rPr>
        <w:t>Financial</w:t>
      </w:r>
    </w:p>
    <w:p w14:paraId="27C84AE4" w14:textId="1992D285" w:rsidR="00223C7B" w:rsidRPr="00AE357E" w:rsidRDefault="00223C7B" w:rsidP="00223C7B">
      <w:pPr>
        <w:rPr>
          <w:color w:val="000000" w:themeColor="text1"/>
          <w:sz w:val="20"/>
          <w:szCs w:val="20"/>
        </w:rPr>
      </w:pPr>
      <w:r w:rsidRPr="00AE357E">
        <w:rPr>
          <w:color w:val="000000" w:themeColor="text1"/>
          <w:sz w:val="20"/>
          <w:szCs w:val="20"/>
        </w:rPr>
        <w:t>.</w:t>
      </w:r>
    </w:p>
    <w:p w14:paraId="336D8E5E" w14:textId="4D3DF011" w:rsidR="17980186" w:rsidRDefault="17980186" w:rsidP="17980186">
      <w:pPr>
        <w:pStyle w:val="NoSpacing"/>
        <w:rPr>
          <w:rFonts w:ascii="Calibri" w:eastAsia="Calibri" w:hAnsi="Calibri" w:cs="Calibri"/>
          <w:sz w:val="22"/>
          <w:szCs w:val="22"/>
        </w:rPr>
      </w:pPr>
    </w:p>
    <w:sectPr w:rsidR="17980186" w:rsidSect="00F54D33">
      <w:headerReference w:type="default" r:id="rId8"/>
      <w:footerReference w:type="default" r:id="rId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3765A" w14:textId="77777777" w:rsidR="00AF79D1" w:rsidRDefault="00AF79D1" w:rsidP="00FC4AF8">
      <w:r>
        <w:separator/>
      </w:r>
    </w:p>
  </w:endnote>
  <w:endnote w:type="continuationSeparator" w:id="0">
    <w:p w14:paraId="2CCE9688" w14:textId="77777777" w:rsidR="00AF79D1" w:rsidRDefault="00AF79D1" w:rsidP="00FC4AF8">
      <w:r>
        <w:continuationSeparator/>
      </w:r>
    </w:p>
  </w:endnote>
  <w:endnote w:type="continuationNotice" w:id="1">
    <w:p w14:paraId="00DF82F2" w14:textId="77777777" w:rsidR="00AF79D1" w:rsidRDefault="00AF79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IN Condensed">
    <w:charset w:val="00"/>
    <w:family w:val="auto"/>
    <w:pitch w:val="variable"/>
    <w:sig w:usb0="800000AF" w:usb1="5000204A" w:usb2="00000000" w:usb3="00000000" w:csb0="00000001" w:csb1="00000000"/>
  </w:font>
  <w:font w:name="DengXian Light">
    <w:altName w:val="等线 Light"/>
    <w:panose1 w:val="00000000000000000000"/>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539F5" w14:textId="46363BF7" w:rsidR="00E65C7C" w:rsidRDefault="007C14CE">
    <w:pPr>
      <w:pStyle w:val="Footer"/>
    </w:pPr>
    <w:r w:rsidRPr="00DA4332">
      <w:rPr>
        <w:rFonts w:ascii="DIN Condensed" w:hAnsi="DIN Condensed"/>
        <w:noProof/>
        <w:sz w:val="36"/>
        <w:szCs w:val="36"/>
        <w:u w:val="single"/>
      </w:rPr>
      <mc:AlternateContent>
        <mc:Choice Requires="wpg">
          <w:drawing>
            <wp:anchor distT="0" distB="0" distL="114300" distR="114300" simplePos="0" relativeHeight="251658240" behindDoc="0" locked="0" layoutInCell="1" allowOverlap="1" wp14:anchorId="108292DE" wp14:editId="0C00551F">
              <wp:simplePos x="0" y="0"/>
              <wp:positionH relativeFrom="column">
                <wp:posOffset>-908006</wp:posOffset>
              </wp:positionH>
              <wp:positionV relativeFrom="paragraph">
                <wp:posOffset>311785</wp:posOffset>
              </wp:positionV>
              <wp:extent cx="7559675" cy="774700"/>
              <wp:effectExtent l="25400" t="177800" r="22225" b="177800"/>
              <wp:wrapNone/>
              <wp:docPr id="78" name="Groupe 78"/>
              <wp:cNvGraphicFramePr/>
              <a:graphic xmlns:a="http://schemas.openxmlformats.org/drawingml/2006/main">
                <a:graphicData uri="http://schemas.microsoft.com/office/word/2010/wordprocessingGroup">
                  <wpg:wgp>
                    <wpg:cNvGrpSpPr/>
                    <wpg:grpSpPr>
                      <a:xfrm rot="21439338">
                        <a:off x="0" y="0"/>
                        <a:ext cx="7559675" cy="774700"/>
                        <a:chOff x="0" y="0"/>
                        <a:chExt cx="13170945" cy="798192"/>
                      </a:xfrm>
                    </wpg:grpSpPr>
                    <wps:wsp>
                      <wps:cNvPr id="79" name="Rectangle 79"/>
                      <wps:cNvSpPr/>
                      <wps:spPr>
                        <a:xfrm>
                          <a:off x="0" y="23642"/>
                          <a:ext cx="774550" cy="774550"/>
                        </a:xfrm>
                        <a:prstGeom prst="rect">
                          <a:avLst/>
                        </a:prstGeom>
                        <a:solidFill>
                          <a:srgbClr val="2A496E"/>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0" name="Rectangle 80"/>
                      <wps:cNvSpPr/>
                      <wps:spPr>
                        <a:xfrm>
                          <a:off x="959223" y="23642"/>
                          <a:ext cx="774550" cy="774550"/>
                        </a:xfrm>
                        <a:prstGeom prst="rect">
                          <a:avLst/>
                        </a:prstGeom>
                        <a:solidFill>
                          <a:srgbClr val="00689D"/>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1" name="Rectangle 81"/>
                      <wps:cNvSpPr/>
                      <wps:spPr>
                        <a:xfrm>
                          <a:off x="1917550" y="23642"/>
                          <a:ext cx="774550" cy="774550"/>
                        </a:xfrm>
                        <a:prstGeom prst="rect">
                          <a:avLst/>
                        </a:prstGeom>
                        <a:solidFill>
                          <a:srgbClr val="4C9F38"/>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2" name="Rectangle 82"/>
                      <wps:cNvSpPr/>
                      <wps:spPr>
                        <a:xfrm>
                          <a:off x="2875877" y="11821"/>
                          <a:ext cx="774550" cy="774550"/>
                        </a:xfrm>
                        <a:prstGeom prst="rect">
                          <a:avLst/>
                        </a:prstGeom>
                        <a:solidFill>
                          <a:srgbClr val="E5357B"/>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3" name="Rectangle 83"/>
                      <wps:cNvSpPr/>
                      <wps:spPr>
                        <a:xfrm>
                          <a:off x="3834204" y="11821"/>
                          <a:ext cx="774550" cy="774550"/>
                        </a:xfrm>
                        <a:prstGeom prst="rect">
                          <a:avLst/>
                        </a:prstGeom>
                        <a:solidFill>
                          <a:srgbClr val="FD6A37"/>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4" name="Rectangle 84"/>
                      <wps:cNvSpPr/>
                      <wps:spPr>
                        <a:xfrm>
                          <a:off x="4762055" y="11821"/>
                          <a:ext cx="774550" cy="774550"/>
                        </a:xfrm>
                        <a:prstGeom prst="rect">
                          <a:avLst/>
                        </a:prstGeom>
                        <a:solidFill>
                          <a:srgbClr val="A9095E"/>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5" name="Rectangle 85"/>
                      <wps:cNvSpPr/>
                      <wps:spPr>
                        <a:xfrm>
                          <a:off x="5721278" y="11821"/>
                          <a:ext cx="774550" cy="774550"/>
                        </a:xfrm>
                        <a:prstGeom prst="rect">
                          <a:avLst/>
                        </a:prstGeom>
                        <a:solidFill>
                          <a:srgbClr val="FDC838"/>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6" name="Rectangle 86"/>
                      <wps:cNvSpPr/>
                      <wps:spPr>
                        <a:xfrm>
                          <a:off x="6679605" y="11821"/>
                          <a:ext cx="774550" cy="774550"/>
                        </a:xfrm>
                        <a:prstGeom prst="rect">
                          <a:avLst/>
                        </a:prstGeom>
                        <a:solidFill>
                          <a:srgbClr val="26BDE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7" name="Rectangle 87"/>
                      <wps:cNvSpPr/>
                      <wps:spPr>
                        <a:xfrm>
                          <a:off x="7637932" y="0"/>
                          <a:ext cx="774550" cy="774550"/>
                        </a:xfrm>
                        <a:prstGeom prst="rect">
                          <a:avLst/>
                        </a:prstGeom>
                        <a:solidFill>
                          <a:srgbClr val="FF3A2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8" name="Rectangle 88"/>
                      <wps:cNvSpPr/>
                      <wps:spPr>
                        <a:xfrm>
                          <a:off x="8596259" y="0"/>
                          <a:ext cx="774550" cy="774550"/>
                        </a:xfrm>
                        <a:prstGeom prst="rect">
                          <a:avLst/>
                        </a:prstGeom>
                        <a:solidFill>
                          <a:srgbClr val="B30714"/>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9" name="Rectangle 89"/>
                      <wps:cNvSpPr/>
                      <wps:spPr>
                        <a:xfrm>
                          <a:off x="9554586" y="11821"/>
                          <a:ext cx="774550" cy="774550"/>
                        </a:xfrm>
                        <a:prstGeom prst="rect">
                          <a:avLst/>
                        </a:prstGeom>
                        <a:solidFill>
                          <a:srgbClr val="298728"/>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1" name="Rectangle 91"/>
                      <wps:cNvSpPr/>
                      <wps:spPr>
                        <a:xfrm>
                          <a:off x="10513809" y="11821"/>
                          <a:ext cx="774550" cy="774550"/>
                        </a:xfrm>
                        <a:prstGeom prst="rect">
                          <a:avLst/>
                        </a:prstGeom>
                        <a:solidFill>
                          <a:srgbClr val="BF8B2E"/>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2" name="Rectangle 92"/>
                      <wps:cNvSpPr/>
                      <wps:spPr>
                        <a:xfrm>
                          <a:off x="11472136" y="11821"/>
                          <a:ext cx="774550" cy="774550"/>
                        </a:xfrm>
                        <a:prstGeom prst="rect">
                          <a:avLst/>
                        </a:prstGeom>
                        <a:solidFill>
                          <a:srgbClr val="19486A"/>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3" name="Rectangle 93"/>
                      <wps:cNvSpPr/>
                      <wps:spPr>
                        <a:xfrm>
                          <a:off x="12396395" y="0"/>
                          <a:ext cx="774550" cy="774550"/>
                        </a:xfrm>
                        <a:prstGeom prst="rect">
                          <a:avLst/>
                        </a:prstGeom>
                        <a:solidFill>
                          <a:srgbClr val="00689D"/>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xmlns:a="http://schemas.openxmlformats.org/drawingml/2006/main" xmlns:arto="http://schemas.microsoft.com/office/word/2006/arto">
          <w:pict>
            <v:group id="Groupe 78" style="position:absolute;margin-left:-71.5pt;margin-top:24.55pt;width:595.25pt;height:61pt;rotation:-175486fd;z-index:251659264" coordsize="131709,7981" o:spid="_x0000_s1026" w14:anchorId="54A1019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">
              <v:rect id="Rectangle 79" style="position:absolute;top:236;width:7745;height:7745;visibility:visible;mso-wrap-style:square;v-text-anchor:middle" o:spid="_x0000_s1027" fillcolor="#2a496e"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"/>
              <v:rect id="Rectangle 80" style="position:absolute;left:9592;top:236;width:7745;height:7745;visibility:visible;mso-wrap-style:square;v-text-anchor:middle" o:spid="_x0000_s1028" fillcolor="#00689d"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"/>
              <v:rect id="Rectangle 81" style="position:absolute;left:19175;top:236;width:7746;height:7745;visibility:visible;mso-wrap-style:square;v-text-anchor:middle" o:spid="_x0000_s1029" fillcolor="#4c9f3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"/>
              <v:rect id="Rectangle 82" style="position:absolute;left:28758;top:118;width:7746;height:7745;visibility:visible;mso-wrap-style:square;v-text-anchor:middle" o:spid="_x0000_s1030" fillcolor="#e5357b"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"/>
              <v:rect id="Rectangle 83" style="position:absolute;left:38342;top:118;width:7745;height:7745;visibility:visible;mso-wrap-style:square;v-text-anchor:middle" o:spid="_x0000_s1031" fillcolor="#fd6a37"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"/>
              <v:rect id="Rectangle 84" style="position:absolute;left:47620;top:118;width:7746;height:7745;visibility:visible;mso-wrap-style:square;v-text-anchor:middle" o:spid="_x0000_s1032" fillcolor="#a9095e"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"/>
              <v:rect id="Rectangle 85" style="position:absolute;left:57212;top:118;width:7746;height:7745;visibility:visible;mso-wrap-style:square;v-text-anchor:middle" o:spid="_x0000_s1033" fillcolor="#fdc83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"/>
              <v:rect id="Rectangle 86" style="position:absolute;left:66796;top:118;width:7745;height:7745;visibility:visible;mso-wrap-style:square;v-text-anchor:middle" o:spid="_x0000_s1034" fillcolor="#26bde2"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"/>
              <v:rect id="Rectangle 87" style="position:absolute;left:76379;width:7745;height:7745;visibility:visible;mso-wrap-style:square;v-text-anchor:middle" o:spid="_x0000_s1035" fillcolor="#ff3a21"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"/>
              <v:rect id="Rectangle 88" style="position:absolute;left:85962;width:7746;height:7745;visibility:visible;mso-wrap-style:square;v-text-anchor:middle" o:spid="_x0000_s1036" fillcolor="#b3071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"/>
              <v:rect id="Rectangle 89" style="position:absolute;left:95545;top:118;width:7746;height:7745;visibility:visible;mso-wrap-style:square;v-text-anchor:middle" o:spid="_x0000_s1037" fillcolor="#2987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"/>
              <v:rect id="Rectangle 91" style="position:absolute;left:105138;top:118;width:7745;height:7745;visibility:visible;mso-wrap-style:square;v-text-anchor:middle" o:spid="_x0000_s1038" fillcolor="#bf8b2e"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"/>
              <v:rect id="Rectangle 92" style="position:absolute;left:114721;top:118;width:7745;height:7745;visibility:visible;mso-wrap-style:square;v-text-anchor:middle" o:spid="_x0000_s1039" fillcolor="#19486a"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"/>
              <v:rect id="Rectangle 93" style="position:absolute;left:123963;width:7746;height:7745;visibility:visible;mso-wrap-style:square;v-text-anchor:middle" o:spid="_x0000_s1040" fillcolor="#00689d"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"/>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9BEA8" w14:textId="77777777" w:rsidR="00AF79D1" w:rsidRDefault="00AF79D1" w:rsidP="00FC4AF8">
      <w:r>
        <w:separator/>
      </w:r>
    </w:p>
  </w:footnote>
  <w:footnote w:type="continuationSeparator" w:id="0">
    <w:p w14:paraId="34B2DF0A" w14:textId="77777777" w:rsidR="00AF79D1" w:rsidRDefault="00AF79D1" w:rsidP="00FC4AF8">
      <w:r>
        <w:continuationSeparator/>
      </w:r>
    </w:p>
  </w:footnote>
  <w:footnote w:type="continuationNotice" w:id="1">
    <w:p w14:paraId="5D5245A6" w14:textId="77777777" w:rsidR="00AF79D1" w:rsidRDefault="00AF79D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4F3BB" w14:textId="29A73CFC" w:rsidR="00FC4AF8" w:rsidRDefault="007C14CE">
    <w:pPr>
      <w:pStyle w:val="Header"/>
    </w:pPr>
    <w:r w:rsidRPr="00DA4332">
      <w:rPr>
        <w:rFonts w:ascii="DIN Condensed" w:hAnsi="DIN Condensed"/>
        <w:noProof/>
        <w:sz w:val="36"/>
        <w:szCs w:val="36"/>
        <w:u w:val="single"/>
      </w:rPr>
      <mc:AlternateContent>
        <mc:Choice Requires="wpg">
          <w:drawing>
            <wp:anchor distT="0" distB="0" distL="114300" distR="114300" simplePos="0" relativeHeight="251658242" behindDoc="0" locked="0" layoutInCell="1" allowOverlap="1" wp14:anchorId="5FE9C9F4" wp14:editId="00961B81">
              <wp:simplePos x="0" y="0"/>
              <wp:positionH relativeFrom="column">
                <wp:posOffset>-915765</wp:posOffset>
              </wp:positionH>
              <wp:positionV relativeFrom="paragraph">
                <wp:posOffset>-956466</wp:posOffset>
              </wp:positionV>
              <wp:extent cx="7559675" cy="774700"/>
              <wp:effectExtent l="25400" t="177800" r="22225" b="177800"/>
              <wp:wrapNone/>
              <wp:docPr id="97" name="Groupe 97"/>
              <wp:cNvGraphicFramePr/>
              <a:graphic xmlns:a="http://schemas.openxmlformats.org/drawingml/2006/main">
                <a:graphicData uri="http://schemas.microsoft.com/office/word/2010/wordprocessingGroup">
                  <wpg:wgp>
                    <wpg:cNvGrpSpPr/>
                    <wpg:grpSpPr>
                      <a:xfrm rot="21439338">
                        <a:off x="0" y="0"/>
                        <a:ext cx="7559675" cy="774700"/>
                        <a:chOff x="0" y="0"/>
                        <a:chExt cx="13170945" cy="798192"/>
                      </a:xfrm>
                    </wpg:grpSpPr>
                    <wps:wsp>
                      <wps:cNvPr id="98" name="Rectangle 98"/>
                      <wps:cNvSpPr/>
                      <wps:spPr>
                        <a:xfrm>
                          <a:off x="0" y="23642"/>
                          <a:ext cx="774550" cy="774550"/>
                        </a:xfrm>
                        <a:prstGeom prst="rect">
                          <a:avLst/>
                        </a:prstGeom>
                        <a:solidFill>
                          <a:srgbClr val="2A496E"/>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9" name="Rectangle 99"/>
                      <wps:cNvSpPr/>
                      <wps:spPr>
                        <a:xfrm>
                          <a:off x="959223" y="23642"/>
                          <a:ext cx="774550" cy="774550"/>
                        </a:xfrm>
                        <a:prstGeom prst="rect">
                          <a:avLst/>
                        </a:prstGeom>
                        <a:solidFill>
                          <a:srgbClr val="00689D"/>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0" name="Rectangle 21"/>
                      <wps:cNvSpPr/>
                      <wps:spPr>
                        <a:xfrm>
                          <a:off x="1917550" y="23642"/>
                          <a:ext cx="774550" cy="774550"/>
                        </a:xfrm>
                        <a:prstGeom prst="rect">
                          <a:avLst/>
                        </a:prstGeom>
                        <a:solidFill>
                          <a:srgbClr val="4C9F38"/>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1" name="Rectangle 101"/>
                      <wps:cNvSpPr/>
                      <wps:spPr>
                        <a:xfrm>
                          <a:off x="2875877" y="11821"/>
                          <a:ext cx="774550" cy="774550"/>
                        </a:xfrm>
                        <a:prstGeom prst="rect">
                          <a:avLst/>
                        </a:prstGeom>
                        <a:solidFill>
                          <a:srgbClr val="E5357B"/>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2" name="Rectangle 102"/>
                      <wps:cNvSpPr/>
                      <wps:spPr>
                        <a:xfrm>
                          <a:off x="3834204" y="11821"/>
                          <a:ext cx="774550" cy="774550"/>
                        </a:xfrm>
                        <a:prstGeom prst="rect">
                          <a:avLst/>
                        </a:prstGeom>
                        <a:solidFill>
                          <a:srgbClr val="FD6A37"/>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3" name="Rectangle 24"/>
                      <wps:cNvSpPr/>
                      <wps:spPr>
                        <a:xfrm>
                          <a:off x="4762055" y="11821"/>
                          <a:ext cx="774550" cy="774550"/>
                        </a:xfrm>
                        <a:prstGeom prst="rect">
                          <a:avLst/>
                        </a:prstGeom>
                        <a:solidFill>
                          <a:srgbClr val="A9095E"/>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4" name="Rectangle 25"/>
                      <wps:cNvSpPr/>
                      <wps:spPr>
                        <a:xfrm>
                          <a:off x="5721278" y="11821"/>
                          <a:ext cx="774550" cy="774550"/>
                        </a:xfrm>
                        <a:prstGeom prst="rect">
                          <a:avLst/>
                        </a:prstGeom>
                        <a:solidFill>
                          <a:srgbClr val="FDC838"/>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5" name="Rectangle 105"/>
                      <wps:cNvSpPr/>
                      <wps:spPr>
                        <a:xfrm>
                          <a:off x="6679605" y="11821"/>
                          <a:ext cx="774550" cy="774550"/>
                        </a:xfrm>
                        <a:prstGeom prst="rect">
                          <a:avLst/>
                        </a:prstGeom>
                        <a:solidFill>
                          <a:srgbClr val="26BDE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6" name="Rectangle 29"/>
                      <wps:cNvSpPr/>
                      <wps:spPr>
                        <a:xfrm>
                          <a:off x="7637932" y="0"/>
                          <a:ext cx="774550" cy="774550"/>
                        </a:xfrm>
                        <a:prstGeom prst="rect">
                          <a:avLst/>
                        </a:prstGeom>
                        <a:solidFill>
                          <a:srgbClr val="FF3A2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7" name="Rectangle 31"/>
                      <wps:cNvSpPr/>
                      <wps:spPr>
                        <a:xfrm>
                          <a:off x="8596259" y="0"/>
                          <a:ext cx="774550" cy="774550"/>
                        </a:xfrm>
                        <a:prstGeom prst="rect">
                          <a:avLst/>
                        </a:prstGeom>
                        <a:solidFill>
                          <a:srgbClr val="B30714"/>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8" name="Rectangle 33"/>
                      <wps:cNvSpPr/>
                      <wps:spPr>
                        <a:xfrm>
                          <a:off x="9554586" y="11821"/>
                          <a:ext cx="774550" cy="774550"/>
                        </a:xfrm>
                        <a:prstGeom prst="rect">
                          <a:avLst/>
                        </a:prstGeom>
                        <a:solidFill>
                          <a:srgbClr val="298728"/>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9" name="Rectangle 109"/>
                      <wps:cNvSpPr/>
                      <wps:spPr>
                        <a:xfrm>
                          <a:off x="10513809" y="11821"/>
                          <a:ext cx="774550" cy="774550"/>
                        </a:xfrm>
                        <a:prstGeom prst="rect">
                          <a:avLst/>
                        </a:prstGeom>
                        <a:solidFill>
                          <a:srgbClr val="BF8B2E"/>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0" name="Rectangle 110"/>
                      <wps:cNvSpPr/>
                      <wps:spPr>
                        <a:xfrm>
                          <a:off x="11472136" y="11821"/>
                          <a:ext cx="774550" cy="774550"/>
                        </a:xfrm>
                        <a:prstGeom prst="rect">
                          <a:avLst/>
                        </a:prstGeom>
                        <a:solidFill>
                          <a:srgbClr val="19486A"/>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1" name="Rectangle 111"/>
                      <wps:cNvSpPr/>
                      <wps:spPr>
                        <a:xfrm>
                          <a:off x="12396395" y="0"/>
                          <a:ext cx="774550" cy="774550"/>
                        </a:xfrm>
                        <a:prstGeom prst="rect">
                          <a:avLst/>
                        </a:prstGeom>
                        <a:solidFill>
                          <a:srgbClr val="00689D"/>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xmlns:a="http://schemas.openxmlformats.org/drawingml/2006/main" xmlns:a16="http://schemas.microsoft.com/office/drawing/2014/main" xmlns:pic="http://schemas.openxmlformats.org/drawingml/2006/picture" xmlns:a14="http://schemas.microsoft.com/office/drawing/2010/main" xmlns:arto="http://schemas.microsoft.com/office/word/2006/arto">
          <w:pict>
            <v:group id="Groupe 97" style="position:absolute;margin-left:-72.1pt;margin-top:-75.3pt;width:595.25pt;height:61pt;rotation:-175486fd;z-index:251663360" coordsize="131709,7981" o:spid="_x0000_s1026" w14:anchorId="316CD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">
              <v:rect id="Rectangle 98" style="position:absolute;top:236;width:7745;height:7745;visibility:visible;mso-wrap-style:square;v-text-anchor:middle" o:spid="_x0000_s1027" fillcolor="#2a496e"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"/>
              <v:rect id="Rectangle 99" style="position:absolute;left:9592;top:236;width:7745;height:7745;visibility:visible;mso-wrap-style:square;v-text-anchor:middle" o:spid="_x0000_s1028" fillcolor="#00689d"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"/>
              <v:rect id="Rectangle 21" style="position:absolute;left:19175;top:236;width:7746;height:7745;visibility:visible;mso-wrap-style:square;v-text-anchor:middle" o:spid="_x0000_s1029" fillcolor="#4c9f3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"/>
              <v:rect id="Rectangle 101" style="position:absolute;left:28758;top:118;width:7746;height:7745;visibility:visible;mso-wrap-style:square;v-text-anchor:middle" o:spid="_x0000_s1030" fillcolor="#e5357b"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"/>
              <v:rect id="Rectangle 102" style="position:absolute;left:38342;top:118;width:7745;height:7745;visibility:visible;mso-wrap-style:square;v-text-anchor:middle" o:spid="_x0000_s1031" fillcolor="#fd6a37"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"/>
              <v:rect id="Rectangle 24" style="position:absolute;left:47620;top:118;width:7746;height:7745;visibility:visible;mso-wrap-style:square;v-text-anchor:middle" o:spid="_x0000_s1032" fillcolor="#a9095e"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"/>
              <v:rect id="Rectangle 25" style="position:absolute;left:57212;top:118;width:7746;height:7745;visibility:visible;mso-wrap-style:square;v-text-anchor:middle" o:spid="_x0000_s1033" fillcolor="#fdc83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"/>
              <v:rect id="Rectangle 105" style="position:absolute;left:66796;top:118;width:7745;height:7745;visibility:visible;mso-wrap-style:square;v-text-anchor:middle" o:spid="_x0000_s1034" fillcolor="#26bde2"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"/>
              <v:rect id="Rectangle 29" style="position:absolute;left:76379;width:7745;height:7745;visibility:visible;mso-wrap-style:square;v-text-anchor:middle" o:spid="_x0000_s1035" fillcolor="#ff3a21"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"/>
              <v:rect id="Rectangle 31" style="position:absolute;left:85962;width:7746;height:7745;visibility:visible;mso-wrap-style:square;v-text-anchor:middle" o:spid="_x0000_s1036" fillcolor="#b3071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"/>
              <v:rect id="Rectangle 33" style="position:absolute;left:95545;top:118;width:7746;height:7745;visibility:visible;mso-wrap-style:square;v-text-anchor:middle" o:spid="_x0000_s1037" fillcolor="#2987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"/>
              <v:rect id="Rectangle 109" style="position:absolute;left:105138;top:118;width:7745;height:7745;visibility:visible;mso-wrap-style:square;v-text-anchor:middle" o:spid="_x0000_s1038" fillcolor="#bf8b2e"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"/>
              <v:rect id="Rectangle 110" style="position:absolute;left:114721;top:118;width:7745;height:7745;visibility:visible;mso-wrap-style:square;v-text-anchor:middle" o:spid="_x0000_s1039" fillcolor="#19486a"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"/>
              <v:rect id="Rectangle 111" style="position:absolute;left:123963;width:7746;height:7745;visibility:visible;mso-wrap-style:square;v-text-anchor:middle" o:spid="_x0000_s1040" fillcolor="#00689d"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"/>
            </v:group>
          </w:pict>
        </mc:Fallback>
      </mc:AlternateContent>
    </w:r>
    <w:r w:rsidR="00E65C7C" w:rsidRPr="00DA4332">
      <w:rPr>
        <w:rFonts w:ascii="DIN Condensed" w:hAnsi="DIN Condensed"/>
        <w:noProof/>
        <w:sz w:val="36"/>
        <w:szCs w:val="36"/>
      </w:rPr>
      <w:drawing>
        <wp:anchor distT="0" distB="0" distL="114300" distR="114300" simplePos="0" relativeHeight="251658241" behindDoc="0" locked="0" layoutInCell="1" allowOverlap="1" wp14:anchorId="30FF997F" wp14:editId="11B0AA7C">
          <wp:simplePos x="0" y="0"/>
          <wp:positionH relativeFrom="column">
            <wp:posOffset>4788131</wp:posOffset>
          </wp:positionH>
          <wp:positionV relativeFrom="paragraph">
            <wp:posOffset>-78859</wp:posOffset>
          </wp:positionV>
          <wp:extent cx="1628775" cy="361315"/>
          <wp:effectExtent l="0" t="0" r="0" b="0"/>
          <wp:wrapNone/>
          <wp:docPr id="90" name="Image 90" descr="Une image contenant texte, arts de la table, assiette, vaisselle&#10;&#10;Description générée automatiquement">
            <a:extLst xmlns:a="http://schemas.openxmlformats.org/drawingml/2006/main">
              <a:ext uri="{FF2B5EF4-FFF2-40B4-BE49-F238E27FC236}">
                <a16:creationId xmlns:a16="http://schemas.microsoft.com/office/drawing/2014/main" id="{46533D58-0502-1546-B738-6CDC3B637F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 17" descr="Une image contenant texte, arts de la table, assiette, vaisselle&#10;&#10;Description générée automatiquement">
                    <a:extLst>
                      <a:ext uri="{FF2B5EF4-FFF2-40B4-BE49-F238E27FC236}">
                        <a16:creationId xmlns:a16="http://schemas.microsoft.com/office/drawing/2014/main" id="{46533D58-0502-1546-B738-6CDC3B637FCD}"/>
                      </a:ext>
                    </a:extLst>
                  </pic:cNvPr>
                  <pic:cNvPicPr>
                    <a:picLocks noChangeAspect="1"/>
                  </pic:cNvPicPr>
                </pic:nvPicPr>
                <pic:blipFill>
                  <a:blip r:embed="rId1" cstate="screen">
                    <a:extLst>
                      <a:ext uri="{28A0092B-C50C-407E-A947-70E740481C1C}">
                        <a14:useLocalDpi xmlns:a14="http://schemas.microsoft.com/office/drawing/2010/main" val="0"/>
                      </a:ext>
                    </a:extLst>
                  </a:blip>
                  <a:stretch>
                    <a:fillRect/>
                  </a:stretch>
                </pic:blipFill>
                <pic:spPr>
                  <a:xfrm>
                    <a:off x="0" y="0"/>
                    <a:ext cx="1628775" cy="36131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0F3BE"/>
    <w:multiLevelType w:val="hybridMultilevel"/>
    <w:tmpl w:val="02D4EC44"/>
    <w:lvl w:ilvl="0" w:tplc="A642A010">
      <w:start w:val="1"/>
      <w:numFmt w:val="bullet"/>
      <w:lvlText w:val=""/>
      <w:lvlJc w:val="left"/>
      <w:pPr>
        <w:ind w:left="720" w:hanging="360"/>
      </w:pPr>
      <w:rPr>
        <w:rFonts w:ascii="Symbol" w:hAnsi="Symbol" w:hint="default"/>
      </w:rPr>
    </w:lvl>
    <w:lvl w:ilvl="1" w:tplc="F9688D5E">
      <w:start w:val="1"/>
      <w:numFmt w:val="bullet"/>
      <w:lvlText w:val="o"/>
      <w:lvlJc w:val="left"/>
      <w:pPr>
        <w:ind w:left="1440" w:hanging="360"/>
      </w:pPr>
      <w:rPr>
        <w:rFonts w:ascii="Courier New" w:hAnsi="Courier New" w:hint="default"/>
      </w:rPr>
    </w:lvl>
    <w:lvl w:ilvl="2" w:tplc="F51A9780">
      <w:start w:val="1"/>
      <w:numFmt w:val="bullet"/>
      <w:lvlText w:val=""/>
      <w:lvlJc w:val="left"/>
      <w:pPr>
        <w:ind w:left="2160" w:hanging="360"/>
      </w:pPr>
      <w:rPr>
        <w:rFonts w:ascii="Wingdings" w:hAnsi="Wingdings" w:hint="default"/>
      </w:rPr>
    </w:lvl>
    <w:lvl w:ilvl="3" w:tplc="A12ED768">
      <w:start w:val="1"/>
      <w:numFmt w:val="bullet"/>
      <w:lvlText w:val=""/>
      <w:lvlJc w:val="left"/>
      <w:pPr>
        <w:ind w:left="2880" w:hanging="360"/>
      </w:pPr>
      <w:rPr>
        <w:rFonts w:ascii="Symbol" w:hAnsi="Symbol" w:hint="default"/>
      </w:rPr>
    </w:lvl>
    <w:lvl w:ilvl="4" w:tplc="5A028514">
      <w:start w:val="1"/>
      <w:numFmt w:val="bullet"/>
      <w:lvlText w:val="o"/>
      <w:lvlJc w:val="left"/>
      <w:pPr>
        <w:ind w:left="3600" w:hanging="360"/>
      </w:pPr>
      <w:rPr>
        <w:rFonts w:ascii="Courier New" w:hAnsi="Courier New" w:hint="default"/>
      </w:rPr>
    </w:lvl>
    <w:lvl w:ilvl="5" w:tplc="E964345C">
      <w:start w:val="1"/>
      <w:numFmt w:val="bullet"/>
      <w:lvlText w:val=""/>
      <w:lvlJc w:val="left"/>
      <w:pPr>
        <w:ind w:left="4320" w:hanging="360"/>
      </w:pPr>
      <w:rPr>
        <w:rFonts w:ascii="Wingdings" w:hAnsi="Wingdings" w:hint="default"/>
      </w:rPr>
    </w:lvl>
    <w:lvl w:ilvl="6" w:tplc="02BADEC6">
      <w:start w:val="1"/>
      <w:numFmt w:val="bullet"/>
      <w:lvlText w:val=""/>
      <w:lvlJc w:val="left"/>
      <w:pPr>
        <w:ind w:left="5040" w:hanging="360"/>
      </w:pPr>
      <w:rPr>
        <w:rFonts w:ascii="Symbol" w:hAnsi="Symbol" w:hint="default"/>
      </w:rPr>
    </w:lvl>
    <w:lvl w:ilvl="7" w:tplc="E0140166">
      <w:start w:val="1"/>
      <w:numFmt w:val="bullet"/>
      <w:lvlText w:val="o"/>
      <w:lvlJc w:val="left"/>
      <w:pPr>
        <w:ind w:left="5760" w:hanging="360"/>
      </w:pPr>
      <w:rPr>
        <w:rFonts w:ascii="Courier New" w:hAnsi="Courier New" w:hint="default"/>
      </w:rPr>
    </w:lvl>
    <w:lvl w:ilvl="8" w:tplc="035889FC">
      <w:start w:val="1"/>
      <w:numFmt w:val="bullet"/>
      <w:lvlText w:val=""/>
      <w:lvlJc w:val="left"/>
      <w:pPr>
        <w:ind w:left="6480" w:hanging="360"/>
      </w:pPr>
      <w:rPr>
        <w:rFonts w:ascii="Wingdings" w:hAnsi="Wingdings" w:hint="default"/>
      </w:rPr>
    </w:lvl>
  </w:abstractNum>
  <w:num w:numId="1" w16cid:durableId="266813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CzMDUwsTAztrQ0MzRT0lEKTi0uzszPAykwrAUAS4me0CwAAAA="/>
  </w:docVars>
  <w:rsids>
    <w:rsidRoot w:val="005B33D1"/>
    <w:rsid w:val="0000186B"/>
    <w:rsid w:val="000112CB"/>
    <w:rsid w:val="00017045"/>
    <w:rsid w:val="00026AD4"/>
    <w:rsid w:val="000278FF"/>
    <w:rsid w:val="000322D4"/>
    <w:rsid w:val="000477EB"/>
    <w:rsid w:val="00051984"/>
    <w:rsid w:val="0006711E"/>
    <w:rsid w:val="00074A02"/>
    <w:rsid w:val="000754EC"/>
    <w:rsid w:val="00075FDF"/>
    <w:rsid w:val="00076AC3"/>
    <w:rsid w:val="00076E29"/>
    <w:rsid w:val="0007747B"/>
    <w:rsid w:val="000905BD"/>
    <w:rsid w:val="00091384"/>
    <w:rsid w:val="000A6A54"/>
    <w:rsid w:val="000A6CCE"/>
    <w:rsid w:val="000A753B"/>
    <w:rsid w:val="000B522D"/>
    <w:rsid w:val="000D0995"/>
    <w:rsid w:val="000F5BA5"/>
    <w:rsid w:val="000F6AF8"/>
    <w:rsid w:val="000F7DF0"/>
    <w:rsid w:val="001061BF"/>
    <w:rsid w:val="001165E3"/>
    <w:rsid w:val="0012713C"/>
    <w:rsid w:val="00133BE4"/>
    <w:rsid w:val="001418C8"/>
    <w:rsid w:val="00143C98"/>
    <w:rsid w:val="00144959"/>
    <w:rsid w:val="001535AF"/>
    <w:rsid w:val="00157672"/>
    <w:rsid w:val="001609F5"/>
    <w:rsid w:val="00163480"/>
    <w:rsid w:val="00163DE5"/>
    <w:rsid w:val="001739CF"/>
    <w:rsid w:val="0017424E"/>
    <w:rsid w:val="00181C43"/>
    <w:rsid w:val="00181F56"/>
    <w:rsid w:val="001856EA"/>
    <w:rsid w:val="001C320B"/>
    <w:rsid w:val="001D1312"/>
    <w:rsid w:val="001D766F"/>
    <w:rsid w:val="001F4BDF"/>
    <w:rsid w:val="00210AA3"/>
    <w:rsid w:val="00217AFE"/>
    <w:rsid w:val="002230C9"/>
    <w:rsid w:val="00223C7B"/>
    <w:rsid w:val="002363AB"/>
    <w:rsid w:val="0024552B"/>
    <w:rsid w:val="0025057D"/>
    <w:rsid w:val="0026502A"/>
    <w:rsid w:val="00277014"/>
    <w:rsid w:val="002A73EA"/>
    <w:rsid w:val="002C0007"/>
    <w:rsid w:val="002C0FE1"/>
    <w:rsid w:val="002C4AB9"/>
    <w:rsid w:val="002E3731"/>
    <w:rsid w:val="003053BA"/>
    <w:rsid w:val="00312731"/>
    <w:rsid w:val="00317F4D"/>
    <w:rsid w:val="00325753"/>
    <w:rsid w:val="00354BA3"/>
    <w:rsid w:val="00361C65"/>
    <w:rsid w:val="00362583"/>
    <w:rsid w:val="00367D9B"/>
    <w:rsid w:val="00373204"/>
    <w:rsid w:val="00382554"/>
    <w:rsid w:val="00384469"/>
    <w:rsid w:val="003857B8"/>
    <w:rsid w:val="00393A57"/>
    <w:rsid w:val="003B6874"/>
    <w:rsid w:val="003B7295"/>
    <w:rsid w:val="003D4D4D"/>
    <w:rsid w:val="003F3B06"/>
    <w:rsid w:val="00414642"/>
    <w:rsid w:val="00420AEC"/>
    <w:rsid w:val="004210F2"/>
    <w:rsid w:val="00425D3E"/>
    <w:rsid w:val="00427BFB"/>
    <w:rsid w:val="00437E7F"/>
    <w:rsid w:val="0044090C"/>
    <w:rsid w:val="00445C76"/>
    <w:rsid w:val="00452AC5"/>
    <w:rsid w:val="00471A63"/>
    <w:rsid w:val="00484BB3"/>
    <w:rsid w:val="004864B4"/>
    <w:rsid w:val="00491F41"/>
    <w:rsid w:val="004A4AFC"/>
    <w:rsid w:val="004B2F4B"/>
    <w:rsid w:val="004B4A06"/>
    <w:rsid w:val="004D0CEC"/>
    <w:rsid w:val="004D7235"/>
    <w:rsid w:val="004E4094"/>
    <w:rsid w:val="004F3CBB"/>
    <w:rsid w:val="005034C8"/>
    <w:rsid w:val="00513F66"/>
    <w:rsid w:val="00521A73"/>
    <w:rsid w:val="00527FBF"/>
    <w:rsid w:val="00532178"/>
    <w:rsid w:val="0053706F"/>
    <w:rsid w:val="00537D2E"/>
    <w:rsid w:val="005400FA"/>
    <w:rsid w:val="0054066B"/>
    <w:rsid w:val="00561B06"/>
    <w:rsid w:val="005646C5"/>
    <w:rsid w:val="00573348"/>
    <w:rsid w:val="005761EA"/>
    <w:rsid w:val="005861B2"/>
    <w:rsid w:val="00590DBE"/>
    <w:rsid w:val="005A6159"/>
    <w:rsid w:val="005B33D1"/>
    <w:rsid w:val="005C0118"/>
    <w:rsid w:val="005C05A8"/>
    <w:rsid w:val="005C5102"/>
    <w:rsid w:val="005F6B95"/>
    <w:rsid w:val="00613D92"/>
    <w:rsid w:val="00620703"/>
    <w:rsid w:val="00627212"/>
    <w:rsid w:val="00630215"/>
    <w:rsid w:val="00641A17"/>
    <w:rsid w:val="00641FBD"/>
    <w:rsid w:val="00646938"/>
    <w:rsid w:val="006535B1"/>
    <w:rsid w:val="00660758"/>
    <w:rsid w:val="00670781"/>
    <w:rsid w:val="006A02F2"/>
    <w:rsid w:val="006B5CF2"/>
    <w:rsid w:val="006E35C2"/>
    <w:rsid w:val="006E48F0"/>
    <w:rsid w:val="007020A0"/>
    <w:rsid w:val="00722901"/>
    <w:rsid w:val="00722A52"/>
    <w:rsid w:val="00737DA1"/>
    <w:rsid w:val="007456BC"/>
    <w:rsid w:val="00762737"/>
    <w:rsid w:val="007634B6"/>
    <w:rsid w:val="007822BD"/>
    <w:rsid w:val="00782E60"/>
    <w:rsid w:val="00783AAC"/>
    <w:rsid w:val="00787157"/>
    <w:rsid w:val="007951F9"/>
    <w:rsid w:val="007B1AA4"/>
    <w:rsid w:val="007C14CE"/>
    <w:rsid w:val="007C18DB"/>
    <w:rsid w:val="007C3CAC"/>
    <w:rsid w:val="007C4FA1"/>
    <w:rsid w:val="007D07CF"/>
    <w:rsid w:val="007D1CB3"/>
    <w:rsid w:val="007E0063"/>
    <w:rsid w:val="007E6E51"/>
    <w:rsid w:val="007F003E"/>
    <w:rsid w:val="007F0A96"/>
    <w:rsid w:val="0081369D"/>
    <w:rsid w:val="0082037B"/>
    <w:rsid w:val="00824915"/>
    <w:rsid w:val="00826BE0"/>
    <w:rsid w:val="00835CD7"/>
    <w:rsid w:val="0083649F"/>
    <w:rsid w:val="0084707D"/>
    <w:rsid w:val="00854640"/>
    <w:rsid w:val="008569D3"/>
    <w:rsid w:val="008658DA"/>
    <w:rsid w:val="008701C7"/>
    <w:rsid w:val="008745D6"/>
    <w:rsid w:val="0087791D"/>
    <w:rsid w:val="008831A9"/>
    <w:rsid w:val="008906F9"/>
    <w:rsid w:val="008A64C9"/>
    <w:rsid w:val="008C6CB8"/>
    <w:rsid w:val="008C7179"/>
    <w:rsid w:val="008E4829"/>
    <w:rsid w:val="0090061A"/>
    <w:rsid w:val="00901815"/>
    <w:rsid w:val="009047B2"/>
    <w:rsid w:val="00915677"/>
    <w:rsid w:val="0092399E"/>
    <w:rsid w:val="0093106E"/>
    <w:rsid w:val="00940F92"/>
    <w:rsid w:val="00941972"/>
    <w:rsid w:val="009440EB"/>
    <w:rsid w:val="00950585"/>
    <w:rsid w:val="00952AAF"/>
    <w:rsid w:val="00963FB0"/>
    <w:rsid w:val="009714E2"/>
    <w:rsid w:val="0097686B"/>
    <w:rsid w:val="00985160"/>
    <w:rsid w:val="00990F26"/>
    <w:rsid w:val="009B0898"/>
    <w:rsid w:val="009B4764"/>
    <w:rsid w:val="009C088A"/>
    <w:rsid w:val="009C336E"/>
    <w:rsid w:val="009C3866"/>
    <w:rsid w:val="009D3E32"/>
    <w:rsid w:val="00A0455E"/>
    <w:rsid w:val="00A07E97"/>
    <w:rsid w:val="00A12EA9"/>
    <w:rsid w:val="00A225CE"/>
    <w:rsid w:val="00A258E4"/>
    <w:rsid w:val="00A34B73"/>
    <w:rsid w:val="00A45CB8"/>
    <w:rsid w:val="00A50B75"/>
    <w:rsid w:val="00A65F78"/>
    <w:rsid w:val="00A8267A"/>
    <w:rsid w:val="00A91D5C"/>
    <w:rsid w:val="00A975A7"/>
    <w:rsid w:val="00AB292C"/>
    <w:rsid w:val="00AB47C1"/>
    <w:rsid w:val="00AB6900"/>
    <w:rsid w:val="00AC63F8"/>
    <w:rsid w:val="00AE13B5"/>
    <w:rsid w:val="00AE357E"/>
    <w:rsid w:val="00AF230F"/>
    <w:rsid w:val="00AF48CF"/>
    <w:rsid w:val="00AF79D1"/>
    <w:rsid w:val="00B12935"/>
    <w:rsid w:val="00B14B51"/>
    <w:rsid w:val="00B22050"/>
    <w:rsid w:val="00B23483"/>
    <w:rsid w:val="00B263BC"/>
    <w:rsid w:val="00B37DE1"/>
    <w:rsid w:val="00B60EA7"/>
    <w:rsid w:val="00B85A00"/>
    <w:rsid w:val="00B93FB5"/>
    <w:rsid w:val="00BA01CE"/>
    <w:rsid w:val="00BC3EDD"/>
    <w:rsid w:val="00BD43DF"/>
    <w:rsid w:val="00BE3C9D"/>
    <w:rsid w:val="00BF0D57"/>
    <w:rsid w:val="00C01BF6"/>
    <w:rsid w:val="00C07EB9"/>
    <w:rsid w:val="00C114C2"/>
    <w:rsid w:val="00C324E5"/>
    <w:rsid w:val="00C3796D"/>
    <w:rsid w:val="00C56D25"/>
    <w:rsid w:val="00C669F9"/>
    <w:rsid w:val="00C743F9"/>
    <w:rsid w:val="00C909C6"/>
    <w:rsid w:val="00C90CB3"/>
    <w:rsid w:val="00C96B21"/>
    <w:rsid w:val="00CD7C7F"/>
    <w:rsid w:val="00CF69E3"/>
    <w:rsid w:val="00D03B0E"/>
    <w:rsid w:val="00D15062"/>
    <w:rsid w:val="00D20C00"/>
    <w:rsid w:val="00D21DE5"/>
    <w:rsid w:val="00D24F1F"/>
    <w:rsid w:val="00D257ED"/>
    <w:rsid w:val="00D30C17"/>
    <w:rsid w:val="00D331E2"/>
    <w:rsid w:val="00D5160B"/>
    <w:rsid w:val="00D559BA"/>
    <w:rsid w:val="00D856D0"/>
    <w:rsid w:val="00D85A43"/>
    <w:rsid w:val="00DA7AA5"/>
    <w:rsid w:val="00DB4DA4"/>
    <w:rsid w:val="00DD37AA"/>
    <w:rsid w:val="00DE4E74"/>
    <w:rsid w:val="00DF00E7"/>
    <w:rsid w:val="00DF092E"/>
    <w:rsid w:val="00E03A96"/>
    <w:rsid w:val="00E202E5"/>
    <w:rsid w:val="00E209EA"/>
    <w:rsid w:val="00E273F1"/>
    <w:rsid w:val="00E319AE"/>
    <w:rsid w:val="00E4244D"/>
    <w:rsid w:val="00E53A2E"/>
    <w:rsid w:val="00E64AE8"/>
    <w:rsid w:val="00E65C7C"/>
    <w:rsid w:val="00E716B7"/>
    <w:rsid w:val="00E80F1F"/>
    <w:rsid w:val="00E953E2"/>
    <w:rsid w:val="00E97155"/>
    <w:rsid w:val="00EA572A"/>
    <w:rsid w:val="00EB20A1"/>
    <w:rsid w:val="00EB400A"/>
    <w:rsid w:val="00EB438D"/>
    <w:rsid w:val="00ED4A80"/>
    <w:rsid w:val="00ED75D2"/>
    <w:rsid w:val="00EE4FE5"/>
    <w:rsid w:val="00EE5526"/>
    <w:rsid w:val="00EE60A5"/>
    <w:rsid w:val="00EE77B3"/>
    <w:rsid w:val="00F03866"/>
    <w:rsid w:val="00F05C80"/>
    <w:rsid w:val="00F0721C"/>
    <w:rsid w:val="00F3503A"/>
    <w:rsid w:val="00F35B9B"/>
    <w:rsid w:val="00F45FBB"/>
    <w:rsid w:val="00F54D33"/>
    <w:rsid w:val="00F771A2"/>
    <w:rsid w:val="00F914A4"/>
    <w:rsid w:val="00F94D56"/>
    <w:rsid w:val="00FA1FB8"/>
    <w:rsid w:val="00FA63F0"/>
    <w:rsid w:val="00FC4AF8"/>
    <w:rsid w:val="00FC4E14"/>
    <w:rsid w:val="00FC4E2B"/>
    <w:rsid w:val="00FE524D"/>
    <w:rsid w:val="00FE63C2"/>
    <w:rsid w:val="0267320E"/>
    <w:rsid w:val="026920CF"/>
    <w:rsid w:val="026976E6"/>
    <w:rsid w:val="02A640F7"/>
    <w:rsid w:val="04421158"/>
    <w:rsid w:val="054B890B"/>
    <w:rsid w:val="077E7647"/>
    <w:rsid w:val="0AD3320D"/>
    <w:rsid w:val="110AA072"/>
    <w:rsid w:val="12426C2E"/>
    <w:rsid w:val="1636145B"/>
    <w:rsid w:val="174DB85A"/>
    <w:rsid w:val="17980186"/>
    <w:rsid w:val="19B01BCC"/>
    <w:rsid w:val="1AF679A7"/>
    <w:rsid w:val="1B3A0ED5"/>
    <w:rsid w:val="1C6B348D"/>
    <w:rsid w:val="24973F67"/>
    <w:rsid w:val="29526E69"/>
    <w:rsid w:val="2BA24118"/>
    <w:rsid w:val="2C0E2A30"/>
    <w:rsid w:val="30ACBC0C"/>
    <w:rsid w:val="33CB3471"/>
    <w:rsid w:val="358E1A4D"/>
    <w:rsid w:val="35D1AF7B"/>
    <w:rsid w:val="37EAF8BF"/>
    <w:rsid w:val="37ECF179"/>
    <w:rsid w:val="39F3930E"/>
    <w:rsid w:val="3A0C268D"/>
    <w:rsid w:val="3A3A75F5"/>
    <w:rsid w:val="3C226CC8"/>
    <w:rsid w:val="3DED9C82"/>
    <w:rsid w:val="3FEE8ACF"/>
    <w:rsid w:val="403E053A"/>
    <w:rsid w:val="4585DF70"/>
    <w:rsid w:val="48E7C773"/>
    <w:rsid w:val="4AA0896F"/>
    <w:rsid w:val="4D5756BD"/>
    <w:rsid w:val="4EF4EE97"/>
    <w:rsid w:val="5018FB6A"/>
    <w:rsid w:val="509D2D8C"/>
    <w:rsid w:val="51B402DD"/>
    <w:rsid w:val="5657F30E"/>
    <w:rsid w:val="577CD75B"/>
    <w:rsid w:val="58988626"/>
    <w:rsid w:val="5902E97A"/>
    <w:rsid w:val="5B63FD33"/>
    <w:rsid w:val="5E7AEA68"/>
    <w:rsid w:val="668BF84C"/>
    <w:rsid w:val="680EA050"/>
    <w:rsid w:val="6B5F696F"/>
    <w:rsid w:val="6C7E3CF1"/>
    <w:rsid w:val="6E9FC105"/>
    <w:rsid w:val="70845CDE"/>
    <w:rsid w:val="710B1AC1"/>
    <w:rsid w:val="7188F2FB"/>
    <w:rsid w:val="72202D3F"/>
    <w:rsid w:val="72DF7D29"/>
    <w:rsid w:val="74CF74FA"/>
    <w:rsid w:val="7A34A903"/>
    <w:rsid w:val="7DD5240C"/>
    <w:rsid w:val="7DEBF830"/>
    <w:rsid w:val="7F50BEC0"/>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3E653"/>
  <w15:chartTrackingRefBased/>
  <w15:docId w15:val="{C95E7133-AD6B-DD4F-B009-7D0702092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C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style>
  <w:style w:type="paragraph" w:customStyle="1" w:styleId="paragraph">
    <w:name w:val="paragraph"/>
    <w:basedOn w:val="Normal"/>
    <w:rsid w:val="00FC4E14"/>
    <w:pPr>
      <w:spacing w:before="100" w:beforeAutospacing="1" w:after="100" w:afterAutospacing="1"/>
    </w:pPr>
    <w:rPr>
      <w:rFonts w:ascii="Times New Roman" w:eastAsia="Times New Roman" w:hAnsi="Times New Roman" w:cs="Times New Roman"/>
      <w:sz w:val="22"/>
      <w:szCs w:val="22"/>
      <w:lang w:eastAsia="fr-FR"/>
    </w:rPr>
  </w:style>
  <w:style w:type="character" w:customStyle="1" w:styleId="normaltextrun">
    <w:name w:val="normaltextrun"/>
    <w:basedOn w:val="DefaultParagraphFont"/>
    <w:rsid w:val="00FC4E14"/>
  </w:style>
  <w:style w:type="character" w:customStyle="1" w:styleId="eop">
    <w:name w:val="eop"/>
    <w:basedOn w:val="DefaultParagraphFont"/>
    <w:rsid w:val="00FC4E14"/>
  </w:style>
  <w:style w:type="paragraph" w:styleId="Header">
    <w:name w:val="header"/>
    <w:basedOn w:val="Normal"/>
    <w:link w:val="HeaderChar"/>
    <w:uiPriority w:val="99"/>
    <w:unhideWhenUsed/>
    <w:rsid w:val="00FC4AF8"/>
    <w:pPr>
      <w:tabs>
        <w:tab w:val="center" w:pos="4536"/>
        <w:tab w:val="right" w:pos="9072"/>
      </w:tabs>
    </w:pPr>
  </w:style>
  <w:style w:type="character" w:customStyle="1" w:styleId="HeaderChar">
    <w:name w:val="Header Char"/>
    <w:basedOn w:val="DefaultParagraphFont"/>
    <w:link w:val="Header"/>
    <w:uiPriority w:val="99"/>
    <w:rsid w:val="00FC4AF8"/>
  </w:style>
  <w:style w:type="paragraph" w:styleId="Footer">
    <w:name w:val="footer"/>
    <w:basedOn w:val="Normal"/>
    <w:link w:val="FooterChar"/>
    <w:uiPriority w:val="99"/>
    <w:unhideWhenUsed/>
    <w:rsid w:val="00FC4AF8"/>
    <w:pPr>
      <w:tabs>
        <w:tab w:val="center" w:pos="4536"/>
        <w:tab w:val="right" w:pos="9072"/>
      </w:tabs>
    </w:pPr>
  </w:style>
  <w:style w:type="character" w:customStyle="1" w:styleId="FooterChar">
    <w:name w:val="Footer Char"/>
    <w:basedOn w:val="DefaultParagraphFont"/>
    <w:link w:val="Footer"/>
    <w:uiPriority w:val="99"/>
    <w:rsid w:val="00FC4AF8"/>
  </w:style>
  <w:style w:type="character" w:styleId="Hyperlink">
    <w:name w:val="Hyperlink"/>
    <w:basedOn w:val="DefaultParagraphFont"/>
    <w:uiPriority w:val="99"/>
    <w:unhideWhenUsed/>
    <w:rsid w:val="00641A17"/>
    <w:rPr>
      <w:color w:val="0563C1" w:themeColor="hyperlink"/>
      <w:u w:val="single"/>
    </w:rPr>
  </w:style>
  <w:style w:type="character" w:styleId="UnresolvedMention">
    <w:name w:val="Unresolved Mention"/>
    <w:basedOn w:val="DefaultParagraphFont"/>
    <w:uiPriority w:val="99"/>
    <w:semiHidden/>
    <w:unhideWhenUsed/>
    <w:rsid w:val="00641A17"/>
    <w:rPr>
      <w:color w:val="605E5C"/>
      <w:shd w:val="clear" w:color="auto" w:fill="E1DFDD"/>
    </w:rPr>
  </w:style>
  <w:style w:type="paragraph" w:styleId="Revision">
    <w:name w:val="Revision"/>
    <w:hidden/>
    <w:uiPriority w:val="99"/>
    <w:semiHidden/>
    <w:rsid w:val="00AC63F8"/>
  </w:style>
  <w:style w:type="paragraph" w:styleId="NormalWeb">
    <w:name w:val="Normal (Web)"/>
    <w:basedOn w:val="Normal"/>
    <w:uiPriority w:val="99"/>
    <w:unhideWhenUsed/>
    <w:rsid w:val="00A45CB8"/>
    <w:pPr>
      <w:spacing w:before="100" w:beforeAutospacing="1" w:after="100" w:afterAutospacing="1"/>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4614977">
      <w:bodyDiv w:val="1"/>
      <w:marLeft w:val="0"/>
      <w:marRight w:val="0"/>
      <w:marTop w:val="0"/>
      <w:marBottom w:val="0"/>
      <w:divBdr>
        <w:top w:val="none" w:sz="0" w:space="0" w:color="auto"/>
        <w:left w:val="none" w:sz="0" w:space="0" w:color="auto"/>
        <w:bottom w:val="none" w:sz="0" w:space="0" w:color="auto"/>
        <w:right w:val="none" w:sz="0" w:space="0" w:color="auto"/>
      </w:divBdr>
      <w:divsChild>
        <w:div w:id="27073926">
          <w:marLeft w:val="0"/>
          <w:marRight w:val="0"/>
          <w:marTop w:val="0"/>
          <w:marBottom w:val="0"/>
          <w:divBdr>
            <w:top w:val="none" w:sz="0" w:space="0" w:color="auto"/>
            <w:left w:val="none" w:sz="0" w:space="0" w:color="auto"/>
            <w:bottom w:val="none" w:sz="0" w:space="0" w:color="auto"/>
            <w:right w:val="none" w:sz="0" w:space="0" w:color="auto"/>
          </w:divBdr>
        </w:div>
        <w:div w:id="96874790">
          <w:marLeft w:val="0"/>
          <w:marRight w:val="0"/>
          <w:marTop w:val="0"/>
          <w:marBottom w:val="0"/>
          <w:divBdr>
            <w:top w:val="none" w:sz="0" w:space="0" w:color="auto"/>
            <w:left w:val="none" w:sz="0" w:space="0" w:color="auto"/>
            <w:bottom w:val="none" w:sz="0" w:space="0" w:color="auto"/>
            <w:right w:val="none" w:sz="0" w:space="0" w:color="auto"/>
          </w:divBdr>
        </w:div>
        <w:div w:id="340401477">
          <w:marLeft w:val="0"/>
          <w:marRight w:val="0"/>
          <w:marTop w:val="0"/>
          <w:marBottom w:val="0"/>
          <w:divBdr>
            <w:top w:val="none" w:sz="0" w:space="0" w:color="auto"/>
            <w:left w:val="none" w:sz="0" w:space="0" w:color="auto"/>
            <w:bottom w:val="none" w:sz="0" w:space="0" w:color="auto"/>
            <w:right w:val="none" w:sz="0" w:space="0" w:color="auto"/>
          </w:divBdr>
        </w:div>
        <w:div w:id="888078962">
          <w:marLeft w:val="0"/>
          <w:marRight w:val="0"/>
          <w:marTop w:val="0"/>
          <w:marBottom w:val="0"/>
          <w:divBdr>
            <w:top w:val="none" w:sz="0" w:space="0" w:color="auto"/>
            <w:left w:val="none" w:sz="0" w:space="0" w:color="auto"/>
            <w:bottom w:val="none" w:sz="0" w:space="0" w:color="auto"/>
            <w:right w:val="none" w:sz="0" w:space="0" w:color="auto"/>
          </w:divBdr>
        </w:div>
        <w:div w:id="932474215">
          <w:marLeft w:val="0"/>
          <w:marRight w:val="0"/>
          <w:marTop w:val="0"/>
          <w:marBottom w:val="0"/>
          <w:divBdr>
            <w:top w:val="none" w:sz="0" w:space="0" w:color="auto"/>
            <w:left w:val="none" w:sz="0" w:space="0" w:color="auto"/>
            <w:bottom w:val="none" w:sz="0" w:space="0" w:color="auto"/>
            <w:right w:val="none" w:sz="0" w:space="0" w:color="auto"/>
          </w:divBdr>
        </w:div>
        <w:div w:id="1207136813">
          <w:marLeft w:val="0"/>
          <w:marRight w:val="0"/>
          <w:marTop w:val="0"/>
          <w:marBottom w:val="0"/>
          <w:divBdr>
            <w:top w:val="none" w:sz="0" w:space="0" w:color="auto"/>
            <w:left w:val="none" w:sz="0" w:space="0" w:color="auto"/>
            <w:bottom w:val="none" w:sz="0" w:space="0" w:color="auto"/>
            <w:right w:val="none" w:sz="0" w:space="0" w:color="auto"/>
          </w:divBdr>
        </w:div>
        <w:div w:id="1327707962">
          <w:marLeft w:val="0"/>
          <w:marRight w:val="0"/>
          <w:marTop w:val="0"/>
          <w:marBottom w:val="0"/>
          <w:divBdr>
            <w:top w:val="none" w:sz="0" w:space="0" w:color="auto"/>
            <w:left w:val="none" w:sz="0" w:space="0" w:color="auto"/>
            <w:bottom w:val="none" w:sz="0" w:space="0" w:color="auto"/>
            <w:right w:val="none" w:sz="0" w:space="0" w:color="auto"/>
          </w:divBdr>
        </w:div>
        <w:div w:id="1580481826">
          <w:marLeft w:val="0"/>
          <w:marRight w:val="0"/>
          <w:marTop w:val="0"/>
          <w:marBottom w:val="0"/>
          <w:divBdr>
            <w:top w:val="none" w:sz="0" w:space="0" w:color="auto"/>
            <w:left w:val="none" w:sz="0" w:space="0" w:color="auto"/>
            <w:bottom w:val="none" w:sz="0" w:space="0" w:color="auto"/>
            <w:right w:val="none" w:sz="0" w:space="0" w:color="auto"/>
          </w:divBdr>
        </w:div>
        <w:div w:id="1788356604">
          <w:marLeft w:val="0"/>
          <w:marRight w:val="0"/>
          <w:marTop w:val="0"/>
          <w:marBottom w:val="0"/>
          <w:divBdr>
            <w:top w:val="none" w:sz="0" w:space="0" w:color="auto"/>
            <w:left w:val="none" w:sz="0" w:space="0" w:color="auto"/>
            <w:bottom w:val="none" w:sz="0" w:space="0" w:color="auto"/>
            <w:right w:val="none" w:sz="0" w:space="0" w:color="auto"/>
          </w:divBdr>
        </w:div>
        <w:div w:id="1911965854">
          <w:marLeft w:val="0"/>
          <w:marRight w:val="0"/>
          <w:marTop w:val="0"/>
          <w:marBottom w:val="0"/>
          <w:divBdr>
            <w:top w:val="none" w:sz="0" w:space="0" w:color="auto"/>
            <w:left w:val="none" w:sz="0" w:space="0" w:color="auto"/>
            <w:bottom w:val="none" w:sz="0" w:space="0" w:color="auto"/>
            <w:right w:val="none" w:sz="0" w:space="0" w:color="auto"/>
          </w:divBdr>
        </w:div>
      </w:divsChild>
    </w:div>
    <w:div w:id="1468667300">
      <w:bodyDiv w:val="1"/>
      <w:marLeft w:val="0"/>
      <w:marRight w:val="0"/>
      <w:marTop w:val="0"/>
      <w:marBottom w:val="0"/>
      <w:divBdr>
        <w:top w:val="none" w:sz="0" w:space="0" w:color="auto"/>
        <w:left w:val="none" w:sz="0" w:space="0" w:color="auto"/>
        <w:bottom w:val="none" w:sz="0" w:space="0" w:color="auto"/>
        <w:right w:val="none" w:sz="0" w:space="0" w:color="auto"/>
      </w:divBdr>
    </w:div>
    <w:div w:id="1563324456">
      <w:bodyDiv w:val="1"/>
      <w:marLeft w:val="0"/>
      <w:marRight w:val="0"/>
      <w:marTop w:val="0"/>
      <w:marBottom w:val="0"/>
      <w:divBdr>
        <w:top w:val="none" w:sz="0" w:space="0" w:color="auto"/>
        <w:left w:val="none" w:sz="0" w:space="0" w:color="auto"/>
        <w:bottom w:val="none" w:sz="0" w:space="0" w:color="auto"/>
        <w:right w:val="none" w:sz="0" w:space="0" w:color="auto"/>
      </w:divBdr>
    </w:div>
    <w:div w:id="1566721373">
      <w:bodyDiv w:val="1"/>
      <w:marLeft w:val="0"/>
      <w:marRight w:val="0"/>
      <w:marTop w:val="0"/>
      <w:marBottom w:val="0"/>
      <w:divBdr>
        <w:top w:val="none" w:sz="0" w:space="0" w:color="auto"/>
        <w:left w:val="none" w:sz="0" w:space="0" w:color="auto"/>
        <w:bottom w:val="none" w:sz="0" w:space="0" w:color="auto"/>
        <w:right w:val="none" w:sz="0" w:space="0" w:color="auto"/>
      </w:divBdr>
    </w:div>
    <w:div w:id="1583875298">
      <w:bodyDiv w:val="1"/>
      <w:marLeft w:val="0"/>
      <w:marRight w:val="0"/>
      <w:marTop w:val="0"/>
      <w:marBottom w:val="0"/>
      <w:divBdr>
        <w:top w:val="none" w:sz="0" w:space="0" w:color="auto"/>
        <w:left w:val="none" w:sz="0" w:space="0" w:color="auto"/>
        <w:bottom w:val="none" w:sz="0" w:space="0" w:color="auto"/>
        <w:right w:val="none" w:sz="0" w:space="0" w:color="auto"/>
      </w:divBdr>
    </w:div>
    <w:div w:id="1792552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ocus2030.org/Sommet-pour-un-nouveau-pacte-financier-mondial-vers-plus-d-engagements-pour-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3</Pages>
  <Words>1483</Words>
  <Characters>8454</Characters>
  <Application>Microsoft Office Word</Application>
  <DocSecurity>0</DocSecurity>
  <Lines>70</Lines>
  <Paragraphs>19</Paragraphs>
  <ScaleCrop>false</ScaleCrop>
  <Company/>
  <LinksUpToDate>false</LinksUpToDate>
  <CharactersWithSpaces>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Philippine Réquillart</dc:creator>
  <cp:keywords/>
  <dc:description/>
  <cp:lastModifiedBy>Adrien Abécassis</cp:lastModifiedBy>
  <cp:revision>161</cp:revision>
  <dcterms:created xsi:type="dcterms:W3CDTF">2023-04-17T23:44:00Z</dcterms:created>
  <dcterms:modified xsi:type="dcterms:W3CDTF">2023-06-08T11:11:00Z</dcterms:modified>
</cp:coreProperties>
</file>