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DA" w:rsidRDefault="001F21DA" w:rsidP="003F19DD">
      <w:pPr>
        <w:pStyle w:val="1"/>
        <w:numPr>
          <w:ilvl w:val="0"/>
          <w:numId w:val="2"/>
        </w:numPr>
        <w:ind w:left="426" w:hanging="426"/>
        <w:rPr>
          <w:color w:val="auto"/>
        </w:rPr>
      </w:pPr>
      <w:r>
        <w:rPr>
          <w:color w:val="auto"/>
        </w:rPr>
        <w:t>Создание функции распознавания текста с документов и изображений и автозаполнения форм</w:t>
      </w:r>
    </w:p>
    <w:p w:rsidR="001F21DA" w:rsidRPr="001F21DA" w:rsidRDefault="001F21DA" w:rsidP="001F21DA"/>
    <w:p w:rsidR="001F21DA" w:rsidRDefault="001F21DA" w:rsidP="001F21D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Постановка задачи</w:t>
      </w:r>
    </w:p>
    <w:p w:rsidR="001F21DA" w:rsidRPr="001F21DA" w:rsidRDefault="00B86711" w:rsidP="001F21D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Задача: Распознав</w:t>
      </w:r>
      <w:r w:rsidR="001F21DA" w:rsidRPr="001F21DA">
        <w:rPr>
          <w:rFonts w:ascii="Times New Roman" w:eastAsia="Times New Roman" w:hAnsi="Times New Roman" w:cs="Times New Roman"/>
          <w:sz w:val="24"/>
        </w:rPr>
        <w:t>ание изображений в текст (форму) + сравнение текущей формы с изображением</w:t>
      </w:r>
    </w:p>
    <w:p w:rsidR="001F21DA" w:rsidRPr="001F21DA" w:rsidRDefault="001F21DA" w:rsidP="003F19DD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 w:rsidRPr="001F21DA">
        <w:rPr>
          <w:rFonts w:ascii="Times New Roman" w:eastAsia="Times New Roman" w:hAnsi="Times New Roman" w:cs="Times New Roman"/>
          <w:sz w:val="24"/>
        </w:rPr>
        <w:t>Исследование на предмет наличия инструментов (ocr, машинное обучение, другие инструменты)</w:t>
      </w:r>
    </w:p>
    <w:p w:rsidR="001F21DA" w:rsidRPr="001F21DA" w:rsidRDefault="001F21DA" w:rsidP="003F19DD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 w:rsidRPr="001F21DA">
        <w:rPr>
          <w:rFonts w:ascii="Times New Roman" w:eastAsia="Times New Roman" w:hAnsi="Times New Roman" w:cs="Times New Roman"/>
          <w:sz w:val="24"/>
        </w:rPr>
        <w:t>Получить достаточно устойчивую реализацию, задача преобразовать (pdf, png, ...) в (html / xml / json)</w:t>
      </w:r>
    </w:p>
    <w:p w:rsidR="001F21DA" w:rsidRPr="001F21DA" w:rsidRDefault="001F21DA" w:rsidP="003F19DD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 w:rsidRPr="001F21DA">
        <w:rPr>
          <w:rFonts w:ascii="Times New Roman" w:eastAsia="Times New Roman" w:hAnsi="Times New Roman" w:cs="Times New Roman"/>
          <w:sz w:val="24"/>
        </w:rPr>
        <w:t>Внедрение в продукт (flutter/dart)</w:t>
      </w:r>
    </w:p>
    <w:p w:rsidR="001F21DA" w:rsidRPr="001F21DA" w:rsidRDefault="001F21DA" w:rsidP="003F19DD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 w:rsidRPr="001F21DA">
        <w:rPr>
          <w:rFonts w:ascii="Times New Roman" w:eastAsia="Times New Roman" w:hAnsi="Times New Roman" w:cs="Times New Roman"/>
          <w:sz w:val="24"/>
        </w:rPr>
        <w:t>Создание функции распознавания и раскидывания по форме получаемых данных</w:t>
      </w:r>
    </w:p>
    <w:p w:rsidR="00F64EC2" w:rsidRPr="001F21DA" w:rsidRDefault="001F21DA" w:rsidP="001F21D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Итог</w:t>
      </w:r>
      <w:r w:rsidRPr="001F21DA">
        <w:rPr>
          <w:rFonts w:ascii="Times New Roman" w:eastAsia="Times New Roman" w:hAnsi="Times New Roman" w:cs="Times New Roman"/>
          <w:sz w:val="24"/>
        </w:rPr>
        <w:t xml:space="preserve">: функция распознавания и автозаполнения инстанса </w:t>
      </w:r>
      <w:r>
        <w:rPr>
          <w:rFonts w:ascii="Times New Roman" w:eastAsia="Times New Roman" w:hAnsi="Times New Roman" w:cs="Times New Roman"/>
          <w:sz w:val="24"/>
        </w:rPr>
        <w:t>формы</w:t>
      </w:r>
    </w:p>
    <w:p w:rsidR="00F64EC2" w:rsidRPr="001F21DA" w:rsidRDefault="00582EEB" w:rsidP="001F21D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Таблица 1. </w:t>
      </w:r>
      <w:r w:rsidR="001F21DA" w:rsidRPr="001F21DA">
        <w:rPr>
          <w:rFonts w:ascii="Times New Roman" w:eastAsia="Times New Roman" w:hAnsi="Times New Roman" w:cs="Times New Roman"/>
          <w:b/>
          <w:sz w:val="24"/>
        </w:rPr>
        <w:t xml:space="preserve">Сводная таблица технологий OCR </w:t>
      </w:r>
      <w:r w:rsidR="001F21DA">
        <w:rPr>
          <w:rFonts w:ascii="Times New Roman" w:eastAsia="Times New Roman" w:hAnsi="Times New Roman" w:cs="Times New Roman"/>
          <w:b/>
          <w:sz w:val="24"/>
        </w:rPr>
        <w:t>и машинного обучения для обработки текста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06"/>
        <w:gridCol w:w="1796"/>
        <w:gridCol w:w="1303"/>
        <w:gridCol w:w="1796"/>
        <w:gridCol w:w="1532"/>
        <w:gridCol w:w="1424"/>
      </w:tblGrid>
      <w:tr w:rsidR="00F64EC2" w:rsidRPr="00F64EC2" w:rsidTr="00F64E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Технология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Разработчик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Языки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Лицензия / Доступность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Tesseract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Один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фундаментальных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open-source OCR-движков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Google (исходно HP)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Rule-based + LSTM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Многоязычный, включая кириллицу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(Apache 2.0)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Vision API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Облачный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Google 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OCR, face, logo 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object detection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Google Cloud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ML + DL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Многоязычный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Коммерческий API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 Textract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Распознаёт текст и структуру документов, включая таблицы и формы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Многоязычный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Коммерческий API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EasyOCR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Лёгкий в использовании OCR на PyTorch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Jaided AI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DL (CNN + CRNN)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80+ языков, включая русский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(MIT)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Pytesseract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обёртка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над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Tesseract OCR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Rule-based (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базе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Tesseract)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См. Tesseract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Keras-OCR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OCR pipeline 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Keras + TensorFlow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Fausto Morales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DL (ResNet, CRNN)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Многоязычный (обучаемый)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OpenCV + Tesseract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Комбинированный подход: предобработка с OpenCV + Tesseract для распознавания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Комьюнити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См. Tesseract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Computer Vision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Облачный сервис с OCR и визуальной аналитикой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ML + DL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Поддерживает кириллицу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Коммерческий API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OCRopus (ocropy)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OCR библиотека, построенная поверх Tesseract, с возможностью обучения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Thomas Breuel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ML (LSTM)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Многоязычный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PaddleOCR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Современный DL-фреймворк от Baidu, поддерживает сложную верстку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Baidu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DL (CNN, RNN, Transformer)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Многоязычный, вкл. кириллицу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DocTR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Современный OCR pipeline от Mindee на базе PyTorch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Mindee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DL (Transformers + CNN)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Встроенные модели — англ., можно дообучить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</w:t>
            </w:r>
          </w:p>
        </w:tc>
      </w:tr>
      <w:tr w:rsidR="00F64EC2" w:rsidRPr="00F64EC2" w:rsidTr="00F6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Yandex Vision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компьютерного зрения от Яндекса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ML + DL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Поддерживает кириллицу, русский</w:t>
            </w:r>
          </w:p>
        </w:tc>
        <w:tc>
          <w:tcPr>
            <w:tcW w:w="0" w:type="auto"/>
            <w:vAlign w:val="center"/>
            <w:hideMark/>
          </w:tcPr>
          <w:p w:rsidR="00F64EC2" w:rsidRPr="00F64EC2" w:rsidRDefault="00F64EC2" w:rsidP="00F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2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Коммерческий API</w:t>
            </w:r>
          </w:p>
        </w:tc>
      </w:tr>
    </w:tbl>
    <w:p w:rsidR="00F64EC2" w:rsidRDefault="00F64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44B75" w:rsidRPr="001F21DA" w:rsidRDefault="00582EEB" w:rsidP="00582EEB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Таблица 2. </w:t>
      </w:r>
      <w:r w:rsidRPr="001F21DA">
        <w:rPr>
          <w:rFonts w:ascii="Times New Roman" w:eastAsia="Times New Roman" w:hAnsi="Times New Roman" w:cs="Times New Roman"/>
          <w:b/>
          <w:sz w:val="24"/>
        </w:rPr>
        <w:t xml:space="preserve">Сводная таблица </w:t>
      </w:r>
      <w:r>
        <w:rPr>
          <w:rFonts w:ascii="Times New Roman" w:eastAsia="Times New Roman" w:hAnsi="Times New Roman" w:cs="Times New Roman"/>
          <w:b/>
          <w:sz w:val="24"/>
        </w:rPr>
        <w:t xml:space="preserve">лицензирования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OCR</w:t>
      </w:r>
      <w:r>
        <w:rPr>
          <w:rFonts w:ascii="Times New Roman" w:eastAsia="Times New Roman" w:hAnsi="Times New Roman" w:cs="Times New Roman"/>
          <w:b/>
          <w:sz w:val="24"/>
        </w:rPr>
        <w:t xml:space="preserve">-технологий </w:t>
      </w:r>
    </w:p>
    <w:tbl>
      <w:tblPr>
        <w:tblW w:w="9543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357"/>
        <w:gridCol w:w="1327"/>
        <w:gridCol w:w="1118"/>
        <w:gridCol w:w="1418"/>
        <w:gridCol w:w="1419"/>
        <w:gridCol w:w="1558"/>
      </w:tblGrid>
      <w:tr w:rsidR="00582EEB" w:rsidRPr="00582EEB" w:rsidTr="00582EEB">
        <w:trPr>
          <w:tblHeader/>
          <w:tblCellSpacing w:w="15" w:type="dxa"/>
        </w:trPr>
        <w:tc>
          <w:tcPr>
            <w:tcW w:w="1301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Лицензия / Тип</w:t>
            </w:r>
          </w:p>
        </w:tc>
        <w:tc>
          <w:tcPr>
            <w:tcW w:w="1327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Коммерческое использование</w:t>
            </w:r>
          </w:p>
        </w:tc>
        <w:tc>
          <w:tcPr>
            <w:tcW w:w="1297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Модификация</w:t>
            </w:r>
          </w:p>
        </w:tc>
        <w:tc>
          <w:tcPr>
            <w:tcW w:w="1088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Распространение</w:t>
            </w:r>
          </w:p>
        </w:tc>
        <w:tc>
          <w:tcPr>
            <w:tcW w:w="1388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Требуется указание авторства</w:t>
            </w:r>
          </w:p>
        </w:tc>
        <w:tc>
          <w:tcPr>
            <w:tcW w:w="1389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Требуется открытие модификаций</w:t>
            </w:r>
          </w:p>
        </w:tc>
        <w:tc>
          <w:tcPr>
            <w:tcW w:w="1513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582EEB" w:rsidRPr="00582EEB" w:rsidTr="00582EEB">
        <w:trPr>
          <w:tblCellSpacing w:w="15" w:type="dxa"/>
        </w:trPr>
        <w:tc>
          <w:tcPr>
            <w:tcW w:w="1301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Apache 2.0</w:t>
            </w: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(Tesseract)</w:t>
            </w:r>
          </w:p>
        </w:tc>
        <w:tc>
          <w:tcPr>
            <w:tcW w:w="1327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Разрешено</w:t>
            </w:r>
          </w:p>
        </w:tc>
        <w:tc>
          <w:tcPr>
            <w:tcW w:w="1297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88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88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13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Удобна для встраивания в закрытые решения</w:t>
            </w:r>
          </w:p>
        </w:tc>
      </w:tr>
      <w:tr w:rsidR="00582EEB" w:rsidRPr="00582EEB" w:rsidTr="00582EEB">
        <w:trPr>
          <w:tblCellSpacing w:w="15" w:type="dxa"/>
        </w:trPr>
        <w:tc>
          <w:tcPr>
            <w:tcW w:w="1301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MIT</w:t>
            </w: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(EasyOCR, Pytesseract, DocTR, </w:t>
            </w: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PaddleOCR </w:t>
            </w: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др</w:t>
            </w: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1327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Разрешено</w:t>
            </w:r>
          </w:p>
        </w:tc>
        <w:tc>
          <w:tcPr>
            <w:tcW w:w="1297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88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88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13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простая и гибкая лицензия</w:t>
            </w:r>
          </w:p>
        </w:tc>
      </w:tr>
      <w:tr w:rsidR="00582EEB" w:rsidRPr="00582EEB" w:rsidTr="00582EEB">
        <w:trPr>
          <w:tblCellSpacing w:w="15" w:type="dxa"/>
        </w:trPr>
        <w:tc>
          <w:tcPr>
            <w:tcW w:w="1301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BSD-like</w:t>
            </w: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(OCRopus)</w:t>
            </w:r>
          </w:p>
        </w:tc>
        <w:tc>
          <w:tcPr>
            <w:tcW w:w="1327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Разрешено</w:t>
            </w:r>
          </w:p>
        </w:tc>
        <w:tc>
          <w:tcPr>
            <w:tcW w:w="1297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88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88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13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Похож на MIT, подходит для продакшена</w:t>
            </w:r>
          </w:p>
        </w:tc>
      </w:tr>
      <w:tr w:rsidR="00582EEB" w:rsidRPr="00582EEB" w:rsidTr="00582EEB">
        <w:trPr>
          <w:tblCellSpacing w:w="15" w:type="dxa"/>
        </w:trPr>
        <w:tc>
          <w:tcPr>
            <w:tcW w:w="1301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Коммерческие</w:t>
            </w:r>
            <w:r w:rsidRPr="00582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API</w:t>
            </w: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(Google Vision, AWS Textract, Azure, Yandex Vision)</w:t>
            </w:r>
          </w:p>
        </w:tc>
        <w:tc>
          <w:tcPr>
            <w:tcW w:w="1327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По условиям соглашения</w:t>
            </w:r>
          </w:p>
        </w:tc>
        <w:tc>
          <w:tcPr>
            <w:tcW w:w="1297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Нет доступа к коду</w:t>
            </w:r>
          </w:p>
        </w:tc>
        <w:tc>
          <w:tcPr>
            <w:tcW w:w="1088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88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применяется</w:t>
            </w:r>
          </w:p>
        </w:tc>
        <w:tc>
          <w:tcPr>
            <w:tcW w:w="1389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13" w:type="dxa"/>
            <w:vAlign w:val="center"/>
            <w:hideMark/>
          </w:tcPr>
          <w:p w:rsidR="00582EEB" w:rsidRPr="00582EEB" w:rsidRDefault="00582EEB" w:rsidP="00582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EEB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возможно только через API, плата за запросы, нельзя модифицировать</w:t>
            </w:r>
          </w:p>
        </w:tc>
      </w:tr>
    </w:tbl>
    <w:p w:rsidR="00544B75" w:rsidRPr="00DA4DE7" w:rsidRDefault="00544B75" w:rsidP="001F21DA">
      <w:pPr>
        <w:pStyle w:val="a9"/>
        <w:rPr>
          <w:rFonts w:ascii="Times New Roman" w:hAnsi="Times New Roman" w:cs="Times New Roman"/>
          <w:b/>
          <w:sz w:val="24"/>
          <w:szCs w:val="24"/>
        </w:rPr>
      </w:pPr>
    </w:p>
    <w:p w:rsidR="00DA4DE7" w:rsidRDefault="003828A1" w:rsidP="003828A1">
      <w:pPr>
        <w:pStyle w:val="a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Обзор п</w:t>
      </w:r>
      <w:r w:rsidR="00F64EC2" w:rsidRPr="00DA4DE7">
        <w:rPr>
          <w:rFonts w:ascii="Times New Roman" w:hAnsi="Times New Roman" w:cs="Times New Roman"/>
          <w:b/>
          <w:sz w:val="24"/>
          <w:szCs w:val="24"/>
        </w:rPr>
        <w:t>айплайн</w:t>
      </w:r>
      <w:r>
        <w:rPr>
          <w:rFonts w:ascii="Times New Roman" w:hAnsi="Times New Roman" w:cs="Times New Roman"/>
          <w:b/>
          <w:sz w:val="24"/>
          <w:szCs w:val="24"/>
        </w:rPr>
        <w:t>ов</w:t>
      </w:r>
      <w:r w:rsidR="00F64EC2" w:rsidRPr="00DA4DE7">
        <w:rPr>
          <w:rFonts w:ascii="Times New Roman" w:hAnsi="Times New Roman" w:cs="Times New Roman"/>
          <w:b/>
          <w:sz w:val="24"/>
          <w:szCs w:val="24"/>
        </w:rPr>
        <w:t xml:space="preserve"> для распознавания </w:t>
      </w:r>
      <w:r w:rsidR="00544B75" w:rsidRPr="00DA4DE7">
        <w:rPr>
          <w:rFonts w:ascii="Times New Roman" w:hAnsi="Times New Roman" w:cs="Times New Roman"/>
          <w:b/>
          <w:sz w:val="24"/>
          <w:szCs w:val="24"/>
        </w:rPr>
        <w:t>текста с документов</w:t>
      </w:r>
    </w:p>
    <w:p w:rsidR="00582EEB" w:rsidRDefault="00582EEB" w:rsidP="001F21DA">
      <w:pPr>
        <w:pStyle w:val="a9"/>
        <w:rPr>
          <w:rFonts w:ascii="Times New Roman" w:hAnsi="Times New Roman" w:cs="Times New Roman"/>
          <w:b/>
          <w:sz w:val="24"/>
          <w:szCs w:val="24"/>
        </w:rPr>
      </w:pP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 xml:space="preserve">В статье Сбера описывается подход к созданию единой модели для распознавания 7 типов документов (паспорт, ИНН, СНИЛС и др.) </w:t>
      </w:r>
      <w:r w:rsidRPr="00DA4DE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A4DE7">
        <w:rPr>
          <w:rFonts w:ascii="Times New Roman" w:hAnsi="Times New Roman" w:cs="Times New Roman"/>
          <w:sz w:val="24"/>
          <w:szCs w:val="24"/>
        </w:rPr>
        <w:t xml:space="preserve"> Аналогичный подход можно примен</w:t>
      </w:r>
      <w:r w:rsidR="003828A1">
        <w:rPr>
          <w:rFonts w:ascii="Times New Roman" w:hAnsi="Times New Roman" w:cs="Times New Roman"/>
          <w:sz w:val="24"/>
          <w:szCs w:val="24"/>
        </w:rPr>
        <w:t>я</w:t>
      </w:r>
      <w:r w:rsidRPr="00DA4DE7">
        <w:rPr>
          <w:rFonts w:ascii="Times New Roman" w:hAnsi="Times New Roman" w:cs="Times New Roman"/>
          <w:sz w:val="24"/>
          <w:szCs w:val="24"/>
        </w:rPr>
        <w:t>ть для медицинских документов: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3F19D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Модель классификации: Определяет тип документа (анализ крови, мочи и т.д.)</w:t>
      </w:r>
    </w:p>
    <w:p w:rsidR="00DA4DE7" w:rsidRPr="00DA4DE7" w:rsidRDefault="00DA4DE7" w:rsidP="003F19D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Определение угла поворота: Корректирует ориентацию документа</w:t>
      </w:r>
    </w:p>
    <w:p w:rsidR="00DA4DE7" w:rsidRPr="00DA4DE7" w:rsidRDefault="00DA4DE7" w:rsidP="003F19D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Сегментация: Находит расположение всех полей на документе</w:t>
      </w:r>
    </w:p>
    <w:p w:rsidR="00DA4DE7" w:rsidRPr="00DA4DE7" w:rsidRDefault="00DA4DE7" w:rsidP="003F19D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Распознавание текста: Извлекает текст из выделенных областей</w:t>
      </w:r>
    </w:p>
    <w:p w:rsidR="00DA4DE7" w:rsidRDefault="00DA4DE7" w:rsidP="003F19D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 xml:space="preserve">Постпроцессинг: Исправление ошибок, проверка по справочникам </w:t>
      </w:r>
    </w:p>
    <w:p w:rsidR="00DA4DE7" w:rsidRPr="00DA4DE7" w:rsidRDefault="00DA4DE7" w:rsidP="00DA4DE7">
      <w:pPr>
        <w:pStyle w:val="a9"/>
        <w:ind w:left="720"/>
        <w:rPr>
          <w:rFonts w:ascii="Times New Roman" w:hAnsi="Times New Roman" w:cs="Times New Roman"/>
          <w:sz w:val="24"/>
          <w:szCs w:val="24"/>
        </w:rPr>
      </w:pPr>
    </w:p>
    <w:p w:rsidR="00DA4DE7" w:rsidRDefault="00DA4DE7" w:rsidP="003F19DD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A4DE7">
        <w:rPr>
          <w:rFonts w:ascii="Times New Roman" w:hAnsi="Times New Roman" w:cs="Times New Roman"/>
          <w:b/>
          <w:sz w:val="24"/>
          <w:szCs w:val="24"/>
        </w:rPr>
        <w:t>Проблемы и решения</w:t>
      </w:r>
    </w:p>
    <w:p w:rsidR="00DA4DE7" w:rsidRPr="00DA4DE7" w:rsidRDefault="00DA4DE7" w:rsidP="00DA4DE7">
      <w:pPr>
        <w:pStyle w:val="a9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Основные проблемы при распознавании медицинских документов: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3F19D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Разнообразие форматов: Медицинские документы могут сильно отличаться между учреждениями. Решение - создание гибких шаблонов или использование подходов с обучением на разнообразных данных.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3F19D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Качество изображений: Плохое освещение, размытие, артефакты. Решение - предварительная обработка изображений (бинаризация, увеличение контраста) с помощью Ope</w:t>
      </w:r>
      <w:r>
        <w:rPr>
          <w:rFonts w:ascii="Times New Roman" w:hAnsi="Times New Roman" w:cs="Times New Roman"/>
          <w:sz w:val="24"/>
          <w:szCs w:val="24"/>
        </w:rPr>
        <w:t xml:space="preserve">nCV или аналогичных библиотек 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3F19D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Специфическая терминология: Медицинские термины, сокращения, коды МКБ. Решение - использование специализированных словарей и дообучение моделей на медицинских текстах.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3F19D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Рукописный текст: Записи врачей часто трудночитаемы. Решение - применение ICR (Intelligent Character Recognition) те</w:t>
      </w:r>
      <w:r>
        <w:rPr>
          <w:rFonts w:ascii="Times New Roman" w:hAnsi="Times New Roman" w:cs="Times New Roman"/>
          <w:sz w:val="24"/>
          <w:szCs w:val="24"/>
        </w:rPr>
        <w:t>хнологий или гибридных подходов.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b/>
          <w:sz w:val="24"/>
          <w:szCs w:val="24"/>
        </w:rPr>
      </w:pPr>
    </w:p>
    <w:p w:rsidR="00DA4DE7" w:rsidRDefault="00DA4DE7" w:rsidP="003F19DD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A4DE7">
        <w:rPr>
          <w:rFonts w:ascii="Times New Roman" w:hAnsi="Times New Roman" w:cs="Times New Roman"/>
          <w:b/>
          <w:sz w:val="24"/>
          <w:szCs w:val="24"/>
        </w:rPr>
        <w:lastRenderedPageBreak/>
        <w:t>Интеграция с клиническими исследованиями</w:t>
      </w:r>
    </w:p>
    <w:p w:rsidR="00DA4DE7" w:rsidRPr="00DA4DE7" w:rsidRDefault="00DA4DE7" w:rsidP="00DA4DE7">
      <w:pPr>
        <w:pStyle w:val="a9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OCR-технологии могут быть интегрированы в процесс клинических исследований для: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3F19DD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Автоматического извлечения данных из медицинских карт и результатов анализов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3F19DD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Обработки информированных согласий (проверка полноты и корректности заполнения)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3F19DD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Анализа протоколов исследований и извлечения ключевых параметров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3F19DD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Сравнения результатов обследования в динамике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3F19DD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A4DE7">
        <w:rPr>
          <w:rFonts w:ascii="Times New Roman" w:hAnsi="Times New Roman" w:cs="Times New Roman"/>
          <w:b/>
          <w:sz w:val="24"/>
          <w:szCs w:val="24"/>
        </w:rPr>
        <w:t xml:space="preserve">Выводы 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Для сложных случаев (рукописные заметки врачей) потребуется комбинация нескольких технологий, возможно, с привлечением ICR.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Важно предусмотреть этап валидации результатов распознавания, особенно для критически важных данных (дозировки лекарств, результаты анализов).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  <w:r w:rsidRPr="00DA4DE7">
        <w:rPr>
          <w:rFonts w:ascii="Times New Roman" w:hAnsi="Times New Roman" w:cs="Times New Roman"/>
          <w:sz w:val="24"/>
          <w:szCs w:val="24"/>
        </w:rPr>
        <w:t>Для увеличения точности можно использовать гибридные подходы, например, сначала классифицировать тип документа, затем применять специализированную модель для его обрабо</w:t>
      </w:r>
      <w:r w:rsidR="003828A1">
        <w:rPr>
          <w:rFonts w:ascii="Times New Roman" w:hAnsi="Times New Roman" w:cs="Times New Roman"/>
          <w:sz w:val="24"/>
          <w:szCs w:val="24"/>
        </w:rPr>
        <w:t>тки, как это делалось в Сбере</w:t>
      </w:r>
    </w:p>
    <w:p w:rsidR="00DA4DE7" w:rsidRPr="00DA4DE7" w:rsidRDefault="00DA4DE7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DA4DE7" w:rsidRDefault="003828A1" w:rsidP="00DA4DE7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Дальнейшее исследование направлено на </w:t>
      </w:r>
      <w:r w:rsidR="00DA4DE7" w:rsidRPr="00DA4DE7">
        <w:rPr>
          <w:rFonts w:ascii="Times New Roman" w:hAnsi="Times New Roman" w:cs="Times New Roman"/>
          <w:sz w:val="24"/>
          <w:szCs w:val="24"/>
        </w:rPr>
        <w:t>сравнение точности различных OCR-решений конкретно на медицинских документах и разработку специализированных моделей для разных типов медицинских форм.</w:t>
      </w:r>
    </w:p>
    <w:p w:rsidR="003828A1" w:rsidRDefault="003828A1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3828A1" w:rsidRDefault="003828A1" w:rsidP="003828A1">
      <w:pPr>
        <w:pStyle w:val="a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Текущий пайплайн </w:t>
      </w:r>
      <w:r w:rsidRPr="00DA4DE7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>
        <w:rPr>
          <w:rFonts w:ascii="Times New Roman" w:hAnsi="Times New Roman" w:cs="Times New Roman"/>
          <w:b/>
          <w:sz w:val="24"/>
          <w:szCs w:val="24"/>
        </w:rPr>
        <w:t xml:space="preserve">тестирования </w:t>
      </w:r>
      <w:r w:rsidRPr="00DA4DE7">
        <w:rPr>
          <w:rFonts w:ascii="Times New Roman" w:hAnsi="Times New Roman" w:cs="Times New Roman"/>
          <w:b/>
          <w:sz w:val="24"/>
          <w:szCs w:val="24"/>
        </w:rPr>
        <w:t>распознавания текста с документов, используемых в клиническом исследовании</w:t>
      </w:r>
      <w:r>
        <w:rPr>
          <w:rFonts w:ascii="Times New Roman" w:hAnsi="Times New Roman" w:cs="Times New Roman"/>
          <w:b/>
          <w:sz w:val="24"/>
          <w:szCs w:val="24"/>
        </w:rPr>
        <w:t xml:space="preserve"> и разработки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-модели</w:t>
      </w:r>
    </w:p>
    <w:p w:rsidR="003828A1" w:rsidRDefault="003828A1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3828A1" w:rsidRDefault="0048572C" w:rsidP="00DA4DE7">
      <w:pPr>
        <w:pStyle w:val="a9"/>
        <w:rPr>
          <w:rFonts w:ascii="Times New Roman" w:hAnsi="Times New Roman" w:cs="Times New Roman"/>
          <w:sz w:val="24"/>
          <w:szCs w:val="24"/>
        </w:rPr>
      </w:pPr>
      <w:r w:rsidRPr="0048572C">
        <w:rPr>
          <w:rFonts w:ascii="Times New Roman" w:hAnsi="Times New Roman" w:cs="Times New Roman"/>
          <w:sz w:val="24"/>
          <w:szCs w:val="24"/>
          <w:lang w:val="en-US"/>
        </w:rPr>
        <w:t>Baseline</w:t>
      </w:r>
      <w:r w:rsidRPr="0048572C">
        <w:rPr>
          <w:rFonts w:ascii="Times New Roman" w:hAnsi="Times New Roman" w:cs="Times New Roman"/>
          <w:sz w:val="24"/>
          <w:szCs w:val="24"/>
        </w:rPr>
        <w:t xml:space="preserve">-модель (базовая модель) — это простая исходная модель, которая используется как точка отсчёта для сравнения с более сложными или оптимизированными алгоритмами в машинном обучении и </w:t>
      </w:r>
      <w:r w:rsidRPr="0048572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8572C">
        <w:rPr>
          <w:rFonts w:ascii="Times New Roman" w:hAnsi="Times New Roman" w:cs="Times New Roman"/>
          <w:sz w:val="24"/>
          <w:szCs w:val="24"/>
        </w:rPr>
        <w:t xml:space="preserve"> </w:t>
      </w:r>
      <w:r w:rsidRPr="0048572C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48572C">
        <w:rPr>
          <w:rFonts w:ascii="Times New Roman" w:hAnsi="Times New Roman" w:cs="Times New Roman"/>
          <w:sz w:val="24"/>
          <w:szCs w:val="24"/>
        </w:rPr>
        <w:t>.</w:t>
      </w:r>
    </w:p>
    <w:p w:rsidR="0048572C" w:rsidRDefault="0048572C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48572C" w:rsidRDefault="0048572C" w:rsidP="00DA4DE7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применения</w:t>
      </w:r>
      <w:r w:rsidRPr="0048572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572C" w:rsidRDefault="0048572C" w:rsidP="00DA4DE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48572C" w:rsidRPr="0048572C" w:rsidRDefault="0048572C" w:rsidP="003F19DD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572C">
        <w:rPr>
          <w:rFonts w:ascii="Times New Roman" w:hAnsi="Times New Roman" w:cs="Times New Roman"/>
          <w:sz w:val="24"/>
          <w:szCs w:val="24"/>
        </w:rPr>
        <w:t xml:space="preserve">Оценка эффективности – помогает понять, есть ли смысл усложнять модель. </w:t>
      </w:r>
    </w:p>
    <w:p w:rsidR="0048572C" w:rsidRPr="0048572C" w:rsidRDefault="0048572C" w:rsidP="003F19DD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572C">
        <w:rPr>
          <w:rFonts w:ascii="Times New Roman" w:hAnsi="Times New Roman" w:cs="Times New Roman"/>
          <w:sz w:val="24"/>
          <w:szCs w:val="24"/>
        </w:rPr>
        <w:t>Быстрая проверка гипотез – позволяет убедиться, что задача вообще решаема</w:t>
      </w:r>
      <w:r>
        <w:rPr>
          <w:rFonts w:ascii="Times New Roman" w:hAnsi="Times New Roman" w:cs="Times New Roman"/>
          <w:sz w:val="24"/>
          <w:szCs w:val="24"/>
        </w:rPr>
        <w:t xml:space="preserve"> выбранными методами</w:t>
      </w:r>
      <w:r w:rsidRPr="0048572C">
        <w:rPr>
          <w:rFonts w:ascii="Times New Roman" w:hAnsi="Times New Roman" w:cs="Times New Roman"/>
          <w:sz w:val="24"/>
          <w:szCs w:val="24"/>
        </w:rPr>
        <w:t>.</w:t>
      </w:r>
    </w:p>
    <w:p w:rsidR="0048572C" w:rsidRDefault="0048572C" w:rsidP="003F19DD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572C">
        <w:rPr>
          <w:rFonts w:ascii="Times New Roman" w:hAnsi="Times New Roman" w:cs="Times New Roman"/>
          <w:sz w:val="24"/>
          <w:szCs w:val="24"/>
        </w:rPr>
        <w:t>Минимальный рабочий вариант (MVP) – если baseline уже дает приемлемый результат, его можно использовать в продакшене.</w:t>
      </w:r>
    </w:p>
    <w:p w:rsidR="0048572C" w:rsidRDefault="0048572C" w:rsidP="0048572C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48572C" w:rsidRDefault="0048572C" w:rsidP="0048572C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Baseline</w:t>
      </w:r>
      <w:r>
        <w:rPr>
          <w:rFonts w:ascii="Times New Roman" w:hAnsi="Times New Roman" w:cs="Times New Roman"/>
          <w:sz w:val="24"/>
          <w:szCs w:val="24"/>
        </w:rPr>
        <w:t xml:space="preserve"> в текущем исследовании</w:t>
      </w:r>
      <w:r w:rsidRPr="0048572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572C" w:rsidRDefault="0048572C" w:rsidP="0048572C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48572C" w:rsidRPr="0048572C" w:rsidRDefault="0048572C" w:rsidP="003F19DD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Применение</w:t>
      </w:r>
      <w:r w:rsidRPr="0048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easyocr, </w:t>
      </w:r>
      <w:r w:rsidRPr="0048572C">
        <w:rPr>
          <w:rFonts w:ascii="Times New Roman" w:hAnsi="Times New Roman" w:cs="Times New Roman"/>
          <w:sz w:val="24"/>
          <w:szCs w:val="24"/>
          <w:lang w:val="en-US"/>
        </w:rPr>
        <w:t>ocrmypdf, pdf2image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8572C">
        <w:rPr>
          <w:rFonts w:ascii="Times New Roman" w:hAnsi="Times New Roman" w:cs="Times New Roman"/>
          <w:sz w:val="24"/>
          <w:szCs w:val="24"/>
          <w:lang w:val="en-US"/>
        </w:rPr>
        <w:t>zero-shot-classification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8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bert</w:t>
      </w:r>
    </w:p>
    <w:p w:rsidR="0048572C" w:rsidRPr="0048572C" w:rsidRDefault="00146257" w:rsidP="003F19DD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результатов для 5 документов разного качества и 5 изображений разного качества</w:t>
      </w:r>
      <w:r w:rsidR="0048572C" w:rsidRPr="0048572C">
        <w:rPr>
          <w:rFonts w:ascii="Times New Roman" w:hAnsi="Times New Roman" w:cs="Times New Roman"/>
          <w:sz w:val="24"/>
          <w:szCs w:val="24"/>
        </w:rPr>
        <w:t>.</w:t>
      </w:r>
    </w:p>
    <w:p w:rsidR="00146257" w:rsidRDefault="0048572C" w:rsidP="003F19DD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8572C">
        <w:rPr>
          <w:rFonts w:ascii="Times New Roman" w:hAnsi="Times New Roman" w:cs="Times New Roman"/>
          <w:sz w:val="24"/>
          <w:szCs w:val="24"/>
        </w:rPr>
        <w:t>Минимальный рабочий вариант (MVP) –</w:t>
      </w:r>
      <w:r w:rsidR="00146257">
        <w:rPr>
          <w:rFonts w:ascii="Times New Roman" w:hAnsi="Times New Roman" w:cs="Times New Roman"/>
          <w:sz w:val="24"/>
          <w:szCs w:val="24"/>
        </w:rPr>
        <w:t xml:space="preserve"> интеграция решения для оценки совместимости с текущими версиями библиотек и проектом, производительности </w:t>
      </w:r>
      <w:r w:rsidR="00146257">
        <w:rPr>
          <w:rFonts w:ascii="Times New Roman" w:hAnsi="Times New Roman" w:cs="Times New Roman"/>
          <w:sz w:val="24"/>
          <w:szCs w:val="24"/>
        </w:rPr>
        <w:lastRenderedPageBreak/>
        <w:t xml:space="preserve">(например, при использовании </w:t>
      </w:r>
      <w:r w:rsidR="00146257">
        <w:rPr>
          <w:rFonts w:ascii="Times New Roman" w:hAnsi="Times New Roman" w:cs="Times New Roman"/>
          <w:sz w:val="24"/>
          <w:szCs w:val="24"/>
          <w:lang w:val="en-US"/>
        </w:rPr>
        <w:t>onnx</w:t>
      </w:r>
      <w:r w:rsidR="00146257">
        <w:rPr>
          <w:rFonts w:ascii="Times New Roman" w:hAnsi="Times New Roman" w:cs="Times New Roman"/>
          <w:sz w:val="24"/>
          <w:szCs w:val="24"/>
        </w:rPr>
        <w:t>-формата) и времени работы модели, подсчет метрик и оценка интерпретируемости результата.</w:t>
      </w:r>
    </w:p>
    <w:p w:rsidR="00146257" w:rsidRDefault="00146257" w:rsidP="00146257">
      <w:pPr>
        <w:pStyle w:val="a9"/>
        <w:ind w:left="720"/>
        <w:rPr>
          <w:rFonts w:ascii="Times New Roman" w:hAnsi="Times New Roman" w:cs="Times New Roman"/>
          <w:sz w:val="24"/>
          <w:szCs w:val="24"/>
        </w:rPr>
      </w:pPr>
    </w:p>
    <w:p w:rsidR="00146257" w:rsidRPr="00146257" w:rsidRDefault="00146257" w:rsidP="00146257">
      <w:pPr>
        <w:pStyle w:val="a9"/>
        <w:rPr>
          <w:rFonts w:ascii="Times New Roman" w:hAnsi="Times New Roman" w:cs="Times New Roman"/>
          <w:b/>
          <w:sz w:val="24"/>
          <w:szCs w:val="24"/>
        </w:rPr>
      </w:pPr>
      <w:r w:rsidRPr="00146257">
        <w:rPr>
          <w:rFonts w:ascii="Times New Roman" w:hAnsi="Times New Roman" w:cs="Times New Roman"/>
          <w:b/>
          <w:sz w:val="24"/>
          <w:szCs w:val="24"/>
        </w:rPr>
        <w:t>EasyOCR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625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146257" w:rsidRPr="00146257" w:rsidRDefault="00146257" w:rsidP="0014625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146257" w:rsidRPr="00146257" w:rsidRDefault="00146756" w:rsidP="00146257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EasyOCR</w:t>
      </w:r>
      <w:r w:rsidRPr="00146756">
        <w:rPr>
          <w:rFonts w:ascii="Times New Roman" w:hAnsi="Times New Roman" w:cs="Times New Roman"/>
          <w:sz w:val="24"/>
          <w:szCs w:val="24"/>
        </w:rPr>
        <w:t xml:space="preserve"> </w:t>
      </w:r>
      <w:r w:rsidRPr="0092716B">
        <w:rPr>
          <w:rFonts w:ascii="Times New Roman" w:hAnsi="Times New Roman" w:cs="Times New Roman"/>
          <w:sz w:val="24"/>
          <w:szCs w:val="24"/>
        </w:rPr>
        <w:t xml:space="preserve">— </w:t>
      </w:r>
      <w:r w:rsidR="00146257" w:rsidRPr="00146257">
        <w:rPr>
          <w:rFonts w:ascii="Times New Roman" w:hAnsi="Times New Roman" w:cs="Times New Roman"/>
          <w:sz w:val="24"/>
          <w:szCs w:val="24"/>
        </w:rPr>
        <w:t>Python-библиотека для OCR, построенная на базе PyTorch.</w:t>
      </w:r>
    </w:p>
    <w:p w:rsidR="00146257" w:rsidRPr="00146257" w:rsidRDefault="00146257" w:rsidP="00146257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:rsidR="00146257" w:rsidRPr="00146257" w:rsidRDefault="00146257" w:rsidP="00146257">
      <w:pPr>
        <w:pStyle w:val="a9"/>
        <w:rPr>
          <w:rFonts w:ascii="Times New Roman" w:hAnsi="Times New Roman" w:cs="Times New Roman"/>
          <w:sz w:val="24"/>
          <w:szCs w:val="24"/>
        </w:rPr>
      </w:pPr>
      <w:r w:rsidRPr="00146257">
        <w:rPr>
          <w:rFonts w:ascii="Times New Roman" w:hAnsi="Times New Roman" w:cs="Times New Roman"/>
          <w:sz w:val="24"/>
          <w:szCs w:val="24"/>
        </w:rPr>
        <w:t>Плюсы:</w:t>
      </w:r>
    </w:p>
    <w:p w:rsidR="00146257" w:rsidRPr="00146257" w:rsidRDefault="00146257" w:rsidP="00146257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:rsidR="00146257" w:rsidRPr="00146257" w:rsidRDefault="00146257" w:rsidP="003F19DD">
      <w:pPr>
        <w:pStyle w:val="a9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46257">
        <w:rPr>
          <w:rFonts w:ascii="Times New Roman" w:hAnsi="Times New Roman" w:cs="Times New Roman"/>
          <w:sz w:val="24"/>
          <w:szCs w:val="24"/>
        </w:rPr>
        <w:t>Простота использования (минимальный код для начала работы)</w:t>
      </w:r>
    </w:p>
    <w:p w:rsidR="00146257" w:rsidRPr="00146257" w:rsidRDefault="00146257" w:rsidP="003F19DD">
      <w:pPr>
        <w:pStyle w:val="a9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46257">
        <w:rPr>
          <w:rFonts w:ascii="Times New Roman" w:hAnsi="Times New Roman" w:cs="Times New Roman"/>
          <w:sz w:val="24"/>
          <w:szCs w:val="24"/>
        </w:rPr>
        <w:t xml:space="preserve">Поддержка множества языков </w:t>
      </w:r>
      <w:r w:rsidR="00146756">
        <w:rPr>
          <w:rFonts w:ascii="Times New Roman" w:hAnsi="Times New Roman" w:cs="Times New Roman"/>
          <w:sz w:val="24"/>
          <w:szCs w:val="24"/>
        </w:rPr>
        <w:t>«</w:t>
      </w:r>
      <w:r w:rsidRPr="00146257">
        <w:rPr>
          <w:rFonts w:ascii="Times New Roman" w:hAnsi="Times New Roman" w:cs="Times New Roman"/>
          <w:sz w:val="24"/>
          <w:szCs w:val="24"/>
        </w:rPr>
        <w:t>из коробки</w:t>
      </w:r>
      <w:r w:rsidR="00146756">
        <w:rPr>
          <w:rFonts w:ascii="Times New Roman" w:hAnsi="Times New Roman" w:cs="Times New Roman"/>
          <w:sz w:val="24"/>
          <w:szCs w:val="24"/>
        </w:rPr>
        <w:t>»</w:t>
      </w:r>
    </w:p>
    <w:p w:rsidR="00146257" w:rsidRPr="00146257" w:rsidRDefault="00146257" w:rsidP="003F19DD">
      <w:pPr>
        <w:pStyle w:val="a9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46257">
        <w:rPr>
          <w:rFonts w:ascii="Times New Roman" w:hAnsi="Times New Roman" w:cs="Times New Roman"/>
          <w:sz w:val="24"/>
          <w:szCs w:val="24"/>
        </w:rPr>
        <w:t>Хорошая точность на стандартных документах</w:t>
      </w:r>
    </w:p>
    <w:p w:rsidR="00146257" w:rsidRPr="00146257" w:rsidRDefault="00146257" w:rsidP="003F19DD">
      <w:pPr>
        <w:pStyle w:val="a9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46257">
        <w:rPr>
          <w:rFonts w:ascii="Times New Roman" w:hAnsi="Times New Roman" w:cs="Times New Roman"/>
          <w:sz w:val="24"/>
          <w:szCs w:val="24"/>
        </w:rPr>
        <w:t>Не требует предварительной обработки изображений</w:t>
      </w:r>
    </w:p>
    <w:p w:rsidR="00146257" w:rsidRDefault="00146257" w:rsidP="0014625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146257" w:rsidRDefault="00146257" w:rsidP="00146257">
      <w:pPr>
        <w:pStyle w:val="a9"/>
        <w:rPr>
          <w:rFonts w:ascii="Times New Roman" w:hAnsi="Times New Roman" w:cs="Times New Roman"/>
          <w:sz w:val="24"/>
          <w:szCs w:val="24"/>
        </w:rPr>
      </w:pPr>
      <w:r w:rsidRPr="00146257">
        <w:rPr>
          <w:rFonts w:ascii="Times New Roman" w:hAnsi="Times New Roman" w:cs="Times New Roman"/>
          <w:sz w:val="24"/>
          <w:szCs w:val="24"/>
        </w:rPr>
        <w:t>Минусы:</w:t>
      </w:r>
    </w:p>
    <w:p w:rsidR="00146257" w:rsidRDefault="00146257" w:rsidP="0014625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146257" w:rsidRDefault="00146257" w:rsidP="003F19DD">
      <w:pPr>
        <w:pStyle w:val="a9"/>
        <w:numPr>
          <w:ilvl w:val="0"/>
          <w:numId w:val="1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46257">
        <w:rPr>
          <w:rFonts w:ascii="Times New Roman" w:hAnsi="Times New Roman" w:cs="Times New Roman"/>
          <w:sz w:val="24"/>
          <w:szCs w:val="24"/>
        </w:rPr>
        <w:t>Менее точна на сложных документах по сравнению с коммерческими решениями</w:t>
      </w:r>
    </w:p>
    <w:p w:rsidR="00146257" w:rsidRPr="00146257" w:rsidRDefault="00146257" w:rsidP="003F19DD">
      <w:pPr>
        <w:pStyle w:val="a9"/>
        <w:numPr>
          <w:ilvl w:val="0"/>
          <w:numId w:val="1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46257">
        <w:rPr>
          <w:rFonts w:ascii="Times New Roman" w:hAnsi="Times New Roman" w:cs="Times New Roman"/>
          <w:sz w:val="24"/>
          <w:szCs w:val="24"/>
        </w:rPr>
        <w:t>Требует значительных вычислительных ресурсов для больших объемов данных</w:t>
      </w:r>
    </w:p>
    <w:p w:rsidR="00146257" w:rsidRPr="00146257" w:rsidRDefault="00146257" w:rsidP="00146257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:rsidR="0048572C" w:rsidRDefault="00146257" w:rsidP="00146257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текущей задачи м</w:t>
      </w:r>
      <w:r w:rsidRPr="00146257">
        <w:rPr>
          <w:rFonts w:ascii="Times New Roman" w:hAnsi="Times New Roman" w:cs="Times New Roman"/>
          <w:sz w:val="24"/>
          <w:szCs w:val="24"/>
        </w:rPr>
        <w:t>ожет быть полезной для быстрого прототипирования решений по распознаванию медицинских документов.</w:t>
      </w:r>
    </w:p>
    <w:p w:rsidR="007D28BD" w:rsidRDefault="007D28BD" w:rsidP="0014625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b/>
          <w:sz w:val="24"/>
          <w:szCs w:val="24"/>
        </w:rPr>
      </w:pPr>
      <w:r w:rsidRPr="007D28BD">
        <w:rPr>
          <w:rFonts w:ascii="Times New Roman" w:hAnsi="Times New Roman" w:cs="Times New Roman"/>
          <w:b/>
          <w:sz w:val="24"/>
          <w:szCs w:val="24"/>
        </w:rPr>
        <w:t>OCRmyPDF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OCRmyPDF — это инструмент на основе Python, который добавляет слой OCR к PDF-файлам, сохраняя исходное форматирование. Использует Tesseract OCR в качестве бэкенда, но предоставляет удобную обертку с дополнительными функциями для работы с PDF.</w:t>
      </w: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Плюсы:</w:t>
      </w:r>
    </w:p>
    <w:p w:rsidR="007D28BD" w:rsidRPr="007D28BD" w:rsidRDefault="007D28BD" w:rsidP="003F19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Сохранение структуры PDF – не пересоздает документ, а добавляет OCR-слой поверх исходного содержимого</w:t>
      </w:r>
    </w:p>
    <w:p w:rsidR="007D28BD" w:rsidRPr="007D28BD" w:rsidRDefault="007D28BD" w:rsidP="003F19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Поддержка многостраничных PDF – автоматически обрабатывает все страницы</w:t>
      </w:r>
    </w:p>
    <w:p w:rsidR="007D28BD" w:rsidRPr="007D28BD" w:rsidRDefault="007D28BD" w:rsidP="003F19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Оптимизация выходных файлов – сжатие изображений, удаление дубликатов</w:t>
      </w:r>
    </w:p>
    <w:p w:rsidR="007D28BD" w:rsidRPr="007D28BD" w:rsidRDefault="007D28BD" w:rsidP="003F19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Гибкость настроек – можно регулировать качество OCR, языки, предобработку изображений</w:t>
      </w:r>
    </w:p>
    <w:p w:rsidR="007D28BD" w:rsidRPr="007D28BD" w:rsidRDefault="007D28BD" w:rsidP="003F19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Поддержка CLI и Python API – удобен как для скриптов, так и для ручного использования</w:t>
      </w: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Минусы:</w:t>
      </w:r>
    </w:p>
    <w:p w:rsidR="007D28BD" w:rsidRPr="007D28BD" w:rsidRDefault="007D28BD" w:rsidP="003F19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Зависит от Tesseract – если Tesseract плохо справляется с документом, качество OCRmyPDF тоже будет низким</w:t>
      </w:r>
    </w:p>
    <w:p w:rsidR="007D28BD" w:rsidRPr="007D28BD" w:rsidRDefault="007D28BD" w:rsidP="003F19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Не всегда хорошо работает с рукописным текстом</w:t>
      </w:r>
    </w:p>
    <w:p w:rsidR="007D28BD" w:rsidRPr="007D28BD" w:rsidRDefault="007D28BD" w:rsidP="003F19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Медлкенный</w:t>
      </w:r>
      <w:r w:rsidRPr="007D28BD">
        <w:rPr>
          <w:rFonts w:ascii="Times New Roman" w:hAnsi="Times New Roman" w:cs="Times New Roman"/>
          <w:sz w:val="24"/>
          <w:szCs w:val="24"/>
        </w:rPr>
        <w:t xml:space="preserve"> при обработке больших объемов</w:t>
      </w: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Применение в текущей задаче:</w:t>
      </w:r>
    </w:p>
    <w:p w:rsid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 xml:space="preserve">Может использоваться для распознавания </w:t>
      </w:r>
      <w:r>
        <w:rPr>
          <w:rFonts w:ascii="Times New Roman" w:hAnsi="Times New Roman" w:cs="Times New Roman"/>
          <w:sz w:val="24"/>
          <w:szCs w:val="24"/>
        </w:rPr>
        <w:t>отсканированных медицинских PDF</w:t>
      </w:r>
      <w:r w:rsidRPr="007D28BD">
        <w:rPr>
          <w:rFonts w:ascii="Times New Roman" w:hAnsi="Times New Roman" w:cs="Times New Roman"/>
          <w:sz w:val="24"/>
          <w:szCs w:val="24"/>
        </w:rPr>
        <w:t>, чтобы сделать их текстово-поисковыми без изменения исходной разметки.</w:t>
      </w:r>
    </w:p>
    <w:p w:rsidR="0092716B" w:rsidRDefault="0092716B" w:rsidP="0014625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b/>
          <w:sz w:val="24"/>
          <w:szCs w:val="24"/>
        </w:rPr>
      </w:pPr>
      <w:r w:rsidRPr="007D28BD">
        <w:rPr>
          <w:rFonts w:ascii="Times New Roman" w:hAnsi="Times New Roman" w:cs="Times New Roman"/>
          <w:b/>
          <w:sz w:val="24"/>
          <w:szCs w:val="24"/>
        </w:rPr>
        <w:t>pdf2image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</w:p>
    <w:p w:rsid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lastRenderedPageBreak/>
        <w:t>pdf2image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28B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Pr="007D28BD">
        <w:rPr>
          <w:rFonts w:ascii="Times New Roman" w:hAnsi="Times New Roman" w:cs="Times New Roman"/>
          <w:sz w:val="24"/>
          <w:szCs w:val="24"/>
        </w:rPr>
        <w:t>тилита для конвертации PDF в набор изображений (JPEG/PNG). Полезна для предварительной подготовки документов перед передачей в OCR-движки</w:t>
      </w:r>
      <w:r>
        <w:rPr>
          <w:rFonts w:ascii="Times New Roman" w:hAnsi="Times New Roman" w:cs="Times New Roman"/>
          <w:sz w:val="24"/>
          <w:szCs w:val="24"/>
        </w:rPr>
        <w:t xml:space="preserve">, которые не работают напрямую с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7D28BD">
        <w:rPr>
          <w:rFonts w:ascii="Times New Roman" w:hAnsi="Times New Roman" w:cs="Times New Roman"/>
          <w:sz w:val="24"/>
          <w:szCs w:val="24"/>
        </w:rPr>
        <w:t>.</w:t>
      </w: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Плюсы:</w:t>
      </w:r>
    </w:p>
    <w:p w:rsidR="007D28BD" w:rsidRPr="007D28BD" w:rsidRDefault="007D28BD" w:rsidP="003F19DD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Простота использования – минимум кода для извлечения страниц PDF в виде картинок</w:t>
      </w:r>
    </w:p>
    <w:p w:rsidR="007D28BD" w:rsidRDefault="007D28BD" w:rsidP="003F19DD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Поддержка высокого DPI – можно задавать разреш</w:t>
      </w:r>
      <w:r>
        <w:rPr>
          <w:rFonts w:ascii="Times New Roman" w:hAnsi="Times New Roman" w:cs="Times New Roman"/>
          <w:sz w:val="24"/>
          <w:szCs w:val="24"/>
        </w:rPr>
        <w:t>ение для улучшения качества OCR</w:t>
      </w:r>
      <w:r w:rsidRPr="007D28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8BD" w:rsidRPr="007D28BD" w:rsidRDefault="007D28BD" w:rsidP="003F19DD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Гибкость вывода – сохраняет каждую страницу как отдельное изображ</w:t>
      </w:r>
      <w:r>
        <w:rPr>
          <w:rFonts w:ascii="Times New Roman" w:hAnsi="Times New Roman" w:cs="Times New Roman"/>
          <w:sz w:val="24"/>
          <w:szCs w:val="24"/>
        </w:rPr>
        <w:t>ение или объединяет в один файл</w:t>
      </w: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Минусы:</w:t>
      </w:r>
    </w:p>
    <w:p w:rsidR="007D28BD" w:rsidRPr="007D28BD" w:rsidRDefault="007D28BD" w:rsidP="003F19DD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Не выполняет OCR самостоятельно – только подготовка изображений для других инструментов</w:t>
      </w:r>
    </w:p>
    <w:p w:rsidR="007D28BD" w:rsidRPr="007D28BD" w:rsidRDefault="007D28BD" w:rsidP="003F19DD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Может занимать много места при конвертации больших PDF в изображения</w:t>
      </w: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>Применение в текущей задаче:</w:t>
      </w:r>
    </w:p>
    <w:p w:rsidR="007D28BD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7D28BD">
        <w:rPr>
          <w:rFonts w:ascii="Times New Roman" w:hAnsi="Times New Roman" w:cs="Times New Roman"/>
          <w:sz w:val="24"/>
          <w:szCs w:val="24"/>
        </w:rPr>
        <w:t xml:space="preserve">Конвертирует PDF в </w:t>
      </w:r>
      <w:r>
        <w:rPr>
          <w:rFonts w:ascii="Times New Roman" w:hAnsi="Times New Roman" w:cs="Times New Roman"/>
          <w:sz w:val="24"/>
          <w:szCs w:val="24"/>
        </w:rPr>
        <w:t xml:space="preserve">изображения, которые далее используются в </w:t>
      </w:r>
      <w:r w:rsidRPr="007D28BD">
        <w:rPr>
          <w:rFonts w:ascii="Times New Roman" w:hAnsi="Times New Roman" w:cs="Times New Roman"/>
          <w:sz w:val="24"/>
          <w:szCs w:val="24"/>
        </w:rPr>
        <w:t>EasyOCR.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28BD" w:rsidRDefault="007D28BD" w:rsidP="0014625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92716B" w:rsidRPr="00B86711" w:rsidRDefault="0092716B" w:rsidP="00146257">
      <w:pPr>
        <w:pStyle w:val="a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67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Zero-shot classification </w:t>
      </w:r>
      <w:r w:rsidRPr="00146756">
        <w:rPr>
          <w:rFonts w:ascii="Times New Roman" w:hAnsi="Times New Roman" w:cs="Times New Roman"/>
          <w:b/>
          <w:sz w:val="24"/>
          <w:szCs w:val="24"/>
        </w:rPr>
        <w:t>на</w:t>
      </w:r>
      <w:r w:rsidRPr="001467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BERT</w:t>
      </w:r>
      <w:r w:rsidR="00CB7B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B7BCA" w:rsidRPr="00CB7BCA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5</w:t>
      </w:r>
    </w:p>
    <w:p w:rsidR="0092716B" w:rsidRPr="0092716B" w:rsidRDefault="0092716B" w:rsidP="0014625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92716B" w:rsidRPr="0092716B" w:rsidRDefault="0092716B" w:rsidP="0092716B">
      <w:pPr>
        <w:pStyle w:val="a9"/>
        <w:rPr>
          <w:rFonts w:ascii="Times New Roman" w:hAnsi="Times New Roman" w:cs="Times New Roman"/>
          <w:sz w:val="24"/>
          <w:szCs w:val="24"/>
        </w:rPr>
      </w:pPr>
      <w:r w:rsidRPr="0092716B">
        <w:rPr>
          <w:rFonts w:ascii="Times New Roman" w:hAnsi="Times New Roman" w:cs="Times New Roman"/>
          <w:sz w:val="24"/>
          <w:szCs w:val="24"/>
        </w:rPr>
        <w:t>Zero-shot-классификация — это подход, позволяющий классифицировать тексты по категориям, которые модель не видела во время обучения. В основе лежат предобученные языковые модели типа BERT, которые:</w:t>
      </w:r>
    </w:p>
    <w:p w:rsidR="0092716B" w:rsidRPr="0092716B" w:rsidRDefault="0092716B" w:rsidP="0092716B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92716B" w:rsidRPr="0092716B" w:rsidRDefault="0092716B" w:rsidP="003F19DD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716B">
        <w:rPr>
          <w:rFonts w:ascii="Times New Roman" w:hAnsi="Times New Roman" w:cs="Times New Roman"/>
          <w:sz w:val="24"/>
          <w:szCs w:val="24"/>
        </w:rPr>
        <w:t>Используют семантическое понимание текста за счет предобучения на больших корпусах</w:t>
      </w:r>
    </w:p>
    <w:p w:rsidR="0092716B" w:rsidRPr="0092716B" w:rsidRDefault="0092716B" w:rsidP="003F19DD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716B">
        <w:rPr>
          <w:rFonts w:ascii="Times New Roman" w:hAnsi="Times New Roman" w:cs="Times New Roman"/>
          <w:sz w:val="24"/>
          <w:szCs w:val="24"/>
        </w:rPr>
        <w:t>Формулируют задачу классификации как задачу textual entailment (текстового следствия)</w:t>
      </w:r>
    </w:p>
    <w:p w:rsidR="0092716B" w:rsidRPr="0092716B" w:rsidRDefault="0092716B" w:rsidP="003F19DD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716B">
        <w:rPr>
          <w:rFonts w:ascii="Times New Roman" w:hAnsi="Times New Roman" w:cs="Times New Roman"/>
          <w:sz w:val="24"/>
          <w:szCs w:val="24"/>
        </w:rPr>
        <w:t>Оценивают совместимость входного текста с каждой из предложенных категорий</w:t>
      </w:r>
    </w:p>
    <w:p w:rsidR="0092716B" w:rsidRPr="0092716B" w:rsidRDefault="0092716B" w:rsidP="0092716B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92716B" w:rsidRPr="0092716B" w:rsidRDefault="00146756" w:rsidP="00146756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входной текст </w:t>
      </w:r>
      <w:r w:rsidR="0092716B" w:rsidRPr="0092716B">
        <w:rPr>
          <w:rFonts w:ascii="Times New Roman" w:hAnsi="Times New Roman" w:cs="Times New Roman"/>
          <w:sz w:val="24"/>
          <w:szCs w:val="24"/>
        </w:rPr>
        <w:t>медицинск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="0092716B" w:rsidRPr="0092716B">
        <w:rPr>
          <w:rFonts w:ascii="Times New Roman" w:hAnsi="Times New Roman" w:cs="Times New Roman"/>
          <w:sz w:val="24"/>
          <w:szCs w:val="24"/>
        </w:rPr>
        <w:t xml:space="preserve"> документ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92716B" w:rsidRPr="0092716B">
        <w:rPr>
          <w:rFonts w:ascii="Times New Roman" w:hAnsi="Times New Roman" w:cs="Times New Roman"/>
          <w:sz w:val="24"/>
          <w:szCs w:val="24"/>
        </w:rPr>
        <w:t xml:space="preserve">сопоставляется с каждой </w:t>
      </w:r>
      <w:r>
        <w:rPr>
          <w:rFonts w:ascii="Times New Roman" w:hAnsi="Times New Roman" w:cs="Times New Roman"/>
          <w:sz w:val="24"/>
          <w:szCs w:val="24"/>
        </w:rPr>
        <w:t>преустановленной</w:t>
      </w:r>
      <w:r w:rsidR="0092716B" w:rsidRPr="0092716B">
        <w:rPr>
          <w:rFonts w:ascii="Times New Roman" w:hAnsi="Times New Roman" w:cs="Times New Roman"/>
          <w:sz w:val="24"/>
          <w:szCs w:val="24"/>
        </w:rPr>
        <w:t xml:space="preserve"> категорией (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2716B" w:rsidRPr="0092716B">
        <w:rPr>
          <w:rFonts w:ascii="Times New Roman" w:hAnsi="Times New Roman" w:cs="Times New Roman"/>
          <w:sz w:val="24"/>
          <w:szCs w:val="24"/>
        </w:rPr>
        <w:t>анализ крови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2716B" w:rsidRPr="009271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2716B" w:rsidRPr="0092716B">
        <w:rPr>
          <w:rFonts w:ascii="Times New Roman" w:hAnsi="Times New Roman" w:cs="Times New Roman"/>
          <w:sz w:val="24"/>
          <w:szCs w:val="24"/>
        </w:rPr>
        <w:t>информированное согласие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2716B" w:rsidRPr="0092716B">
        <w:rPr>
          <w:rFonts w:ascii="Times New Roman" w:hAnsi="Times New Roman" w:cs="Times New Roman"/>
          <w:sz w:val="24"/>
          <w:szCs w:val="24"/>
        </w:rPr>
        <w:t xml:space="preserve"> и т.д.)</w:t>
      </w:r>
      <w:r>
        <w:rPr>
          <w:rFonts w:ascii="Times New Roman" w:hAnsi="Times New Roman" w:cs="Times New Roman"/>
          <w:sz w:val="24"/>
          <w:szCs w:val="24"/>
        </w:rPr>
        <w:t>, м</w:t>
      </w:r>
      <w:r w:rsidR="0092716B" w:rsidRPr="0092716B">
        <w:rPr>
          <w:rFonts w:ascii="Times New Roman" w:hAnsi="Times New Roman" w:cs="Times New Roman"/>
          <w:sz w:val="24"/>
          <w:szCs w:val="24"/>
        </w:rPr>
        <w:t>одель вычисляет вероятность, что текст соответствует описанию категории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716B" w:rsidRPr="0092716B" w:rsidRDefault="0092716B" w:rsidP="0092716B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92716B" w:rsidRPr="0092716B" w:rsidRDefault="0092716B" w:rsidP="0092716B">
      <w:pPr>
        <w:pStyle w:val="a9"/>
        <w:rPr>
          <w:rFonts w:ascii="Times New Roman" w:hAnsi="Times New Roman" w:cs="Times New Roman"/>
          <w:sz w:val="24"/>
          <w:szCs w:val="24"/>
        </w:rPr>
      </w:pPr>
      <w:r w:rsidRPr="0092716B">
        <w:rPr>
          <w:rFonts w:ascii="Times New Roman" w:hAnsi="Times New Roman" w:cs="Times New Roman"/>
          <w:sz w:val="24"/>
          <w:szCs w:val="24"/>
        </w:rPr>
        <w:t>В контексте клинических исследований и обработки медицинских документов zero-shot подход может быть использован для</w:t>
      </w:r>
      <w:r w:rsidR="00146756">
        <w:rPr>
          <w:rFonts w:ascii="Times New Roman" w:hAnsi="Times New Roman" w:cs="Times New Roman"/>
          <w:sz w:val="24"/>
          <w:szCs w:val="24"/>
        </w:rPr>
        <w:t xml:space="preserve"> п</w:t>
      </w:r>
      <w:r w:rsidRPr="0092716B">
        <w:rPr>
          <w:rFonts w:ascii="Times New Roman" w:hAnsi="Times New Roman" w:cs="Times New Roman"/>
          <w:sz w:val="24"/>
          <w:szCs w:val="24"/>
        </w:rPr>
        <w:t>ервичной классификации документов</w:t>
      </w:r>
      <w:r w:rsidR="00146756">
        <w:rPr>
          <w:rFonts w:ascii="Times New Roman" w:hAnsi="Times New Roman" w:cs="Times New Roman"/>
          <w:sz w:val="24"/>
          <w:szCs w:val="24"/>
        </w:rPr>
        <w:t xml:space="preserve"> или ф</w:t>
      </w:r>
      <w:r w:rsidRPr="0092716B">
        <w:rPr>
          <w:rFonts w:ascii="Times New Roman" w:hAnsi="Times New Roman" w:cs="Times New Roman"/>
          <w:sz w:val="24"/>
          <w:szCs w:val="24"/>
        </w:rPr>
        <w:t>ильтрации по релевантности</w:t>
      </w:r>
      <w:r w:rsidR="00146756">
        <w:rPr>
          <w:rFonts w:ascii="Times New Roman" w:hAnsi="Times New Roman" w:cs="Times New Roman"/>
          <w:sz w:val="24"/>
          <w:szCs w:val="24"/>
        </w:rPr>
        <w:t xml:space="preserve"> (а</w:t>
      </w:r>
      <w:r w:rsidRPr="0092716B">
        <w:rPr>
          <w:rFonts w:ascii="Times New Roman" w:hAnsi="Times New Roman" w:cs="Times New Roman"/>
          <w:sz w:val="24"/>
          <w:szCs w:val="24"/>
        </w:rPr>
        <w:t>втоматическое отсеивание неклинических документов</w:t>
      </w:r>
      <w:r w:rsidR="00146756">
        <w:rPr>
          <w:rFonts w:ascii="Times New Roman" w:hAnsi="Times New Roman" w:cs="Times New Roman"/>
          <w:sz w:val="24"/>
          <w:szCs w:val="24"/>
        </w:rPr>
        <w:t>, в</w:t>
      </w:r>
      <w:r w:rsidRPr="0092716B">
        <w:rPr>
          <w:rFonts w:ascii="Times New Roman" w:hAnsi="Times New Roman" w:cs="Times New Roman"/>
          <w:sz w:val="24"/>
          <w:szCs w:val="24"/>
        </w:rPr>
        <w:t>ыделение документов, относящихся к конкретному исследованию</w:t>
      </w:r>
      <w:r w:rsidR="00146756">
        <w:rPr>
          <w:rFonts w:ascii="Times New Roman" w:hAnsi="Times New Roman" w:cs="Times New Roman"/>
          <w:sz w:val="24"/>
          <w:szCs w:val="24"/>
        </w:rPr>
        <w:t>)</w:t>
      </w:r>
    </w:p>
    <w:p w:rsidR="0092716B" w:rsidRPr="0092716B" w:rsidRDefault="0092716B" w:rsidP="0092716B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92716B" w:rsidRPr="0092716B" w:rsidRDefault="00146756" w:rsidP="0092716B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метод может быть также первым этапом финального пайплайна – т</w:t>
      </w:r>
      <w:r w:rsidR="0092716B" w:rsidRPr="0092716B">
        <w:rPr>
          <w:rFonts w:ascii="Times New Roman" w:hAnsi="Times New Roman" w:cs="Times New Roman"/>
          <w:sz w:val="24"/>
          <w:szCs w:val="24"/>
        </w:rPr>
        <w:t>риггеринг разных OCR-конвейеров для разных типов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716B" w:rsidRDefault="0092716B" w:rsidP="0092716B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146756" w:rsidRDefault="007D28BD" w:rsidP="007D28BD">
      <w:pPr>
        <w:pStyle w:val="a9"/>
        <w:rPr>
          <w:rFonts w:ascii="Times New Roman" w:hAnsi="Times New Roman" w:cs="Times New Roman"/>
          <w:b/>
          <w:sz w:val="24"/>
          <w:szCs w:val="24"/>
        </w:rPr>
      </w:pPr>
      <w:r w:rsidRPr="00146756">
        <w:rPr>
          <w:rFonts w:ascii="Times New Roman" w:hAnsi="Times New Roman" w:cs="Times New Roman"/>
          <w:b/>
          <w:sz w:val="24"/>
          <w:szCs w:val="24"/>
        </w:rPr>
        <w:t xml:space="preserve">Почему </w:t>
      </w:r>
      <w:r w:rsidRPr="00146756">
        <w:rPr>
          <w:rFonts w:ascii="Times New Roman" w:hAnsi="Times New Roman" w:cs="Times New Roman"/>
          <w:b/>
          <w:sz w:val="24"/>
          <w:szCs w:val="24"/>
          <w:lang w:val="en-US"/>
        </w:rPr>
        <w:t>Zero</w:t>
      </w:r>
      <w:r w:rsidRPr="00146756">
        <w:rPr>
          <w:rFonts w:ascii="Times New Roman" w:hAnsi="Times New Roman" w:cs="Times New Roman"/>
          <w:b/>
          <w:sz w:val="24"/>
          <w:szCs w:val="24"/>
        </w:rPr>
        <w:t>-</w:t>
      </w:r>
      <w:r w:rsidRPr="00146756">
        <w:rPr>
          <w:rFonts w:ascii="Times New Roman" w:hAnsi="Times New Roman" w:cs="Times New Roman"/>
          <w:b/>
          <w:sz w:val="24"/>
          <w:szCs w:val="24"/>
          <w:lang w:val="en-US"/>
        </w:rPr>
        <w:t>shot</w:t>
      </w:r>
      <w:r w:rsidRPr="00146756">
        <w:rPr>
          <w:rFonts w:ascii="Times New Roman" w:hAnsi="Times New Roman" w:cs="Times New Roman"/>
          <w:b/>
          <w:sz w:val="24"/>
          <w:szCs w:val="24"/>
        </w:rPr>
        <w:t>?</w:t>
      </w:r>
    </w:p>
    <w:p w:rsidR="007D28BD" w:rsidRPr="0092716B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  <w:r w:rsidRPr="00146756">
        <w:rPr>
          <w:rFonts w:ascii="Times New Roman" w:hAnsi="Times New Roman" w:cs="Times New Roman"/>
          <w:sz w:val="24"/>
          <w:szCs w:val="24"/>
        </w:rPr>
        <w:t>П</w:t>
      </w:r>
      <w:r w:rsidRPr="0092716B">
        <w:rPr>
          <w:rFonts w:ascii="Times New Roman" w:hAnsi="Times New Roman" w:cs="Times New Roman"/>
          <w:sz w:val="24"/>
          <w:szCs w:val="24"/>
        </w:rPr>
        <w:t>роблема отсутствия датасетов для клинических исследований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92716B">
        <w:rPr>
          <w:rFonts w:ascii="Times New Roman" w:hAnsi="Times New Roman" w:cs="Times New Roman"/>
          <w:sz w:val="24"/>
          <w:szCs w:val="24"/>
        </w:rPr>
        <w:t>убличны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2716B">
        <w:rPr>
          <w:rFonts w:ascii="Times New Roman" w:hAnsi="Times New Roman" w:cs="Times New Roman"/>
          <w:sz w:val="24"/>
          <w:szCs w:val="24"/>
        </w:rPr>
        <w:t xml:space="preserve"> датасет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Pr="0092716B">
        <w:rPr>
          <w:rFonts w:ascii="Times New Roman" w:hAnsi="Times New Roman" w:cs="Times New Roman"/>
          <w:sz w:val="24"/>
          <w:szCs w:val="24"/>
        </w:rPr>
        <w:t>медицинских документов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 связи с к</w:t>
      </w:r>
      <w:r w:rsidRPr="0092716B">
        <w:rPr>
          <w:rFonts w:ascii="Times New Roman" w:hAnsi="Times New Roman" w:cs="Times New Roman"/>
          <w:sz w:val="24"/>
          <w:szCs w:val="24"/>
        </w:rPr>
        <w:t>оммерческ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92716B">
        <w:rPr>
          <w:rFonts w:ascii="Times New Roman" w:hAnsi="Times New Roman" w:cs="Times New Roman"/>
          <w:sz w:val="24"/>
          <w:szCs w:val="24"/>
        </w:rPr>
        <w:t>и этическ</w:t>
      </w:r>
      <w:r>
        <w:rPr>
          <w:rFonts w:ascii="Times New Roman" w:hAnsi="Times New Roman" w:cs="Times New Roman"/>
          <w:sz w:val="24"/>
          <w:szCs w:val="24"/>
        </w:rPr>
        <w:t>ой чувствительност</w:t>
      </w:r>
      <w:r w:rsidR="00B86711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92716B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>, н</w:t>
      </w:r>
      <w:r w:rsidRPr="0092716B">
        <w:rPr>
          <w:rFonts w:ascii="Times New Roman" w:hAnsi="Times New Roman" w:cs="Times New Roman"/>
          <w:sz w:val="24"/>
          <w:szCs w:val="24"/>
        </w:rPr>
        <w:t>евозможность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92716B">
        <w:rPr>
          <w:rFonts w:ascii="Times New Roman" w:hAnsi="Times New Roman" w:cs="Times New Roman"/>
          <w:sz w:val="24"/>
          <w:szCs w:val="24"/>
        </w:rPr>
        <w:t xml:space="preserve"> использовать реальные данные для обучения без деидентификации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28BD" w:rsidRPr="0092716B" w:rsidRDefault="007D28BD" w:rsidP="007D28B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D28BD" w:rsidRPr="0092716B" w:rsidRDefault="007D28BD" w:rsidP="0092716B">
      <w:pPr>
        <w:pStyle w:val="a9"/>
        <w:rPr>
          <w:rFonts w:ascii="Times New Roman" w:hAnsi="Times New Roman" w:cs="Times New Roman"/>
          <w:sz w:val="24"/>
          <w:szCs w:val="24"/>
        </w:rPr>
      </w:pPr>
      <w:r w:rsidRPr="0092716B">
        <w:rPr>
          <w:rFonts w:ascii="Times New Roman" w:hAnsi="Times New Roman" w:cs="Times New Roman"/>
          <w:sz w:val="24"/>
          <w:szCs w:val="24"/>
        </w:rPr>
        <w:lastRenderedPageBreak/>
        <w:t>Последствия</w:t>
      </w:r>
      <w:r>
        <w:rPr>
          <w:rFonts w:ascii="Times New Roman" w:hAnsi="Times New Roman" w:cs="Times New Roman"/>
          <w:sz w:val="24"/>
          <w:szCs w:val="24"/>
        </w:rPr>
        <w:t>ми могут т</w:t>
      </w:r>
      <w:r w:rsidRPr="0092716B">
        <w:rPr>
          <w:rFonts w:ascii="Times New Roman" w:hAnsi="Times New Roman" w:cs="Times New Roman"/>
          <w:sz w:val="24"/>
          <w:szCs w:val="24"/>
        </w:rPr>
        <w:t>рудности с адаптацией предобученных моделей</w:t>
      </w:r>
      <w:r>
        <w:rPr>
          <w:rFonts w:ascii="Times New Roman" w:hAnsi="Times New Roman" w:cs="Times New Roman"/>
          <w:sz w:val="24"/>
          <w:szCs w:val="24"/>
        </w:rPr>
        <w:t>. В</w:t>
      </w:r>
      <w:r w:rsidRPr="0092716B">
        <w:rPr>
          <w:rFonts w:ascii="Times New Roman" w:hAnsi="Times New Roman" w:cs="Times New Roman"/>
          <w:sz w:val="24"/>
          <w:szCs w:val="24"/>
        </w:rPr>
        <w:t>озможн</w:t>
      </w:r>
      <w:r>
        <w:rPr>
          <w:rFonts w:ascii="Times New Roman" w:hAnsi="Times New Roman" w:cs="Times New Roman"/>
          <w:sz w:val="24"/>
          <w:szCs w:val="24"/>
        </w:rPr>
        <w:t>о и</w:t>
      </w:r>
      <w:r w:rsidRPr="0092716B">
        <w:rPr>
          <w:rFonts w:ascii="Times New Roman" w:hAnsi="Times New Roman" w:cs="Times New Roman"/>
          <w:sz w:val="24"/>
          <w:szCs w:val="24"/>
        </w:rPr>
        <w:t>сп</w:t>
      </w:r>
      <w:r>
        <w:rPr>
          <w:rFonts w:ascii="Times New Roman" w:hAnsi="Times New Roman" w:cs="Times New Roman"/>
          <w:sz w:val="24"/>
          <w:szCs w:val="24"/>
        </w:rPr>
        <w:t>ользование синтетических данных, п</w:t>
      </w:r>
      <w:r w:rsidRPr="0092716B">
        <w:rPr>
          <w:rFonts w:ascii="Times New Roman" w:hAnsi="Times New Roman" w:cs="Times New Roman"/>
          <w:sz w:val="24"/>
          <w:szCs w:val="24"/>
        </w:rPr>
        <w:t>рименение трансферного обучения с общемедицинских датасетов</w:t>
      </w:r>
      <w:r>
        <w:rPr>
          <w:rFonts w:ascii="Times New Roman" w:hAnsi="Times New Roman" w:cs="Times New Roman"/>
          <w:sz w:val="24"/>
          <w:szCs w:val="24"/>
        </w:rPr>
        <w:t>, итеративный процесс улучшения.</w:t>
      </w:r>
    </w:p>
    <w:p w:rsidR="00146756" w:rsidRDefault="00146756" w:rsidP="00146756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146756" w:rsidRPr="00146756" w:rsidRDefault="00146756" w:rsidP="00146756">
      <w:pPr>
        <w:pStyle w:val="a9"/>
        <w:rPr>
          <w:rFonts w:ascii="Times New Roman" w:hAnsi="Times New Roman" w:cs="Times New Roman"/>
          <w:b/>
          <w:sz w:val="24"/>
          <w:szCs w:val="24"/>
        </w:rPr>
      </w:pPr>
      <w:r w:rsidRPr="00146756">
        <w:rPr>
          <w:rFonts w:ascii="Times New Roman" w:hAnsi="Times New Roman" w:cs="Times New Roman"/>
          <w:b/>
          <w:sz w:val="24"/>
          <w:szCs w:val="24"/>
        </w:rPr>
        <w:t>Ограничения метода</w:t>
      </w:r>
    </w:p>
    <w:p w:rsidR="00146756" w:rsidRPr="00146756" w:rsidRDefault="00146756" w:rsidP="003F19D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6756">
        <w:rPr>
          <w:rFonts w:ascii="Times New Roman" w:hAnsi="Times New Roman" w:cs="Times New Roman"/>
          <w:sz w:val="24"/>
          <w:szCs w:val="24"/>
        </w:rPr>
        <w:t>Точность ниже, чем у специализированных обученных моделей</w:t>
      </w:r>
    </w:p>
    <w:p w:rsidR="00146756" w:rsidRPr="00146756" w:rsidRDefault="00146756" w:rsidP="003F19D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6756">
        <w:rPr>
          <w:rFonts w:ascii="Times New Roman" w:hAnsi="Times New Roman" w:cs="Times New Roman"/>
          <w:sz w:val="24"/>
          <w:szCs w:val="24"/>
        </w:rPr>
        <w:t>Зависимость от формулировок категорий — нужно тщательно подбирать названия классов</w:t>
      </w:r>
    </w:p>
    <w:p w:rsidR="00146756" w:rsidRPr="00146756" w:rsidRDefault="00146756" w:rsidP="003F19D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6756">
        <w:rPr>
          <w:rFonts w:ascii="Times New Roman" w:hAnsi="Times New Roman" w:cs="Times New Roman"/>
          <w:sz w:val="24"/>
          <w:szCs w:val="24"/>
        </w:rPr>
        <w:t xml:space="preserve">Проблемы с короткими текстами </w:t>
      </w:r>
    </w:p>
    <w:p w:rsidR="00146756" w:rsidRPr="0092716B" w:rsidRDefault="00146756" w:rsidP="003F19D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2716B">
        <w:rPr>
          <w:rFonts w:ascii="Times New Roman" w:hAnsi="Times New Roman" w:cs="Times New Roman"/>
          <w:sz w:val="24"/>
          <w:szCs w:val="24"/>
        </w:rPr>
        <w:t>Вычислительная стоимость для больших объемов документов</w:t>
      </w:r>
    </w:p>
    <w:p w:rsidR="00146756" w:rsidRPr="0092716B" w:rsidRDefault="00146756" w:rsidP="00146756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146756" w:rsidRPr="00146756" w:rsidRDefault="00146756" w:rsidP="00146756">
      <w:pPr>
        <w:pStyle w:val="a9"/>
        <w:rPr>
          <w:rFonts w:ascii="Times New Roman" w:hAnsi="Times New Roman" w:cs="Times New Roman"/>
          <w:b/>
          <w:sz w:val="24"/>
          <w:szCs w:val="24"/>
        </w:rPr>
      </w:pPr>
      <w:r w:rsidRPr="00146756">
        <w:rPr>
          <w:rFonts w:ascii="Times New Roman" w:hAnsi="Times New Roman" w:cs="Times New Roman"/>
          <w:b/>
          <w:sz w:val="24"/>
          <w:szCs w:val="24"/>
        </w:rPr>
        <w:t xml:space="preserve">Особенности работы </w:t>
      </w:r>
      <w:r w:rsidRPr="00146756">
        <w:rPr>
          <w:rFonts w:ascii="Times New Roman" w:hAnsi="Times New Roman" w:cs="Times New Roman"/>
          <w:b/>
          <w:sz w:val="24"/>
          <w:szCs w:val="24"/>
          <w:lang w:val="en-US"/>
        </w:rPr>
        <w:t>zero</w:t>
      </w:r>
      <w:r w:rsidRPr="00146756">
        <w:rPr>
          <w:rFonts w:ascii="Times New Roman" w:hAnsi="Times New Roman" w:cs="Times New Roman"/>
          <w:b/>
          <w:sz w:val="24"/>
          <w:szCs w:val="24"/>
        </w:rPr>
        <w:t>-</w:t>
      </w:r>
      <w:r w:rsidRPr="00146756">
        <w:rPr>
          <w:rFonts w:ascii="Times New Roman" w:hAnsi="Times New Roman" w:cs="Times New Roman"/>
          <w:b/>
          <w:sz w:val="24"/>
          <w:szCs w:val="24"/>
          <w:lang w:val="en-US"/>
        </w:rPr>
        <w:t>shot</w:t>
      </w:r>
      <w:r w:rsidRPr="001467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6756">
        <w:rPr>
          <w:rFonts w:ascii="Times New Roman" w:hAnsi="Times New Roman" w:cs="Times New Roman"/>
          <w:b/>
          <w:sz w:val="24"/>
          <w:szCs w:val="24"/>
          <w:lang w:val="en-US"/>
        </w:rPr>
        <w:t>classification</w:t>
      </w:r>
      <w:r w:rsidRPr="00146756">
        <w:rPr>
          <w:rFonts w:ascii="Times New Roman" w:hAnsi="Times New Roman" w:cs="Times New Roman"/>
          <w:b/>
          <w:sz w:val="24"/>
          <w:szCs w:val="24"/>
        </w:rPr>
        <w:t xml:space="preserve"> с медицинскими документами</w:t>
      </w:r>
    </w:p>
    <w:p w:rsidR="00146756" w:rsidRDefault="00146756" w:rsidP="003F19DD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6756">
        <w:rPr>
          <w:rFonts w:ascii="Times New Roman" w:hAnsi="Times New Roman" w:cs="Times New Roman"/>
          <w:sz w:val="24"/>
          <w:szCs w:val="24"/>
        </w:rPr>
        <w:t>Специфическая терминология: медицинские аббревиатуры (МРТ, КТ, ОАК) и термины, коды МКБ и другие стандартизированные обозначения. BERT-модели, дообученные на медицинских текстах (BioBERT, ClinicalBERT), показывают лучшие результаты.</w:t>
      </w:r>
    </w:p>
    <w:p w:rsidR="00146756" w:rsidRDefault="00146756" w:rsidP="003F19DD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6756">
        <w:rPr>
          <w:rFonts w:ascii="Times New Roman" w:hAnsi="Times New Roman" w:cs="Times New Roman"/>
          <w:sz w:val="24"/>
          <w:szCs w:val="24"/>
        </w:rPr>
        <w:t xml:space="preserve">Структурные особенности: можно "запомнить" шаблонные фразы (референсные значения, заключение), табличные данные в результатах анализов. </w:t>
      </w:r>
      <w:r w:rsidRPr="00146756">
        <w:rPr>
          <w:rFonts w:ascii="Times New Roman" w:hAnsi="Times New Roman" w:cs="Times New Roman"/>
          <w:sz w:val="24"/>
          <w:szCs w:val="24"/>
          <w:lang w:val="en-US"/>
        </w:rPr>
        <w:t>BERT</w:t>
      </w:r>
      <w:r w:rsidRPr="00146756">
        <w:rPr>
          <w:rFonts w:ascii="Times New Roman" w:hAnsi="Times New Roman" w:cs="Times New Roman"/>
          <w:sz w:val="24"/>
          <w:szCs w:val="24"/>
        </w:rPr>
        <w:t xml:space="preserve"> может лучше работать на текстовой части документов, чем на числовых данных, это тоже нужно учитывать</w:t>
      </w:r>
    </w:p>
    <w:p w:rsidR="00116EA3" w:rsidRDefault="00146756" w:rsidP="003F19DD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6756">
        <w:rPr>
          <w:rFonts w:ascii="Times New Roman" w:hAnsi="Times New Roman" w:cs="Times New Roman"/>
          <w:sz w:val="24"/>
          <w:szCs w:val="24"/>
        </w:rPr>
        <w:t>Контекстная зависимость: одно и то же слово может относиться к разным категориям в зависимости от контекста. Например, "гемоглобин" может встречаться и в направлении на анализ, и в результате, в шапке документа могут быть указания на другие документы.</w:t>
      </w:r>
    </w:p>
    <w:p w:rsidR="00116EA3" w:rsidRDefault="00116EA3" w:rsidP="00116EA3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116EA3" w:rsidRPr="00116EA3" w:rsidRDefault="00116EA3" w:rsidP="00116EA3">
      <w:pPr>
        <w:rPr>
          <w:rFonts w:ascii="Times New Roman" w:hAnsi="Times New Roman" w:cs="Times New Roman"/>
          <w:b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 xml:space="preserve"> </w:t>
      </w:r>
      <w:r w:rsidRPr="00116EA3">
        <w:rPr>
          <w:rFonts w:ascii="Times New Roman" w:hAnsi="Times New Roman" w:cs="Times New Roman"/>
          <w:b/>
          <w:sz w:val="24"/>
          <w:szCs w:val="24"/>
        </w:rPr>
        <w:t xml:space="preserve">Обзор выполненной работы по реализации </w:t>
      </w:r>
      <w:r w:rsidRPr="00116EA3">
        <w:rPr>
          <w:rFonts w:ascii="Times New Roman" w:hAnsi="Times New Roman" w:cs="Times New Roman"/>
          <w:b/>
          <w:sz w:val="24"/>
          <w:szCs w:val="24"/>
          <w:lang w:val="en-US"/>
        </w:rPr>
        <w:t>baseline</w:t>
      </w:r>
      <w:r w:rsidRPr="00116EA3">
        <w:rPr>
          <w:rFonts w:ascii="Times New Roman" w:hAnsi="Times New Roman" w:cs="Times New Roman"/>
          <w:b/>
          <w:sz w:val="24"/>
          <w:szCs w:val="24"/>
        </w:rPr>
        <w:t>-модели</w:t>
      </w:r>
    </w:p>
    <w:p w:rsidR="00116EA3" w:rsidRP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Был разработан и протестирован пайплайн для обработки медицинских документов с использованием различных технологий OCR. Работа включала следующие этапы:</w:t>
      </w:r>
    </w:p>
    <w:p w:rsidR="00116EA3" w:rsidRPr="00116EA3" w:rsidRDefault="00116EA3" w:rsidP="003F19DD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Настройка рабочего окружения и установка необходимых зависимостей</w:t>
      </w:r>
    </w:p>
    <w:p w:rsidR="00116EA3" w:rsidRPr="00116EA3" w:rsidRDefault="00116EA3" w:rsidP="003F19DD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Реализация трех основных подходов к распознаванию документов:</w:t>
      </w:r>
    </w:p>
    <w:p w:rsidR="00116EA3" w:rsidRPr="00116EA3" w:rsidRDefault="00116EA3" w:rsidP="003F19DD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Прямая обработка PDF с помощью OCRmyPDF</w:t>
      </w:r>
    </w:p>
    <w:p w:rsidR="00116EA3" w:rsidRPr="00116EA3" w:rsidRDefault="00116EA3" w:rsidP="003F19DD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Распознавание текста с изображений через EasyOCR</w:t>
      </w:r>
    </w:p>
    <w:p w:rsidR="00116EA3" w:rsidRPr="00116EA3" w:rsidRDefault="00116EA3" w:rsidP="003F19DD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Конвертация PDF в изображения с последующим распознаванием</w:t>
      </w:r>
    </w:p>
    <w:p w:rsidR="00116EA3" w:rsidRPr="00116EA3" w:rsidRDefault="00116EA3" w:rsidP="003F19DD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Эксперименты с классификацией типов документов</w:t>
      </w:r>
    </w:p>
    <w:p w:rsidR="00116EA3" w:rsidRP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1. Установка и настройка</w:t>
      </w:r>
    </w:p>
    <w:p w:rsidR="00116EA3" w:rsidRP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Были установлены и настроены следующие ключевые компоненты:</w:t>
      </w:r>
    </w:p>
    <w:p w:rsidR="00116EA3" w:rsidRDefault="00116EA3" w:rsidP="003F19DD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 xml:space="preserve">Tesseract OCR </w:t>
      </w:r>
    </w:p>
    <w:p w:rsidR="00116EA3" w:rsidRPr="00116EA3" w:rsidRDefault="00116EA3" w:rsidP="003F19DD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6EA3">
        <w:rPr>
          <w:rFonts w:ascii="Times New Roman" w:hAnsi="Times New Roman" w:cs="Times New Roman"/>
          <w:sz w:val="24"/>
          <w:szCs w:val="24"/>
          <w:lang w:val="en-US"/>
        </w:rPr>
        <w:t>easyocr</w:t>
      </w:r>
    </w:p>
    <w:p w:rsidR="00116EA3" w:rsidRPr="00116EA3" w:rsidRDefault="00116EA3" w:rsidP="003F19DD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Ghostscript и Poppler-utils (для работы с PDF)</w:t>
      </w:r>
    </w:p>
    <w:p w:rsidR="00116EA3" w:rsidRPr="00116EA3" w:rsidRDefault="00116EA3" w:rsidP="003F19DD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6EA3">
        <w:rPr>
          <w:rFonts w:ascii="Times New Roman" w:hAnsi="Times New Roman" w:cs="Times New Roman"/>
          <w:sz w:val="24"/>
          <w:szCs w:val="24"/>
          <w:lang w:val="en-US"/>
        </w:rPr>
        <w:t>Python-</w:t>
      </w:r>
      <w:r w:rsidRPr="00116EA3">
        <w:rPr>
          <w:rFonts w:ascii="Times New Roman" w:hAnsi="Times New Roman" w:cs="Times New Roman"/>
          <w:sz w:val="24"/>
          <w:szCs w:val="24"/>
        </w:rPr>
        <w:t>библиотеки</w:t>
      </w:r>
      <w:r w:rsidRPr="00116E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6EA3" w:rsidRPr="00116EA3" w:rsidRDefault="00116EA3" w:rsidP="003F19DD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6EA3">
        <w:rPr>
          <w:rFonts w:ascii="Times New Roman" w:hAnsi="Times New Roman" w:cs="Times New Roman"/>
          <w:sz w:val="24"/>
          <w:szCs w:val="24"/>
          <w:lang w:val="en-US"/>
        </w:rPr>
        <w:t>pytesseract</w:t>
      </w:r>
    </w:p>
    <w:p w:rsidR="00116EA3" w:rsidRPr="00116EA3" w:rsidRDefault="00116EA3" w:rsidP="003F19DD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6EA3">
        <w:rPr>
          <w:rFonts w:ascii="Times New Roman" w:hAnsi="Times New Roman" w:cs="Times New Roman"/>
          <w:sz w:val="24"/>
          <w:szCs w:val="24"/>
          <w:lang w:val="en-US"/>
        </w:rPr>
        <w:t>pdf2image</w:t>
      </w:r>
    </w:p>
    <w:p w:rsidR="00116EA3" w:rsidRPr="00116EA3" w:rsidRDefault="00116EA3" w:rsidP="003F19DD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6EA3">
        <w:rPr>
          <w:rFonts w:ascii="Times New Roman" w:hAnsi="Times New Roman" w:cs="Times New Roman"/>
          <w:sz w:val="24"/>
          <w:szCs w:val="24"/>
          <w:lang w:val="en-US"/>
        </w:rPr>
        <w:t>ocrmypdf</w:t>
      </w:r>
    </w:p>
    <w:p w:rsidR="00116EA3" w:rsidRP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Рабочее пространство организовано в четыре директории:</w:t>
      </w:r>
    </w:p>
    <w:p w:rsidR="00116EA3" w:rsidRPr="00116EA3" w:rsidRDefault="00116EA3" w:rsidP="003F19DD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input_papers - для исходных PDF-документов</w:t>
      </w:r>
    </w:p>
    <w:p w:rsidR="00116EA3" w:rsidRPr="00116EA3" w:rsidRDefault="00116EA3" w:rsidP="003F19DD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output_papers - для обработанных PDF с OCR-слоем</w:t>
      </w:r>
    </w:p>
    <w:p w:rsidR="00116EA3" w:rsidRPr="00116EA3" w:rsidRDefault="00116EA3" w:rsidP="003F19DD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lastRenderedPageBreak/>
        <w:t>input_images - для изображений с текстом</w:t>
      </w:r>
    </w:p>
    <w:p w:rsidR="00116EA3" w:rsidRPr="00116EA3" w:rsidRDefault="00116EA3" w:rsidP="003F19DD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from_pdf_images - для изображений, конвертированных из PDF</w:t>
      </w:r>
    </w:p>
    <w:p w:rsidR="00116EA3" w:rsidRP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2. Реализованные методы обработки</w:t>
      </w:r>
    </w:p>
    <w:p w:rsidR="00116EA3" w:rsidRP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2.1. Прямая обработка PDF (OCRmyPDF)</w:t>
      </w:r>
    </w:p>
    <w:p w:rsid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Реализована обработка PDF-документов с помощью OCRmyPDF, которая добавляет текстовый слой поверх исходного документа, сохраняя его структуру. Пример использования:</w:t>
      </w:r>
    </w:p>
    <w:p w:rsidR="0047664E" w:rsidRPr="0047664E" w:rsidRDefault="0047664E" w:rsidP="0011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 Фрагмент кода для конвертации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:rsidR="00116EA3" w:rsidRPr="00B86711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ocrmypdf</w:t>
      </w:r>
      <w:r w:rsidRPr="00B86711">
        <w:rPr>
          <w:rFonts w:ascii="Times New Roman" w:hAnsi="Times New Roman" w:cs="Times New Roman"/>
          <w:sz w:val="24"/>
          <w:szCs w:val="24"/>
          <w:highlight w:val="lightGray"/>
        </w:rPr>
        <w:t xml:space="preserve"> --</w:t>
      </w:r>
      <w:r w:rsidRPr="00116EA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force</w:t>
      </w:r>
      <w:r w:rsidRPr="00B86711">
        <w:rPr>
          <w:rFonts w:ascii="Times New Roman" w:hAnsi="Times New Roman" w:cs="Times New Roman"/>
          <w:sz w:val="24"/>
          <w:szCs w:val="24"/>
          <w:highlight w:val="lightGray"/>
        </w:rPr>
        <w:t>-</w:t>
      </w:r>
      <w:r w:rsidRPr="00116EA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ocr</w:t>
      </w:r>
      <w:r w:rsidRPr="00B86711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116EA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input</w:t>
      </w:r>
      <w:r w:rsidRPr="00B86711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116EA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pdf</w:t>
      </w:r>
      <w:r w:rsidRPr="00B86711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116EA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output</w:t>
      </w:r>
      <w:r w:rsidRPr="00B86711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116EA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pdf</w:t>
      </w:r>
    </w:p>
    <w:p w:rsidR="00116EA3" w:rsidRP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Наблюдения:</w:t>
      </w:r>
    </w:p>
    <w:p w:rsidR="00116EA3" w:rsidRPr="00116EA3" w:rsidRDefault="00116EA3" w:rsidP="003F19DD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Хорошо работает с чистыми сканами</w:t>
      </w:r>
    </w:p>
    <w:p w:rsidR="00116EA3" w:rsidRPr="00116EA3" w:rsidRDefault="00116EA3" w:rsidP="003F19DD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Обработка занимает несколько минут на файл (30-страничный документ обрабатывался долго)</w:t>
      </w:r>
    </w:p>
    <w:p w:rsidR="00116EA3" w:rsidRPr="00116EA3" w:rsidRDefault="00116EA3" w:rsidP="003F19DD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Не всегда корректно работает с документами сложной структуры</w:t>
      </w:r>
    </w:p>
    <w:p w:rsidR="00116EA3" w:rsidRPr="00116EA3" w:rsidRDefault="008D35BE" w:rsidP="0011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16EA3" w:rsidRPr="00116EA3">
        <w:rPr>
          <w:rFonts w:ascii="Times New Roman" w:hAnsi="Times New Roman" w:cs="Times New Roman"/>
          <w:sz w:val="24"/>
          <w:szCs w:val="24"/>
        </w:rPr>
        <w:t>.2. Распознавание текста с изображений (EasyOCR)</w:t>
      </w:r>
    </w:p>
    <w:p w:rsid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Реализована функция ocr_easyocr(), которая использует EasyOCR для распознавания текста с изображений.</w:t>
      </w:r>
    </w:p>
    <w:p w:rsidR="0047664E" w:rsidRPr="0047664E" w:rsidRDefault="0047664E" w:rsidP="0011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47664E">
        <w:rPr>
          <w:rFonts w:ascii="Times New Roman" w:hAnsi="Times New Roman" w:cs="Times New Roman"/>
          <w:sz w:val="24"/>
          <w:szCs w:val="24"/>
        </w:rPr>
        <w:t xml:space="preserve">.4 </w:t>
      </w:r>
      <w:r>
        <w:rPr>
          <w:rFonts w:ascii="Times New Roman" w:hAnsi="Times New Roman" w:cs="Times New Roman"/>
          <w:sz w:val="24"/>
          <w:szCs w:val="24"/>
        </w:rPr>
        <w:t>Фрагмент</w:t>
      </w:r>
      <w:r w:rsidRPr="00476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Pr="00476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распознавания изображений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easyocr</w:t>
      </w:r>
      <w:r w:rsidRPr="004766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EA3" w:rsidRPr="0047664E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76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reader = easyocr.Reader([</w:t>
      </w:r>
      <w:r w:rsidRPr="004766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'ru'</w:t>
      </w:r>
      <w:r w:rsidRPr="00476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]) </w:t>
      </w:r>
    </w:p>
    <w:p w:rsidR="00116EA3" w:rsidRPr="0047664E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116EA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ocr_easyocr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16EA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image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result = reader.readtext(image, detail=</w:t>
      </w:r>
      <w:r w:rsidRPr="00116EA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16EA3" w:rsidRPr="00B86711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867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867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867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 "</w:t>
      </w:r>
      <w:r w:rsidRPr="00B867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.join(result)</w:t>
      </w:r>
    </w:p>
    <w:p w:rsidR="00116EA3" w:rsidRPr="00B86711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images_list = []</w:t>
      </w: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dict_text = {}</w:t>
      </w: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input_folder_path = </w:t>
      </w:r>
      <w:r w:rsidRPr="00116EA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"/content/input_images"</w:t>
      </w: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filename </w:t>
      </w:r>
      <w:r w:rsidRPr="00116EA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os.listdir(input_folder_path):</w:t>
      </w: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116EA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filename.endswith((</w:t>
      </w:r>
      <w:r w:rsidRPr="00116EA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"pdf"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116EA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"png"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116EA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"jpg"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images_list.append(filename)</w:t>
      </w: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16EA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 following images will be recognized : "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pd.DataFrame(images_list, columns=[</w:t>
      </w:r>
      <w:r w:rsidRPr="00116EA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"Filename"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8D35BE" w:rsidRDefault="008D35BE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D35BE" w:rsidRPr="00116EA3" w:rsidRDefault="008D35BE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35B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238B612B" wp14:editId="12C217CA">
            <wp:extent cx="5963921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86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image </w:t>
      </w:r>
      <w:r w:rsidRPr="00116EA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images_list:</w:t>
      </w: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116EA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16EA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"Converting : "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image)</w:t>
      </w:r>
    </w:p>
    <w:p w:rsidR="00116EA3" w:rsidRP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input_filename = input_folder_path+</w:t>
      </w:r>
      <w:r w:rsidRPr="00116EA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'/'</w:t>
      </w: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+image</w:t>
      </w:r>
    </w:p>
    <w:p w:rsidR="00116EA3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6E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dict_text[image] = ocr_easyocr(input_filename)</w:t>
      </w:r>
    </w:p>
    <w:p w:rsidR="008D35BE" w:rsidRDefault="008D35BE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D35BE" w:rsidRDefault="008D35BE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35B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5A3EC224" wp14:editId="40B5C139">
            <wp:extent cx="5940425" cy="899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E" w:rsidRDefault="008D35BE" w:rsidP="008D35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5BE">
        <w:rPr>
          <w:rFonts w:ascii="Courier New" w:eastAsia="Times New Roman" w:hAnsi="Courier New" w:cs="Courier New"/>
          <w:color w:val="000000"/>
          <w:sz w:val="21"/>
          <w:szCs w:val="21"/>
        </w:rPr>
        <w:t>dict_text[</w:t>
      </w:r>
      <w:r w:rsidRPr="008D35BE">
        <w:rPr>
          <w:rFonts w:ascii="Courier New" w:eastAsia="Times New Roman" w:hAnsi="Courier New" w:cs="Courier New"/>
          <w:color w:val="A31515"/>
          <w:sz w:val="21"/>
          <w:szCs w:val="21"/>
        </w:rPr>
        <w:t>'3e25e3f0a6f5747bb5286780da5fb532.png'</w:t>
      </w:r>
      <w:r w:rsidRPr="008D35B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D35BE" w:rsidRPr="008D35BE" w:rsidRDefault="008D35BE" w:rsidP="008D35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35BE" w:rsidRPr="008D35BE" w:rsidRDefault="008D35BE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5BE">
        <w:rPr>
          <w:rFonts w:ascii="Courier New" w:eastAsia="Times New Roman" w:hAnsi="Courier New" w:cs="Courier New"/>
          <w:color w:val="000000"/>
          <w:sz w:val="21"/>
          <w:szCs w:val="21"/>
        </w:rPr>
        <w:t>Министерство  Здравоохранения Код формы по ОКУД и Социального развития РФ Код учреждония по ОКПО Наименованио учреждения Медицинская документация Форма &amp; 224/у Лаборатория Утв. Минздравом СССР 04.10.80 Ыз 1030 АНАЛИЗ КРОВИ ^2 20 дата взятия биоматериапа Фамилия; И.О: Возраст Учреждение Участок медицинская карта ^ Норма Резуль Единицы; подлежащие -тат Единицы СИ замене Гемоглобин М Ж 130,0-160,0 ГЕЛ 13,0-16,0 г%о 120,0-140,0 12,0-14,0 Эритроциты МЖ 4,0-5,0 *10'2/л 4,0-5,0 МЛН: в 1 мм 3,947 (мкл) Цветовой показатель 0,85-1,05 0,85-1,05 Среднее содержание гемоглобина (в 30-35 30-35 ПГ эритроците) Ретикулоциты 2-10 %о 2-10 %о Тромбоциты 180,0-320,0 *1О9/л 180,0- ТЫс- в мм 320,0 (мкп) Лейкоциты 4,0-9,0 *10"/л 4,0-9,0 ТЫс в мм (мкл) Миопоциты % % *1О"рл в 1 мм' (мкл) МетамИ лоциты % % *1О",л ммз (мкп) 1 Палочкоядерные 1-6,30040- *10л 40-60 мм" (мкп) Сегментоядерные 47-72 2,000- % 47-72 % 5,500 *1О9/л 2000-5000 в 1 мм' (мкп) Эозинофипы 0,5-5 0,020- % 0,5-5 % 0,300 *1ОЧл 20-300 мм? (мкп) Базофилы % 0-1 % 0-1 0-0,065 *109/л 0-65 (мкп) Лимфоциты 19-37 1,200- % 19-37 % 3,000 *1О"/л 1200-3000 мм' (мкл) Моноциты 3-11 0,090- 3-11 % 0,600 *10*/л 90-600 мм3 (мкл) Плазматические клетки % % *109/л мм' (мкл) Скорость (реакция) М 2-10 2-10 ммеч ммчас Оседания эритроцитов Ж 2-15 2-15 ммз %</w:t>
      </w:r>
    </w:p>
    <w:p w:rsidR="00116EA3" w:rsidRPr="008D35BE" w:rsidRDefault="00116EA3" w:rsidP="00116E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6EA3" w:rsidRPr="008D35BE" w:rsidRDefault="00116EA3" w:rsidP="00116EA3">
      <w:pPr>
        <w:rPr>
          <w:rFonts w:ascii="Times New Roman" w:hAnsi="Times New Roman" w:cs="Times New Roman"/>
          <w:sz w:val="24"/>
          <w:szCs w:val="24"/>
        </w:rPr>
      </w:pPr>
    </w:p>
    <w:p w:rsidR="00116EA3" w:rsidRPr="008D35BE" w:rsidRDefault="00116EA3" w:rsidP="003F19DD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Отличные результаты на качественных сканах (точность ~90%)</w:t>
      </w:r>
    </w:p>
    <w:p w:rsidR="00116EA3" w:rsidRPr="008D35BE" w:rsidRDefault="00116EA3" w:rsidP="003F19DD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Плохие результаты на фотографиях документов</w:t>
      </w:r>
    </w:p>
    <w:p w:rsidR="008D35BE" w:rsidRDefault="00116EA3" w:rsidP="003F19DD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Среднее время обработки: около 2 минут на 5 файлов</w:t>
      </w:r>
    </w:p>
    <w:p w:rsidR="00116EA3" w:rsidRPr="008D35BE" w:rsidRDefault="00116EA3" w:rsidP="003F19DD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Поддерживает русский язык</w:t>
      </w:r>
    </w:p>
    <w:p w:rsidR="00116EA3" w:rsidRP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3.3. Конвертация PDF в изображения с последующим распознаванием</w:t>
      </w:r>
    </w:p>
    <w:p w:rsidR="00116EA3" w:rsidRPr="00116EA3" w:rsidRDefault="008D35BE" w:rsidP="0011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 </w:t>
      </w:r>
      <w:r w:rsidR="00116EA3" w:rsidRPr="00116EA3">
        <w:rPr>
          <w:rFonts w:ascii="Times New Roman" w:hAnsi="Times New Roman" w:cs="Times New Roman"/>
          <w:sz w:val="24"/>
          <w:szCs w:val="24"/>
        </w:rPr>
        <w:t>Реализован альтернативный подход:</w:t>
      </w:r>
    </w:p>
    <w:p w:rsidR="00116EA3" w:rsidRPr="008D35BE" w:rsidRDefault="00116EA3" w:rsidP="003F19DD">
      <w:pPr>
        <w:pStyle w:val="a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Конвертация PDF в набор изображений (pdf2image)</w:t>
      </w:r>
    </w:p>
    <w:p w:rsidR="00116EA3" w:rsidRPr="008D35BE" w:rsidRDefault="00116EA3" w:rsidP="003F19DD">
      <w:pPr>
        <w:pStyle w:val="a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Последовательное распознавание каждого изображения (EasyOCR)</w:t>
      </w:r>
    </w:p>
    <w:p w:rsidR="00116EA3" w:rsidRP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Результаты:</w:t>
      </w:r>
    </w:p>
    <w:p w:rsidR="00116EA3" w:rsidRPr="008D35BE" w:rsidRDefault="00116EA3" w:rsidP="003F19D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Позволяет обрабатывать сложные PDF-документы</w:t>
      </w:r>
    </w:p>
    <w:p w:rsidR="00116EA3" w:rsidRPr="008D35BE" w:rsidRDefault="00116EA3" w:rsidP="003F19D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Дает возможность предварительной обработки изображений</w:t>
      </w:r>
    </w:p>
    <w:p w:rsidR="00116EA3" w:rsidRPr="008D35BE" w:rsidRDefault="00116EA3" w:rsidP="003F19D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Требует больше временных и вычислительных ресурсов</w:t>
      </w:r>
    </w:p>
    <w:p w:rsidR="00116EA3" w:rsidRPr="00116EA3" w:rsidRDefault="008D35BE" w:rsidP="0011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16EA3" w:rsidRPr="00116EA3">
        <w:rPr>
          <w:rFonts w:ascii="Times New Roman" w:hAnsi="Times New Roman" w:cs="Times New Roman"/>
          <w:sz w:val="24"/>
          <w:szCs w:val="24"/>
        </w:rPr>
        <w:t>. Классификация документов</w:t>
      </w:r>
    </w:p>
    <w:p w:rsidR="0047664E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Проведены эксперименты по автоматической классификации документов с использованием zero-shot подхода на основе модели facebook/bart-large-mnli.</w:t>
      </w:r>
    </w:p>
    <w:p w:rsidR="0047664E" w:rsidRPr="0047664E" w:rsidRDefault="0047664E" w:rsidP="0011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4766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76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Фрагмент</w:t>
      </w:r>
      <w:r w:rsidRPr="00476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Pr="00476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Pr="004766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shot</w:t>
      </w:r>
      <w:r w:rsidRPr="00476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классификации</w:t>
      </w:r>
    </w:p>
    <w:p w:rsid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CA">
        <w:rPr>
          <w:rFonts w:ascii="Courier New" w:eastAsia="Times New Roman" w:hAnsi="Courier New" w:cs="Courier New"/>
          <w:color w:val="000000"/>
          <w:sz w:val="21"/>
          <w:szCs w:val="21"/>
        </w:rPr>
        <w:t>dict_pdf_text[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</w:rPr>
        <w:t>'Индивидуальная регистрационная карта пациента_page_1.jpg'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CA">
        <w:rPr>
          <w:rFonts w:ascii="Courier New" w:eastAsia="Times New Roman" w:hAnsi="Courier New" w:cs="Courier New"/>
          <w:color w:val="000000"/>
          <w:sz w:val="21"/>
          <w:szCs w:val="21"/>
        </w:rPr>
        <w:t>Индивидуальная регистрационная карта пациента протокола научного исследования (Оценка психического здоровья населения в условиях коронавирусной эпидемиих Инициалы ФИО: рождения: Пол: Дата время подписания пациентом добровольного информированного согласия на участие в научном исследовании: Раздел 1 Ваше образование: среднее: 2 профессиональное  неоконченное высшее 3 высшее 4 учёная степень 5 Семейное положе- официальный брак ние: гражданский брак 2 не женат не замужем 3 Трудовая занятость: ПО найму государственных учреждениях ПО найму в частных учреждениях . 2 свой бизнес 3 безработный/ая получаю образование 4 не работаю Место Вашего фак- Санкт-Петербург &amp; тического прожива- Ленинградская область . НИЯ: иное 3 Диагностировал ЛИ биполярное аффективное расстройство 2 врач у Вас когда- депрессивное расстройство либо психические генерализованное тревожное/паническое/фобическое рас- расстройства: стройство: 3 заболевания шизофренического спектра и другие психические расстройства. 4 нет 5 Имеются ли у Вас со- эндокринологические (сахарный диабет, ожирение; гипо/ги- матические заболева- пертиреоз и др ). 1 нИЯ: кардиологические (гипертония; стенокардия, аритмия и др. 2 респираторные (бронхит, астма; ХОБЛ): 3 желудочно-кишечные (гастрит, панкреатит, колит, ЖКБ и др. ): 4 мочеполовые (пиелонефрит, цистит, гломерулонефрит и др. 5 неврологические (мигрень, энцефалопатия; инсульт и др:  6 нет Было Л и у Вас под- да; мазок Из носа/горла (ПЦР) ' тверждено заболева- да, КТ признаки поражения ние СОУ--19: только клиника ОРВИ 3 здоров/ва Получали ЛИ Вы ле- да; требовалась госпитализация 4 чение от СОУ-19: да; лечился на дому . 2 нет не лечился 3 Был ли диагностиро- нет ван СОУ--19 у ва- да, У родственников 2 ших близких: да; у друзей 3 да; у коллег 4 Год</w:t>
      </w:r>
    </w:p>
    <w:p w:rsid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CA">
        <w:rPr>
          <w:rFonts w:ascii="Courier New" w:eastAsia="Times New Roman" w:hAnsi="Courier New" w:cs="Courier New"/>
          <w:color w:val="000000"/>
          <w:sz w:val="21"/>
          <w:szCs w:val="21"/>
        </w:rPr>
        <w:t>text_from_easyocr = dict_pdf_text[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</w:rPr>
        <w:t>'Индивидуальная регистрационная карта пациента_page_1.jpg'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B7BCA" w:rsidRP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CA">
        <w:rPr>
          <w:rFonts w:ascii="Courier New" w:eastAsia="Times New Roman" w:hAnsi="Courier New" w:cs="Courier New"/>
          <w:color w:val="000000"/>
          <w:sz w:val="21"/>
          <w:szCs w:val="21"/>
        </w:rPr>
        <w:t>document_types = [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</w:rPr>
        <w:t>"анализ"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</w:rPr>
        <w:t>"исследование"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</w:rPr>
        <w:t>"протокол"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</w:rPr>
        <w:t>"индивидуальная регистрационная карта"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B7BCA" w:rsidRP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B7B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text = text_from_easyocr</w:t>
      </w:r>
    </w:p>
    <w:p w:rsidR="00CB7BCA" w:rsidRP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B7BCA" w:rsidRP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B7B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result = classifier(text, document_types, multi_label=</w:t>
      </w:r>
      <w:r w:rsidRPr="00CB7BC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B7BCA" w:rsidRP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B7B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predicted_type = result[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"labels"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CB7BC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B7BC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B7BC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</w:rPr>
        <w:t>Тип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</w:rPr>
        <w:t>документа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: 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{predicted_type}</w:t>
      </w:r>
      <w:r w:rsidRPr="00CB7BC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CB7B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B7BCA" w:rsidRDefault="00CB7BCA" w:rsidP="00CB7B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B7BCA" w:rsidRPr="00CB7BCA" w:rsidRDefault="00CB7BCA" w:rsidP="00CB7BCA">
      <w:p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B7BCA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5C7BB5F7" wp14:editId="5B7D0684">
            <wp:extent cx="5940425" cy="216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CA" w:rsidRPr="00CB7BCA" w:rsidRDefault="00CB7BCA" w:rsidP="00116E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EA3" w:rsidRPr="00116EA3" w:rsidRDefault="00116EA3" w:rsidP="00116EA3">
      <w:pPr>
        <w:rPr>
          <w:rFonts w:ascii="Times New Roman" w:hAnsi="Times New Roman" w:cs="Times New Roman"/>
          <w:sz w:val="24"/>
          <w:szCs w:val="24"/>
        </w:rPr>
      </w:pPr>
      <w:r w:rsidRPr="00116EA3">
        <w:rPr>
          <w:rFonts w:ascii="Times New Roman" w:hAnsi="Times New Roman" w:cs="Times New Roman"/>
          <w:sz w:val="24"/>
          <w:szCs w:val="24"/>
        </w:rPr>
        <w:t>Результаты:</w:t>
      </w:r>
    </w:p>
    <w:p w:rsidR="00116EA3" w:rsidRPr="008D35BE" w:rsidRDefault="00116EA3" w:rsidP="003F19DD">
      <w:pPr>
        <w:pStyle w:val="ab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Текущая реализация показывает нестабильные результаты</w:t>
      </w:r>
    </w:p>
    <w:p w:rsidR="00116EA3" w:rsidRPr="008D35BE" w:rsidRDefault="00116EA3" w:rsidP="003F19DD">
      <w:pPr>
        <w:pStyle w:val="ab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Модель часто ошибается, даже когда в тексте есть явные указания на тип документа</w:t>
      </w:r>
    </w:p>
    <w:p w:rsidR="00116EA3" w:rsidRPr="008D35BE" w:rsidRDefault="00116EA3" w:rsidP="003F19DD">
      <w:pPr>
        <w:pStyle w:val="ab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Требуется доработка (few-shot learning или другие подходы)</w:t>
      </w:r>
    </w:p>
    <w:p w:rsidR="00116EA3" w:rsidRPr="00116EA3" w:rsidRDefault="008D35BE" w:rsidP="0011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16EA3" w:rsidRPr="00116EA3">
        <w:rPr>
          <w:rFonts w:ascii="Times New Roman" w:hAnsi="Times New Roman" w:cs="Times New Roman"/>
          <w:sz w:val="24"/>
          <w:szCs w:val="24"/>
        </w:rPr>
        <w:t>. Выявленные проблемы и пути решения</w:t>
      </w:r>
    </w:p>
    <w:p w:rsidR="00116EA3" w:rsidRPr="008D35BE" w:rsidRDefault="00116EA3" w:rsidP="003F19D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Низкое качество распознавания фотографий документов</w:t>
      </w:r>
      <w:r w:rsidR="008D35BE" w:rsidRPr="008D35BE">
        <w:rPr>
          <w:rFonts w:ascii="Times New Roman" w:hAnsi="Times New Roman" w:cs="Times New Roman"/>
          <w:sz w:val="24"/>
          <w:szCs w:val="24"/>
        </w:rPr>
        <w:t xml:space="preserve">. </w:t>
      </w:r>
      <w:r w:rsidR="008D35BE">
        <w:rPr>
          <w:rFonts w:ascii="Times New Roman" w:hAnsi="Times New Roman" w:cs="Times New Roman"/>
          <w:sz w:val="24"/>
          <w:szCs w:val="24"/>
        </w:rPr>
        <w:t>Необходимо добавить</w:t>
      </w:r>
      <w:r w:rsidRPr="008D35BE">
        <w:rPr>
          <w:rFonts w:ascii="Times New Roman" w:hAnsi="Times New Roman" w:cs="Times New Roman"/>
          <w:sz w:val="24"/>
          <w:szCs w:val="24"/>
        </w:rPr>
        <w:t xml:space="preserve"> этап предобработки изображений (коррекция освещения, поворот, увеличение контраста)</w:t>
      </w:r>
    </w:p>
    <w:p w:rsidR="00116EA3" w:rsidRPr="008D35BE" w:rsidRDefault="00116EA3" w:rsidP="003F19D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Долгая обработка многостраничных PDF</w:t>
      </w:r>
      <w:r w:rsidR="008D35BE" w:rsidRPr="008D35BE">
        <w:rPr>
          <w:rFonts w:ascii="Times New Roman" w:hAnsi="Times New Roman" w:cs="Times New Roman"/>
          <w:sz w:val="24"/>
          <w:szCs w:val="24"/>
        </w:rPr>
        <w:t xml:space="preserve">. </w:t>
      </w:r>
      <w:r w:rsidRPr="008D35BE">
        <w:rPr>
          <w:rFonts w:ascii="Times New Roman" w:hAnsi="Times New Roman" w:cs="Times New Roman"/>
          <w:sz w:val="24"/>
          <w:szCs w:val="24"/>
        </w:rPr>
        <w:t>Решение: Реализовать параллельную обработку страниц</w:t>
      </w:r>
      <w:r w:rsidR="008D35BE">
        <w:rPr>
          <w:rFonts w:ascii="Times New Roman" w:hAnsi="Times New Roman" w:cs="Times New Roman"/>
          <w:sz w:val="24"/>
          <w:szCs w:val="24"/>
        </w:rPr>
        <w:t>.</w:t>
      </w:r>
    </w:p>
    <w:p w:rsidR="00116EA3" w:rsidRPr="008D35BE" w:rsidRDefault="00116EA3" w:rsidP="003F19D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Плохая классификация документов</w:t>
      </w:r>
      <w:r w:rsidR="008D35BE" w:rsidRPr="008D35BE">
        <w:rPr>
          <w:rFonts w:ascii="Times New Roman" w:hAnsi="Times New Roman" w:cs="Times New Roman"/>
          <w:sz w:val="24"/>
          <w:szCs w:val="24"/>
        </w:rPr>
        <w:t xml:space="preserve">. </w:t>
      </w:r>
      <w:r w:rsidRPr="008D35BE">
        <w:rPr>
          <w:rFonts w:ascii="Times New Roman" w:hAnsi="Times New Roman" w:cs="Times New Roman"/>
          <w:sz w:val="24"/>
          <w:szCs w:val="24"/>
        </w:rPr>
        <w:t>Решение:</w:t>
      </w:r>
      <w:r w:rsidR="008D35BE" w:rsidRPr="008D35BE">
        <w:rPr>
          <w:rFonts w:ascii="Times New Roman" w:hAnsi="Times New Roman" w:cs="Times New Roman"/>
          <w:sz w:val="24"/>
          <w:szCs w:val="24"/>
        </w:rPr>
        <w:t xml:space="preserve"> и</w:t>
      </w:r>
      <w:r w:rsidRPr="008D35BE">
        <w:rPr>
          <w:rFonts w:ascii="Times New Roman" w:hAnsi="Times New Roman" w:cs="Times New Roman"/>
          <w:sz w:val="24"/>
          <w:szCs w:val="24"/>
        </w:rPr>
        <w:t>спользовать специализированные медицинские модели (BioBERT)</w:t>
      </w:r>
      <w:r w:rsidR="008D35BE" w:rsidRPr="008D35BE">
        <w:rPr>
          <w:rFonts w:ascii="Times New Roman" w:hAnsi="Times New Roman" w:cs="Times New Roman"/>
          <w:sz w:val="24"/>
          <w:szCs w:val="24"/>
        </w:rPr>
        <w:t>, с</w:t>
      </w:r>
      <w:r w:rsidRPr="008D35BE">
        <w:rPr>
          <w:rFonts w:ascii="Times New Roman" w:hAnsi="Times New Roman" w:cs="Times New Roman"/>
          <w:sz w:val="24"/>
          <w:szCs w:val="24"/>
        </w:rPr>
        <w:t>оздать небольшой размеченный датасет для fine-tuning</w:t>
      </w:r>
      <w:r w:rsidR="008D35BE" w:rsidRPr="008D35BE">
        <w:rPr>
          <w:rFonts w:ascii="Times New Roman" w:hAnsi="Times New Roman" w:cs="Times New Roman"/>
          <w:sz w:val="24"/>
          <w:szCs w:val="24"/>
        </w:rPr>
        <w:t xml:space="preserve">, </w:t>
      </w:r>
      <w:r w:rsidR="008D35BE">
        <w:rPr>
          <w:rFonts w:ascii="Times New Roman" w:hAnsi="Times New Roman" w:cs="Times New Roman"/>
          <w:sz w:val="24"/>
          <w:szCs w:val="24"/>
        </w:rPr>
        <w:t>д</w:t>
      </w:r>
      <w:r w:rsidRPr="008D35BE">
        <w:rPr>
          <w:rFonts w:ascii="Times New Roman" w:hAnsi="Times New Roman" w:cs="Times New Roman"/>
          <w:sz w:val="24"/>
          <w:szCs w:val="24"/>
        </w:rPr>
        <w:t>обавить rule-based классификацию по ключевым словам</w:t>
      </w:r>
    </w:p>
    <w:p w:rsidR="00116EA3" w:rsidRPr="008D35BE" w:rsidRDefault="00116EA3" w:rsidP="003F19D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Потеря порядка страниц при конвертации PDF в изображения</w:t>
      </w:r>
      <w:r w:rsidR="008D35BE" w:rsidRPr="008D35BE">
        <w:rPr>
          <w:rFonts w:ascii="Times New Roman" w:hAnsi="Times New Roman" w:cs="Times New Roman"/>
          <w:sz w:val="24"/>
          <w:szCs w:val="24"/>
        </w:rPr>
        <w:t xml:space="preserve">, </w:t>
      </w:r>
      <w:r w:rsidR="008D35BE">
        <w:rPr>
          <w:rFonts w:ascii="Times New Roman" w:hAnsi="Times New Roman" w:cs="Times New Roman"/>
          <w:sz w:val="24"/>
          <w:szCs w:val="24"/>
        </w:rPr>
        <w:t>р</w:t>
      </w:r>
      <w:r w:rsidRPr="008D35BE">
        <w:rPr>
          <w:rFonts w:ascii="Times New Roman" w:hAnsi="Times New Roman" w:cs="Times New Roman"/>
          <w:sz w:val="24"/>
          <w:szCs w:val="24"/>
        </w:rPr>
        <w:t>еализовать систему нумерации и сортировки файлов</w:t>
      </w:r>
    </w:p>
    <w:p w:rsidR="00116EA3" w:rsidRPr="00116EA3" w:rsidRDefault="008D35BE" w:rsidP="0011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16EA3" w:rsidRPr="00116E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Планы </w:t>
      </w:r>
      <w:r w:rsidR="00116EA3" w:rsidRPr="00116EA3">
        <w:rPr>
          <w:rFonts w:ascii="Times New Roman" w:hAnsi="Times New Roman" w:cs="Times New Roman"/>
          <w:sz w:val="24"/>
          <w:szCs w:val="24"/>
        </w:rPr>
        <w:t>по дальнейшему развитию</w:t>
      </w:r>
    </w:p>
    <w:p w:rsidR="00116EA3" w:rsidRPr="008D35BE" w:rsidRDefault="00116EA3" w:rsidP="003F19DD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Реализовать модуль</w:t>
      </w:r>
      <w:r w:rsidR="008D35BE">
        <w:rPr>
          <w:rFonts w:ascii="Times New Roman" w:hAnsi="Times New Roman" w:cs="Times New Roman"/>
          <w:sz w:val="24"/>
          <w:szCs w:val="24"/>
        </w:rPr>
        <w:t xml:space="preserve"> автоматической</w:t>
      </w:r>
      <w:r w:rsidRPr="008D35BE">
        <w:rPr>
          <w:rFonts w:ascii="Times New Roman" w:hAnsi="Times New Roman" w:cs="Times New Roman"/>
          <w:sz w:val="24"/>
          <w:szCs w:val="24"/>
        </w:rPr>
        <w:t xml:space="preserve"> </w:t>
      </w:r>
      <w:r w:rsidR="008D35BE">
        <w:rPr>
          <w:rFonts w:ascii="Times New Roman" w:hAnsi="Times New Roman" w:cs="Times New Roman"/>
          <w:sz w:val="24"/>
          <w:szCs w:val="24"/>
        </w:rPr>
        <w:t xml:space="preserve">и ручной </w:t>
      </w:r>
      <w:r w:rsidRPr="008D35BE">
        <w:rPr>
          <w:rFonts w:ascii="Times New Roman" w:hAnsi="Times New Roman" w:cs="Times New Roman"/>
          <w:sz w:val="24"/>
          <w:szCs w:val="24"/>
        </w:rPr>
        <w:t>предобработки изображений</w:t>
      </w:r>
    </w:p>
    <w:p w:rsidR="00116EA3" w:rsidRPr="008D35BE" w:rsidRDefault="00116EA3" w:rsidP="003F19DD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Добавить поддержку большего количест</w:t>
      </w:r>
      <w:r w:rsidR="008D35BE">
        <w:rPr>
          <w:rFonts w:ascii="Times New Roman" w:hAnsi="Times New Roman" w:cs="Times New Roman"/>
          <w:sz w:val="24"/>
          <w:szCs w:val="24"/>
        </w:rPr>
        <w:t>ва типов медицинских документов</w:t>
      </w:r>
    </w:p>
    <w:p w:rsidR="00116EA3" w:rsidRPr="008D35BE" w:rsidRDefault="00116EA3" w:rsidP="003F19DD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Разработать систему валидации результатов</w:t>
      </w:r>
    </w:p>
    <w:p w:rsidR="008D35BE" w:rsidRDefault="00116EA3" w:rsidP="003F19DD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5BE">
        <w:rPr>
          <w:rFonts w:ascii="Times New Roman" w:hAnsi="Times New Roman" w:cs="Times New Roman"/>
          <w:sz w:val="24"/>
          <w:szCs w:val="24"/>
        </w:rPr>
        <w:t>Оптимизировать производительность:</w:t>
      </w:r>
      <w:r w:rsidR="008D35BE" w:rsidRPr="008D35BE">
        <w:rPr>
          <w:rFonts w:ascii="Times New Roman" w:hAnsi="Times New Roman" w:cs="Times New Roman"/>
          <w:sz w:val="24"/>
          <w:szCs w:val="24"/>
        </w:rPr>
        <w:t xml:space="preserve"> к</w:t>
      </w:r>
      <w:r w:rsidRPr="008D35BE">
        <w:rPr>
          <w:rFonts w:ascii="Times New Roman" w:hAnsi="Times New Roman" w:cs="Times New Roman"/>
          <w:sz w:val="24"/>
          <w:szCs w:val="24"/>
        </w:rPr>
        <w:t>эширование загруженных моделей</w:t>
      </w:r>
      <w:r w:rsidR="008D35BE" w:rsidRPr="008D35BE">
        <w:rPr>
          <w:rFonts w:ascii="Times New Roman" w:hAnsi="Times New Roman" w:cs="Times New Roman"/>
          <w:sz w:val="24"/>
          <w:szCs w:val="24"/>
        </w:rPr>
        <w:t xml:space="preserve">, </w:t>
      </w:r>
      <w:r w:rsidR="008D35BE">
        <w:rPr>
          <w:rFonts w:ascii="Times New Roman" w:hAnsi="Times New Roman" w:cs="Times New Roman"/>
          <w:sz w:val="24"/>
          <w:szCs w:val="24"/>
        </w:rPr>
        <w:t>п</w:t>
      </w:r>
      <w:r w:rsidRPr="008D35BE">
        <w:rPr>
          <w:rFonts w:ascii="Times New Roman" w:hAnsi="Times New Roman" w:cs="Times New Roman"/>
          <w:sz w:val="24"/>
          <w:szCs w:val="24"/>
        </w:rPr>
        <w:t>акетная обработка документов</w:t>
      </w:r>
    </w:p>
    <w:p w:rsidR="00116EA3" w:rsidRPr="008D35BE" w:rsidRDefault="00116EA3" w:rsidP="008D35BE">
      <w:pPr>
        <w:rPr>
          <w:rFonts w:ascii="Times New Roman" w:hAnsi="Times New Roman" w:cs="Times New Roman"/>
          <w:b/>
          <w:sz w:val="24"/>
          <w:szCs w:val="24"/>
        </w:rPr>
      </w:pPr>
      <w:r w:rsidRPr="008D35BE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544B75" w:rsidRPr="0048572C" w:rsidRDefault="00116EA3" w:rsidP="008D35BE">
      <w:r w:rsidRPr="00116EA3">
        <w:rPr>
          <w:rFonts w:ascii="Times New Roman" w:hAnsi="Times New Roman" w:cs="Times New Roman"/>
          <w:sz w:val="24"/>
          <w:szCs w:val="24"/>
        </w:rPr>
        <w:t>Разработанный пайплайн позволяет обрабатывать медицинские документы различных</w:t>
      </w:r>
      <w:r w:rsidR="008D35BE">
        <w:rPr>
          <w:rFonts w:ascii="Times New Roman" w:hAnsi="Times New Roman" w:cs="Times New Roman"/>
          <w:sz w:val="24"/>
          <w:szCs w:val="24"/>
        </w:rPr>
        <w:t xml:space="preserve"> типов, но требует доработки</w:t>
      </w:r>
      <w:r w:rsidRPr="00116EA3">
        <w:rPr>
          <w:rFonts w:ascii="Times New Roman" w:hAnsi="Times New Roman" w:cs="Times New Roman"/>
          <w:sz w:val="24"/>
          <w:szCs w:val="24"/>
        </w:rPr>
        <w:t>. Наилучшие результаты достигнуты при обработке качественных сканированных документов. Для повышения точности и надежности системы необходимо реализовать дополнительные модули предобработки и постобработки, а также улучшить систему классификации документов.</w:t>
      </w:r>
      <w:r w:rsidR="008D35BE">
        <w:rPr>
          <w:rFonts w:ascii="Times New Roman" w:hAnsi="Times New Roman" w:cs="Times New Roman"/>
          <w:sz w:val="24"/>
          <w:szCs w:val="24"/>
        </w:rPr>
        <w:t xml:space="preserve"> По результатам реализации </w:t>
      </w:r>
      <w:r w:rsidR="008D35BE">
        <w:rPr>
          <w:rFonts w:ascii="Times New Roman" w:hAnsi="Times New Roman" w:cs="Times New Roman"/>
          <w:sz w:val="24"/>
          <w:szCs w:val="24"/>
          <w:lang w:val="en-US"/>
        </w:rPr>
        <w:t>baseline</w:t>
      </w:r>
      <w:r w:rsidR="008D35BE" w:rsidRPr="008D35BE">
        <w:rPr>
          <w:rFonts w:ascii="Times New Roman" w:hAnsi="Times New Roman" w:cs="Times New Roman"/>
          <w:sz w:val="24"/>
          <w:szCs w:val="24"/>
        </w:rPr>
        <w:t>-</w:t>
      </w:r>
      <w:r w:rsidR="008D35BE">
        <w:rPr>
          <w:rFonts w:ascii="Times New Roman" w:hAnsi="Times New Roman" w:cs="Times New Roman"/>
          <w:sz w:val="24"/>
          <w:szCs w:val="24"/>
        </w:rPr>
        <w:t>модели принято решение о дальнейшей разработке собственного решения для программного обеспечения «</w:t>
      </w:r>
      <w:r w:rsidR="008D35BE">
        <w:rPr>
          <w:rFonts w:ascii="Times New Roman" w:hAnsi="Times New Roman" w:cs="Times New Roman"/>
          <w:sz w:val="24"/>
          <w:szCs w:val="24"/>
          <w:lang w:val="en-US"/>
        </w:rPr>
        <w:t>Inmedikum</w:t>
      </w:r>
      <w:r w:rsidR="008D35BE" w:rsidRPr="008D35BE">
        <w:rPr>
          <w:rFonts w:ascii="Times New Roman" w:hAnsi="Times New Roman" w:cs="Times New Roman"/>
          <w:sz w:val="24"/>
          <w:szCs w:val="24"/>
        </w:rPr>
        <w:t>.</w:t>
      </w:r>
      <w:r w:rsidR="008D35BE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8D35BE"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sectPr w:rsidR="00544B75" w:rsidRPr="0048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BC3" w:rsidRDefault="00396BC3" w:rsidP="0047664E">
      <w:pPr>
        <w:spacing w:after="0" w:line="240" w:lineRule="auto"/>
      </w:pPr>
      <w:r>
        <w:separator/>
      </w:r>
    </w:p>
  </w:endnote>
  <w:endnote w:type="continuationSeparator" w:id="0">
    <w:p w:rsidR="00396BC3" w:rsidRDefault="00396BC3" w:rsidP="0047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BC3" w:rsidRDefault="00396BC3" w:rsidP="0047664E">
      <w:pPr>
        <w:spacing w:after="0" w:line="240" w:lineRule="auto"/>
      </w:pPr>
      <w:r>
        <w:separator/>
      </w:r>
    </w:p>
  </w:footnote>
  <w:footnote w:type="continuationSeparator" w:id="0">
    <w:p w:rsidR="00396BC3" w:rsidRDefault="00396BC3" w:rsidP="00476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18F"/>
    <w:multiLevelType w:val="hybridMultilevel"/>
    <w:tmpl w:val="85F45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B38"/>
    <w:multiLevelType w:val="hybridMultilevel"/>
    <w:tmpl w:val="B1569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57FA"/>
    <w:multiLevelType w:val="hybridMultilevel"/>
    <w:tmpl w:val="A348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B001B"/>
    <w:multiLevelType w:val="multilevel"/>
    <w:tmpl w:val="9104B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211CC4"/>
    <w:multiLevelType w:val="hybridMultilevel"/>
    <w:tmpl w:val="7ACEB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7994"/>
    <w:multiLevelType w:val="hybridMultilevel"/>
    <w:tmpl w:val="F6FEF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8615B"/>
    <w:multiLevelType w:val="hybridMultilevel"/>
    <w:tmpl w:val="7346B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0573C"/>
    <w:multiLevelType w:val="hybridMultilevel"/>
    <w:tmpl w:val="DA4A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1721C"/>
    <w:multiLevelType w:val="hybridMultilevel"/>
    <w:tmpl w:val="B630E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F4021"/>
    <w:multiLevelType w:val="hybridMultilevel"/>
    <w:tmpl w:val="0B984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3742D"/>
    <w:multiLevelType w:val="hybridMultilevel"/>
    <w:tmpl w:val="5E08C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32FA8"/>
    <w:multiLevelType w:val="hybridMultilevel"/>
    <w:tmpl w:val="FF0E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E6824"/>
    <w:multiLevelType w:val="hybridMultilevel"/>
    <w:tmpl w:val="0B762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706A3"/>
    <w:multiLevelType w:val="hybridMultilevel"/>
    <w:tmpl w:val="7CAC5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449D6"/>
    <w:multiLevelType w:val="hybridMultilevel"/>
    <w:tmpl w:val="DB5C1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31BBA"/>
    <w:multiLevelType w:val="hybridMultilevel"/>
    <w:tmpl w:val="EE027E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E4D"/>
    <w:multiLevelType w:val="hybridMultilevel"/>
    <w:tmpl w:val="8736C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81F"/>
    <w:multiLevelType w:val="multilevel"/>
    <w:tmpl w:val="3E84B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F66606"/>
    <w:multiLevelType w:val="hybridMultilevel"/>
    <w:tmpl w:val="54C202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87D34"/>
    <w:multiLevelType w:val="multilevel"/>
    <w:tmpl w:val="3276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96081"/>
    <w:multiLevelType w:val="hybridMultilevel"/>
    <w:tmpl w:val="136C7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D35E6"/>
    <w:multiLevelType w:val="hybridMultilevel"/>
    <w:tmpl w:val="EE027E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26460"/>
    <w:multiLevelType w:val="hybridMultilevel"/>
    <w:tmpl w:val="0100C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F458E"/>
    <w:multiLevelType w:val="hybridMultilevel"/>
    <w:tmpl w:val="54C202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504D7"/>
    <w:multiLevelType w:val="hybridMultilevel"/>
    <w:tmpl w:val="95F20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B5BB0"/>
    <w:multiLevelType w:val="hybridMultilevel"/>
    <w:tmpl w:val="7AFE0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7140F"/>
    <w:multiLevelType w:val="hybridMultilevel"/>
    <w:tmpl w:val="55CCC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83F90"/>
    <w:multiLevelType w:val="hybridMultilevel"/>
    <w:tmpl w:val="58F8A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94074"/>
    <w:multiLevelType w:val="hybridMultilevel"/>
    <w:tmpl w:val="BADC4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42390"/>
    <w:multiLevelType w:val="hybridMultilevel"/>
    <w:tmpl w:val="D6760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62151F"/>
    <w:multiLevelType w:val="hybridMultilevel"/>
    <w:tmpl w:val="E58C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42B3D"/>
    <w:multiLevelType w:val="hybridMultilevel"/>
    <w:tmpl w:val="0164B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A1690"/>
    <w:multiLevelType w:val="hybridMultilevel"/>
    <w:tmpl w:val="5E08C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37242"/>
    <w:multiLevelType w:val="hybridMultilevel"/>
    <w:tmpl w:val="93B62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2"/>
  </w:num>
  <w:num w:numId="3">
    <w:abstractNumId w:val="10"/>
  </w:num>
  <w:num w:numId="4">
    <w:abstractNumId w:val="3"/>
  </w:num>
  <w:num w:numId="5">
    <w:abstractNumId w:val="29"/>
  </w:num>
  <w:num w:numId="6">
    <w:abstractNumId w:val="25"/>
  </w:num>
  <w:num w:numId="7">
    <w:abstractNumId w:val="16"/>
  </w:num>
  <w:num w:numId="8">
    <w:abstractNumId w:val="0"/>
  </w:num>
  <w:num w:numId="9">
    <w:abstractNumId w:val="15"/>
  </w:num>
  <w:num w:numId="10">
    <w:abstractNumId w:val="21"/>
  </w:num>
  <w:num w:numId="11">
    <w:abstractNumId w:val="30"/>
  </w:num>
  <w:num w:numId="12">
    <w:abstractNumId w:val="8"/>
  </w:num>
  <w:num w:numId="13">
    <w:abstractNumId w:val="33"/>
  </w:num>
  <w:num w:numId="14">
    <w:abstractNumId w:val="13"/>
  </w:num>
  <w:num w:numId="15">
    <w:abstractNumId w:val="6"/>
  </w:num>
  <w:num w:numId="16">
    <w:abstractNumId w:val="24"/>
  </w:num>
  <w:num w:numId="17">
    <w:abstractNumId w:val="31"/>
  </w:num>
  <w:num w:numId="18">
    <w:abstractNumId w:val="18"/>
  </w:num>
  <w:num w:numId="19">
    <w:abstractNumId w:val="9"/>
  </w:num>
  <w:num w:numId="20">
    <w:abstractNumId w:val="4"/>
  </w:num>
  <w:num w:numId="21">
    <w:abstractNumId w:val="27"/>
  </w:num>
  <w:num w:numId="22">
    <w:abstractNumId w:val="28"/>
  </w:num>
  <w:num w:numId="23">
    <w:abstractNumId w:val="12"/>
  </w:num>
  <w:num w:numId="24">
    <w:abstractNumId w:val="2"/>
  </w:num>
  <w:num w:numId="25">
    <w:abstractNumId w:val="22"/>
  </w:num>
  <w:num w:numId="26">
    <w:abstractNumId w:val="7"/>
  </w:num>
  <w:num w:numId="27">
    <w:abstractNumId w:val="23"/>
  </w:num>
  <w:num w:numId="28">
    <w:abstractNumId w:val="11"/>
  </w:num>
  <w:num w:numId="29">
    <w:abstractNumId w:val="5"/>
  </w:num>
  <w:num w:numId="30">
    <w:abstractNumId w:val="14"/>
  </w:num>
  <w:num w:numId="31">
    <w:abstractNumId w:val="20"/>
  </w:num>
  <w:num w:numId="32">
    <w:abstractNumId w:val="1"/>
  </w:num>
  <w:num w:numId="33">
    <w:abstractNumId w:val="26"/>
  </w:num>
  <w:num w:numId="34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98"/>
    <w:rsid w:val="00025599"/>
    <w:rsid w:val="00116EA3"/>
    <w:rsid w:val="00146257"/>
    <w:rsid w:val="00146756"/>
    <w:rsid w:val="001F21DA"/>
    <w:rsid w:val="003828A1"/>
    <w:rsid w:val="00396BC3"/>
    <w:rsid w:val="003F19DD"/>
    <w:rsid w:val="0047664E"/>
    <w:rsid w:val="0048572C"/>
    <w:rsid w:val="00544B75"/>
    <w:rsid w:val="00572915"/>
    <w:rsid w:val="00582EEB"/>
    <w:rsid w:val="005D3528"/>
    <w:rsid w:val="006C1455"/>
    <w:rsid w:val="007D28BD"/>
    <w:rsid w:val="008D35BE"/>
    <w:rsid w:val="0092716B"/>
    <w:rsid w:val="0096094B"/>
    <w:rsid w:val="00AD5626"/>
    <w:rsid w:val="00B86711"/>
    <w:rsid w:val="00BD3C98"/>
    <w:rsid w:val="00C22589"/>
    <w:rsid w:val="00CB7BCA"/>
    <w:rsid w:val="00D4157A"/>
    <w:rsid w:val="00DA4DE7"/>
    <w:rsid w:val="00EF3BAD"/>
    <w:rsid w:val="00F64EC2"/>
    <w:rsid w:val="00FA099F"/>
    <w:rsid w:val="00FD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4CC9"/>
  <w15:docId w15:val="{2796C084-DAAF-40A6-9B6B-C79A1DDB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64E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4EC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F64E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Emphasis"/>
    <w:basedOn w:val="a0"/>
    <w:uiPriority w:val="20"/>
    <w:qFormat/>
    <w:rsid w:val="00F64EC2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F64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6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64E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F64EC2"/>
    <w:rPr>
      <w:color w:val="5A5A5A" w:themeColor="text1" w:themeTint="A5"/>
      <w:spacing w:val="15"/>
    </w:rPr>
  </w:style>
  <w:style w:type="paragraph" w:styleId="a9">
    <w:name w:val="No Spacing"/>
    <w:uiPriority w:val="1"/>
    <w:qFormat/>
    <w:rsid w:val="00F64EC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4E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E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Subtle Emphasis"/>
    <w:basedOn w:val="a0"/>
    <w:uiPriority w:val="19"/>
    <w:qFormat/>
    <w:rsid w:val="00F64EC2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1F21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A4D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485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8572C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B7BCA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a0"/>
    <w:rsid w:val="0047664E"/>
  </w:style>
  <w:style w:type="paragraph" w:styleId="ae">
    <w:name w:val="header"/>
    <w:basedOn w:val="a"/>
    <w:link w:val="af"/>
    <w:uiPriority w:val="99"/>
    <w:unhideWhenUsed/>
    <w:rsid w:val="00476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7664E"/>
  </w:style>
  <w:style w:type="paragraph" w:styleId="af0">
    <w:name w:val="footer"/>
    <w:basedOn w:val="a"/>
    <w:link w:val="af1"/>
    <w:uiPriority w:val="99"/>
    <w:unhideWhenUsed/>
    <w:rsid w:val="00476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7664E"/>
  </w:style>
  <w:style w:type="paragraph" w:styleId="af2">
    <w:name w:val="Normal (Web)"/>
    <w:basedOn w:val="a"/>
    <w:uiPriority w:val="99"/>
    <w:unhideWhenUsed/>
    <w:rsid w:val="00AD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7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6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30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359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46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694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6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7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4445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9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0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6830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7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273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6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9373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7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D0ED5-53CC-4B91-8D4A-C3AC31A3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2959</Words>
  <Characters>16871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developer</dc:creator>
  <cp:lastModifiedBy>developer</cp:lastModifiedBy>
  <cp:revision>2</cp:revision>
  <cp:lastPrinted>2025-04-21T11:43:00Z</cp:lastPrinted>
  <dcterms:created xsi:type="dcterms:W3CDTF">2025-04-22T10:00:00Z</dcterms:created>
  <dcterms:modified xsi:type="dcterms:W3CDTF">2025-04-22T10:00:00Z</dcterms:modified>
</cp:coreProperties>
</file>