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техническое-задание-v10"/>
    <w:p>
      <w:pPr>
        <w:pStyle w:val="Heading1"/>
      </w:pPr>
      <w:r>
        <w:t xml:space="preserve">Техническое задание v1.0</w:t>
      </w:r>
    </w:p>
    <w:bookmarkStart w:id="20" w:name="X49f670311b86d8f7670ab7b93038c71f08d5b82"/>
    <w:p>
      <w:pPr>
        <w:pStyle w:val="Heading2"/>
      </w:pPr>
      <w:r>
        <w:t xml:space="preserve">Web-школа вайбкодинга для детей 10–14 лет с AI-консультантом</w:t>
      </w:r>
    </w:p>
    <w:p>
      <w:pPr>
        <w:pStyle w:val="FirstParagraph"/>
      </w:pPr>
      <w:r>
        <w:rPr>
          <w:bCs/>
          <w:b/>
        </w:rPr>
        <w:t xml:space="preserve">Рабочее название:</w:t>
      </w:r>
      <w:r>
        <w:t xml:space="preserve"> </w:t>
      </w:r>
      <w:r>
        <w:t xml:space="preserve">VibeCode School / «Школа вайбкодинга»</w:t>
      </w:r>
      <w:r>
        <w:br/>
      </w:r>
      <w:r>
        <w:rPr>
          <w:bCs/>
          <w:b/>
        </w:rPr>
        <w:t xml:space="preserve">Формат:</w:t>
      </w:r>
      <w:r>
        <w:t xml:space="preserve"> </w:t>
      </w:r>
      <w:r>
        <w:t xml:space="preserve">образовательное web-приложение</w:t>
      </w:r>
      <w:r>
        <w:br/>
      </w:r>
      <w:r>
        <w:rPr>
          <w:bCs/>
          <w:b/>
        </w:rPr>
        <w:t xml:space="preserve">Возраст учащихся:</w:t>
      </w:r>
      <w:r>
        <w:t xml:space="preserve"> </w:t>
      </w:r>
      <w:r>
        <w:t xml:space="preserve">10–14 лет</w:t>
      </w:r>
      <w:r>
        <w:br/>
      </w:r>
      <w:r>
        <w:rPr>
          <w:bCs/>
          <w:b/>
        </w:rPr>
        <w:t xml:space="preserve">Руководитель школы:</w:t>
      </w:r>
      <w:r>
        <w:t xml:space="preserve"> </w:t>
      </w:r>
      <w:r>
        <w:t xml:space="preserve">Броварник Александр Алексеевич</w:t>
      </w:r>
      <w:r>
        <w:br/>
      </w:r>
      <w:r>
        <w:rPr>
          <w:bCs/>
          <w:b/>
        </w:rPr>
        <w:t xml:space="preserve">Платформа разработки:</w:t>
      </w:r>
      <w:r>
        <w:t xml:space="preserve"> </w:t>
      </w:r>
      <w:r>
        <w:t xml:space="preserve">Google AI Studio</w:t>
      </w:r>
      <w:r>
        <w:br/>
      </w:r>
      <w:r>
        <w:rPr>
          <w:bCs/>
          <w:b/>
        </w:rPr>
        <w:t xml:space="preserve">Старт первого потока:</w:t>
      </w:r>
      <w:r>
        <w:t xml:space="preserve"> </w:t>
      </w:r>
      <w:r>
        <w:t xml:space="preserve">10 октября 2026 года</w:t>
      </w:r>
      <w:r>
        <w:br/>
      </w:r>
      <w:r>
        <w:rPr>
          <w:bCs/>
          <w:b/>
        </w:rPr>
        <w:t xml:space="preserve">Продолжительность:</w:t>
      </w:r>
      <w:r>
        <w:t xml:space="preserve"> </w:t>
      </w:r>
      <w:r>
        <w:t xml:space="preserve">10–12 недель</w:t>
      </w:r>
      <w:r>
        <w:br/>
      </w:r>
      <w:r>
        <w:rPr>
          <w:bCs/>
          <w:b/>
        </w:rPr>
        <w:t xml:space="preserve">Основной язык:</w:t>
      </w:r>
      <w:r>
        <w:t xml:space="preserve"> </w:t>
      </w:r>
      <w:r>
        <w:t xml:space="preserve">русский</w:t>
      </w:r>
      <w:r>
        <w:br/>
      </w:r>
      <w:r>
        <w:rPr>
          <w:bCs/>
          <w:b/>
        </w:rPr>
        <w:t xml:space="preserve">Уровни:</w:t>
      </w:r>
      <w:r>
        <w:t xml:space="preserve"> </w:t>
      </w:r>
      <w:r>
        <w:t xml:space="preserve">«Начинающий» и «Углублённый»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Полная версия ТЗ включает концепцию проекта, цели школы, целевую аудиторию, две учебные траектории VibeCode START и VibeCode PRO, структуру сайта, программы обучения, календарный план на 12 недель, AI-наставника, личный кабинет, проекты, прогресс, gamification, родительский раздел, административную панель, CMS, модель данных, безопасность детей и AI, архитектуру React + TypeScript / Node.js и MASTER PROMPT для Google AI Studio.</w:t>
      </w:r>
    </w:p>
    <w:bookmarkEnd w:id="20"/>
    <w:bookmarkStart w:id="23" w:name="учебные-траектории"/>
    <w:p>
      <w:pPr>
        <w:pStyle w:val="Heading2"/>
      </w:pPr>
      <w:r>
        <w:t xml:space="preserve">Учебные траектории</w:t>
      </w:r>
    </w:p>
    <w:bookmarkStart w:id="21" w:name="vibecode-start"/>
    <w:p>
      <w:pPr>
        <w:pStyle w:val="Heading3"/>
      </w:pPr>
      <w:r>
        <w:t xml:space="preserve">VibeCode START</w:t>
      </w:r>
    </w:p>
    <w:p>
      <w:pPr>
        <w:pStyle w:val="FirstParagraph"/>
      </w:pPr>
      <w:r>
        <w:t xml:space="preserve">Для учеников, которые ранее практически не программировали. Цель — создать 4–6 небольших проектов и итоговое web-приложение.</w:t>
      </w:r>
    </w:p>
    <w:bookmarkEnd w:id="21"/>
    <w:bookmarkStart w:id="22" w:name="vibecode-pro"/>
    <w:p>
      <w:pPr>
        <w:pStyle w:val="Heading3"/>
      </w:pPr>
      <w:r>
        <w:t xml:space="preserve">VibeCode PRO</w:t>
      </w:r>
    </w:p>
    <w:p>
      <w:pPr>
        <w:pStyle w:val="FirstParagraph"/>
      </w:pPr>
      <w:r>
        <w:t xml:space="preserve">Для учеников, прошедших START либо имеющих начальный опыт. Цель — создавать более сложные приложения, работать со структурированными данными, API, AI и React-компонентами.</w:t>
      </w:r>
    </w:p>
    <w:bookmarkEnd w:id="22"/>
    <w:bookmarkEnd w:id="23"/>
    <w:bookmarkStart w:id="24" w:name="календарный-план-первого-потока"/>
    <w:p>
      <w:pPr>
        <w:pStyle w:val="Heading2"/>
      </w:pPr>
      <w:r>
        <w:t xml:space="preserve">Календарный план первого потока</w:t>
      </w:r>
    </w:p>
    <w:p>
      <w:pPr>
        <w:pStyle w:val="FirstParagraph"/>
      </w:pPr>
      <w:r>
        <w:t xml:space="preserve">Старт:</w:t>
      </w:r>
      <w:r>
        <w:t xml:space="preserve"> </w:t>
      </w:r>
      <w:r>
        <w:rPr>
          <w:bCs/>
          <w:b/>
        </w:rPr>
        <w:t xml:space="preserve">10 октября 2026 года</w:t>
      </w:r>
      <w:r>
        <w:t xml:space="preserve">. Одно основное занятие в неделю, 60–90 минут, плюс самостоятельная проектная работа.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и вайбкодинг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AI-кодер и постановка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разговаривать с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Декомпозиция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и дизайн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данными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Игра / викторина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и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внутри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Git/GitHub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Идея финального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Продвинутый промптинг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Финальный проект — версия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собственного приложения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и улучшение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Тестирование и рефакторинг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26.12.2026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Day</w:t>
            </w:r>
          </w:p>
        </w:tc>
      </w:tr>
    </w:tbl>
    <w:bookmarkEnd w:id="24"/>
    <w:bookmarkStart w:id="25" w:name="ai-наставник"/>
    <w:p>
      <w:pPr>
        <w:pStyle w:val="Heading2"/>
      </w:pPr>
      <w:r>
        <w:t xml:space="preserve">AI-наставник</w:t>
      </w:r>
    </w:p>
    <w:p>
      <w:pPr>
        <w:pStyle w:val="FirstParagraph"/>
      </w:pPr>
      <w:r>
        <w:t xml:space="preserve">AI-наставник должен помогать ребёнку самостоятельно понимать программирование. Последовательность помощи: наводящий вопрос → подсказка → небольшой пример → разбор → полное решение только при необходимости.</w:t>
      </w:r>
    </w:p>
    <w:p>
      <w:pPr>
        <w:pStyle w:val="BodyText"/>
      </w:pPr>
      <w:r>
        <w:t xml:space="preserve">Быстрые действия: «Дай подсказку», «Объясни проще», «Найди ошибку», «Задай мне вопрос», «Как улучшить проект?», «Помоги написать промпт».</w:t>
      </w:r>
    </w:p>
    <w:bookmarkEnd w:id="25"/>
    <w:bookmarkStart w:id="26" w:name="безопасность"/>
    <w:p>
      <w:pPr>
        <w:pStyle w:val="Heading2"/>
      </w:pPr>
      <w:r>
        <w:t xml:space="preserve">Безопасность</w:t>
      </w:r>
    </w:p>
    <w:p>
      <w:pPr>
        <w:pStyle w:val="FirstParagraph"/>
      </w:pPr>
      <w:r>
        <w:t xml:space="preserve">Принцип</w:t>
      </w:r>
      <w:r>
        <w:t xml:space="preserve"> </w:t>
      </w:r>
      <w:r>
        <w:rPr>
          <w:bCs/>
          <w:b/>
        </w:rPr>
        <w:t xml:space="preserve">privacy by design</w:t>
      </w:r>
      <w:r>
        <w:t xml:space="preserve">. Не собирать лишние персональные данные детей. Gemini API key хранить только на серверной стороне. Системный prompt не передавать клиенту. Перед production-запуском провести отдельную юридическую проверку обработки данных несовершеннолетних.</w:t>
      </w:r>
    </w:p>
    <w:bookmarkEnd w:id="26"/>
    <w:bookmarkStart w:id="27" w:name="архитектура"/>
    <w:p>
      <w:pPr>
        <w:pStyle w:val="Heading2"/>
      </w:pPr>
      <w:r>
        <w:t xml:space="preserve">Архитектура</w:t>
      </w:r>
    </w:p>
    <w:p>
      <w:pPr>
        <w:pStyle w:val="FirstParagraph"/>
      </w:pPr>
      <w:r>
        <w:t xml:space="preserve">Frontend: React + TypeScript. Backend: Node.js. Gemini API вызывается исключительно через server-side endpoint. Учебные материалы — data-driven, а не hardcoded.</w:t>
      </w:r>
    </w:p>
    <w:p>
      <w:pPr>
        <w:pStyle w:val="BodyText"/>
      </w:pPr>
      <w:r>
        <w:t xml:space="preserve">Основные сущности: User, StudentProfile, ParentProfile, Course, Enrollment, Module, Lesson, LessonProgress, Assignment, Submission, Project, ProjectVersion, AIConversation, Achievement, ScheduleEvent, Notification.</w:t>
      </w:r>
    </w:p>
    <w:p>
      <w:pPr>
        <w:pStyle w:val="BodyText"/>
      </w:pPr>
      <w:r>
        <w:t xml:space="preserve">Роли: STUDENT, PARENT, TEACHER, ADMIN.</w:t>
      </w:r>
    </w:p>
    <w:bookmarkEnd w:id="27"/>
    <w:bookmarkStart w:id="28" w:name="критерии-готовности-mvp"/>
    <w:p>
      <w:pPr>
        <w:pStyle w:val="Heading2"/>
      </w:pPr>
      <w:r>
        <w:t xml:space="preserve">Критерии готовности MVP</w:t>
      </w:r>
    </w:p>
    <w:p>
      <w:pPr>
        <w:pStyle w:val="FirstParagraph"/>
      </w:pPr>
      <w:r>
        <w:t xml:space="preserve">Ученик может выбрать программу, открыть урок, видеть прогресс, выполнить задание, обратиться к AI-наставнику, создать и сохранить проект и позднее продолжить работу. Администратор может менять учебный контент без переработки интерфейса.</w:t>
      </w:r>
    </w:p>
    <w:p>
      <w:pPr>
        <w:pStyle w:val="BlockText"/>
      </w:pPr>
      <w:r>
        <w:t xml:space="preserve">Примечание: исходная полная версия ТЗ подготовлена отдельно в DOCX и Markdown; этот файл является репозиторной редакцией v1.0 и будет расширяться вместе с проектом.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2026-09-10T07:00:55Z</dcterms:created>
  <dcterms:modified xsi:type="dcterms:W3CDTF">2026-09-10T07:00:55Z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