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1C7147D3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A34762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67F4D5B" w:rsidR="0017627D" w:rsidRDefault="0068633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B62ADC">
              <w:rPr>
                <w:rFonts w:hint="eastAsia"/>
                <w:b/>
              </w:rPr>
              <w:t>4.27</w:t>
            </w:r>
            <w:r>
              <w:rPr>
                <w:rFonts w:hint="eastAsia"/>
                <w:b/>
              </w:rPr>
              <w:t xml:space="preserve"> ~ 2026.0</w:t>
            </w:r>
            <w:r w:rsidR="00B62ADC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62ADC">
              <w:rPr>
                <w:rFonts w:hint="eastAsia"/>
                <w:b/>
              </w:rPr>
              <w:t>3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6100C20" w14:textId="77777777" w:rsidR="008A71CC" w:rsidRDefault="008F703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8F7039">
              <w:rPr>
                <w:rFonts w:ascii="맑은 고딕" w:eastAsia="맑은 고딕" w:hAnsi="맑은 고딕"/>
                <w:b/>
                <w:bCs/>
                <w:u w:val="single"/>
              </w:rPr>
              <w:t>파티클 이펙트 제작</w:t>
            </w:r>
          </w:p>
          <w:p w14:paraId="42C9F48F" w14:textId="7EFEEF8A" w:rsidR="007601E5" w:rsidRPr="00885880" w:rsidRDefault="007601E5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t>S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tatic mesh과 shadow의 instancing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DC38000" w14:textId="2ADFF18F" w:rsidR="008F7039" w:rsidRPr="00223C52" w:rsidRDefault="008F7039" w:rsidP="008F7039">
      <w:pPr>
        <w:jc w:val="left"/>
        <w:rPr>
          <w:b/>
          <w:sz w:val="24"/>
          <w:szCs w:val="24"/>
        </w:rPr>
      </w:pPr>
      <w:r w:rsidRPr="00223C52">
        <w:rPr>
          <w:b/>
          <w:bCs/>
          <w:sz w:val="24"/>
          <w:szCs w:val="24"/>
        </w:rPr>
        <w:t>파티클 이펙트 제작</w:t>
      </w:r>
    </w:p>
    <w:p w14:paraId="40123EB7" w14:textId="6C42CDAB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기존 스킬을 멋있게 표현하기 위해 파티클을 활용한 이펙트를 제작함</w:t>
      </w:r>
    </w:p>
    <w:p w14:paraId="16FCCD99" w14:textId="59D90757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파티클들이 모여들어서 하나의 메시 모양이 되도록 제작함</w:t>
      </w:r>
    </w:p>
    <w:p w14:paraId="7B681542" w14:textId="75FB75EF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3가지 핵심 클래스를 제작함</w:t>
      </w:r>
    </w:p>
    <w:p w14:paraId="63048B65" w14:textId="686EA2CB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2E4FC76B" wp14:editId="16F24C87">
            <wp:extent cx="6645910" cy="3110865"/>
            <wp:effectExtent l="0" t="0" r="2540" b="0"/>
            <wp:docPr id="1612513401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9CCD" w14:textId="4AE85027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ParticleSystemComponent → 컴퓨트 셰이더를 위한 클래스(파티클들의 실시간 위치 계산)</w:t>
      </w:r>
    </w:p>
    <w:p w14:paraId="6EE028A8" w14:textId="162BF6BE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lastRenderedPageBreak/>
        <w:drawing>
          <wp:inline distT="0" distB="0" distL="0" distR="0" wp14:anchorId="45A2235F" wp14:editId="6D63511F">
            <wp:extent cx="6645910" cy="3093720"/>
            <wp:effectExtent l="0" t="0" r="2540" b="0"/>
            <wp:docPr id="1915068102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49A1C" w14:textId="4D57CB99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ParticleShader → 파티클 셰이더를 위한 클래스(위치를 받아와서 객체에 )</w:t>
      </w:r>
    </w:p>
    <w:p w14:paraId="0218FF5D" w14:textId="7B62CE6E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7833C2A2" wp14:editId="2D85A6F5">
            <wp:extent cx="6645910" cy="2325370"/>
            <wp:effectExtent l="0" t="0" r="2540" b="0"/>
            <wp:docPr id="513216570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2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94870" w14:textId="3C2A87D8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ParticleRenderComponent → 실제 렌더링을 위한 클래스</w:t>
      </w:r>
    </w:p>
    <w:p w14:paraId="432CA644" w14:textId="46AA4C73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이렇게 3가지 핵심 클래스들을 구현하여 파티클 이펙트를 구현하였다.</w:t>
      </w:r>
    </w:p>
    <w:p w14:paraId="22F34450" w14:textId="0E43AF99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현재 약 5만개정도의 정점을 만들어 타깃 메시 모양으로 모여들게 하기 위해 각 파티클 입자들의 위치 연산은 컴퓨트 셰이더에서 그 후 실제 렌더링은 기존 셰이더에서 렌더링해주도록 수정하였다.</w:t>
      </w:r>
    </w:p>
    <w:p w14:paraId="69908115" w14:textId="55B42F90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기존 ui를 출력하는 것과 개념은 비슷하지만 각 파티클의 위치를 컴퓨트 셰이더에서 구하는 점과</w:t>
      </w:r>
    </w:p>
    <w:p w14:paraId="67B50288" w14:textId="05138E3F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74BEB9DC" wp14:editId="5A623837">
            <wp:extent cx="6197600" cy="711200"/>
            <wp:effectExtent l="0" t="0" r="0" b="0"/>
            <wp:docPr id="208179373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600" cy="7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EF792" w14:textId="7C917CE1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 xml:space="preserve">이렇게 정점 정보를 넣지 않아 정점 버퍼 자체를 넘기지 않는다는 특징이 있다. </w:t>
      </w:r>
    </w:p>
    <w:p w14:paraId="72DC5F8C" w14:textId="7470AE35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컴퓨트 셰이더에서 계산한 위치를 파티클 렌더링 셰이더에 바인딩해준다.</w:t>
      </w:r>
    </w:p>
    <w:p w14:paraId="0B4A70F4" w14:textId="21D82BCE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특히 사각형을 만들어 입자를 표현할 때 기하 셰이더를 사용하지 않는다.</w:t>
      </w:r>
    </w:p>
    <w:p w14:paraId="41DBF41E" w14:textId="7D153DBF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lastRenderedPageBreak/>
        <w:t>그 이유는 기하 셰이더를 추가하게 되면 결국 셰이더 파이프라인에 과정이 하나 추가되어 병목 현상이 발생할 수 있어 기하셰이더를 이용하지 않았다 → 기하 셰이더 같은 경우 정점이 정적이지 않은 경우에 사용</w:t>
      </w:r>
    </w:p>
    <w:p w14:paraId="2E30F492" w14:textId="738CB9C8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53ED143F" wp14:editId="00AC7838">
            <wp:extent cx="6645910" cy="2356485"/>
            <wp:effectExtent l="0" t="0" r="2540" b="5715"/>
            <wp:docPr id="1800320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35E6E" w14:textId="32EEC644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렌더링에서 4개의 점을 파티클 개수만큼 인스턴스 하여 그리게 해주었다.</w:t>
      </w:r>
    </w:p>
    <w:p w14:paraId="12EA7030" w14:textId="7B05D4C1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492EA14F" wp14:editId="049C4B6A">
            <wp:extent cx="6645910" cy="4977765"/>
            <wp:effectExtent l="0" t="0" r="2540" b="0"/>
            <wp:docPr id="742829109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97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EAD31" w14:textId="0D38FE8A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VS_IN 구조체가 없는 모습 → 안넘겨주기 때문에 정점 4개로 파티클 하나를 만든다는 것이 정해져있기에 사각형 좌표를 직접 정해서 사각형을 만들어주었다. → 4개의 점을 버텍스 버퍼가 아닌 셰이더를 4번 돌면서 하는 모습</w:t>
      </w:r>
    </w:p>
    <w:p w14:paraId="67A6FCC7" w14:textId="5E89B3D2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lastRenderedPageBreak/>
        <w:t>4개의 정점으로 구성하기로 DrawInstanced 함수에 적어주었기 때문에 0~3까지의 숫자가 순차적으로 v1에 들어오면서 동작한다.</w:t>
      </w:r>
    </w:p>
    <w:p w14:paraId="0C3C3F2E" w14:textId="63C46843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컴퓨트 셰이더에서는 몇 만개의 파티클 위치를 계산해준다.</w:t>
      </w:r>
    </w:p>
    <w:p w14:paraId="7E5075DD" w14:textId="00E0BE8A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 xml:space="preserve">이 과정에서 최종 타깃 위치는 미리 알고 있어야 하는데 glTF 메시 모양으로 균일하게 파티클들을 붙이기 위해서 </w:t>
      </w:r>
    </w:p>
    <w:p w14:paraId="6FC69B4A" w14:textId="483B22B2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1CEF272C" wp14:editId="20BB305D">
            <wp:extent cx="6645910" cy="684530"/>
            <wp:effectExtent l="0" t="0" r="2540" b="1270"/>
            <wp:docPr id="947066808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8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05767" w14:textId="48FA72B3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extract_particle_targets 함수를 glTF에 제작해주었다. 원하는 개수 만큼의 점들을 균등하게 메쉬 표면에 위치시키는 함수이다. 반환으로 점들의 위치 벡터를 반환한다.</w:t>
      </w:r>
    </w:p>
    <w:p w14:paraId="0C65C517" w14:textId="6BCB3474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1DBE83CD" wp14:editId="3B880240">
            <wp:extent cx="6645910" cy="4077335"/>
            <wp:effectExtent l="0" t="0" r="2540" b="0"/>
            <wp:docPr id="1069290887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6BF73" w14:textId="4B0F0A34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 xml:space="preserve">mainplayerscript에 awake() 함수 내부에서 </w:t>
      </w:r>
    </w:p>
    <w:p w14:paraId="302B6C2E" w14:textId="77777777" w:rsidR="008F7039" w:rsidRPr="008F7039" w:rsidRDefault="008F7039" w:rsidP="008F7039">
      <w:pPr>
        <w:numPr>
          <w:ilvl w:val="1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플레이어가 사용할 스킬 모양의 타겟 메쉬 표면 정점 데이터를 추출</w:t>
      </w:r>
    </w:p>
    <w:p w14:paraId="0CE1EC8B" w14:textId="77777777" w:rsidR="008F7039" w:rsidRPr="008F7039" w:rsidRDefault="008F7039" w:rsidP="008F7039">
      <w:pPr>
        <w:numPr>
          <w:ilvl w:val="0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파티클 객체 만들기</w:t>
      </w:r>
    </w:p>
    <w:p w14:paraId="523C3D14" w14:textId="77777777" w:rsidR="008F7039" w:rsidRPr="008F7039" w:rsidRDefault="008F7039" w:rsidP="008F7039">
      <w:pPr>
        <w:numPr>
          <w:ilvl w:val="0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컴퓨트 셰이더 담당 컴포넌트 추가</w:t>
      </w:r>
    </w:p>
    <w:p w14:paraId="6C000506" w14:textId="77777777" w:rsidR="008F7039" w:rsidRPr="008F7039" w:rsidRDefault="008F7039" w:rsidP="008F7039">
      <w:pPr>
        <w:numPr>
          <w:ilvl w:val="0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타깃 정점 데이터 및 파티클 색상을 ParticleSystemComponent로 전달</w:t>
      </w:r>
    </w:p>
    <w:p w14:paraId="57CDB270" w14:textId="77777777" w:rsidR="008F7039" w:rsidRPr="008F7039" w:rsidRDefault="008F7039" w:rsidP="008F7039">
      <w:pPr>
        <w:numPr>
          <w:ilvl w:val="0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렌더 담당 컴포넌트 추가</w:t>
      </w:r>
    </w:p>
    <w:p w14:paraId="094344E3" w14:textId="77777777" w:rsidR="008F7039" w:rsidRPr="008F7039" w:rsidRDefault="008F7039" w:rsidP="008F7039">
      <w:pPr>
        <w:numPr>
          <w:ilvl w:val="0"/>
          <w:numId w:val="8"/>
        </w:numPr>
        <w:jc w:val="left"/>
        <w:rPr>
          <w:b/>
          <w:sz w:val="22"/>
        </w:rPr>
      </w:pPr>
      <w:r w:rsidRPr="008F7039">
        <w:rPr>
          <w:b/>
          <w:sz w:val="22"/>
        </w:rPr>
        <w:t>파티클의 위치를 실제 파티클이 나올 위치로 지정해주기</w:t>
      </w:r>
    </w:p>
    <w:p w14:paraId="74B675E7" w14:textId="3ED006CE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lastRenderedPageBreak/>
        <w:tab/>
      </w:r>
      <w:r w:rsidRPr="008F7039">
        <w:rPr>
          <w:b/>
          <w:sz w:val="22"/>
        </w:rPr>
        <w:br/>
        <w:t>위 과정을 통해 파티클을 추가해줄 수 있다.</w:t>
      </w:r>
    </w:p>
    <w:p w14:paraId="16D61D06" w14:textId="78CF0C36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noProof/>
          <w:sz w:val="22"/>
        </w:rPr>
        <w:drawing>
          <wp:inline distT="0" distB="0" distL="0" distR="0" wp14:anchorId="30D30785" wp14:editId="2258BF8F">
            <wp:extent cx="6645910" cy="3902710"/>
            <wp:effectExtent l="0" t="0" r="2540" b="2540"/>
            <wp:docPr id="451237643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0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039">
        <w:rPr>
          <w:b/>
          <w:noProof/>
          <w:sz w:val="22"/>
        </w:rPr>
        <w:drawing>
          <wp:inline distT="0" distB="0" distL="0" distR="0" wp14:anchorId="2AD44E10" wp14:editId="16FDD172">
            <wp:extent cx="6645910" cy="3869055"/>
            <wp:effectExtent l="0" t="0" r="2540" b="0"/>
            <wp:docPr id="215848209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43DA2" w14:textId="6518B5BE" w:rsidR="008F7039" w:rsidRPr="008F7039" w:rsidRDefault="008F7039" w:rsidP="008F7039">
      <w:pPr>
        <w:jc w:val="left"/>
        <w:rPr>
          <w:b/>
          <w:sz w:val="22"/>
        </w:rPr>
      </w:pPr>
      <w:r w:rsidRPr="008F7039">
        <w:rPr>
          <w:b/>
          <w:sz w:val="22"/>
        </w:rPr>
        <w:t>파티클이 모여서 검이되는 모습</w:t>
      </w:r>
    </w:p>
    <w:p w14:paraId="760F2AE1" w14:textId="77777777" w:rsidR="00157570" w:rsidRDefault="00157570" w:rsidP="008D08B5">
      <w:pPr>
        <w:jc w:val="left"/>
        <w:rPr>
          <w:b/>
          <w:sz w:val="22"/>
        </w:rPr>
      </w:pPr>
    </w:p>
    <w:p w14:paraId="669527EC" w14:textId="77777777" w:rsidR="00535244" w:rsidRDefault="00535244" w:rsidP="008D08B5">
      <w:pPr>
        <w:jc w:val="left"/>
        <w:rPr>
          <w:b/>
          <w:sz w:val="22"/>
        </w:rPr>
      </w:pPr>
    </w:p>
    <w:p w14:paraId="4DFA742F" w14:textId="7CB25B89" w:rsidR="00535244" w:rsidRDefault="00535244" w:rsidP="008D08B5">
      <w:pPr>
        <w:jc w:val="left"/>
        <w:rPr>
          <w:rFonts w:hint="eastAsia"/>
          <w:b/>
          <w:sz w:val="22"/>
        </w:rPr>
      </w:pPr>
      <w:r>
        <w:rPr>
          <w:b/>
          <w:sz w:val="22"/>
        </w:rPr>
        <w:lastRenderedPageBreak/>
        <w:t>O</w:t>
      </w:r>
      <w:r>
        <w:rPr>
          <w:rFonts w:hint="eastAsia"/>
          <w:b/>
          <w:sz w:val="22"/>
        </w:rPr>
        <w:t>cclusion culling을 위한 bounding box에 기반한 큐브 그리기</w:t>
      </w:r>
    </w:p>
    <w:p w14:paraId="6F58352D" w14:textId="7B5BCE15" w:rsidR="00535244" w:rsidRPr="00535244" w:rsidRDefault="00535244" w:rsidP="00535244">
      <w:pPr>
        <w:jc w:val="left"/>
        <w:rPr>
          <w:b/>
          <w:sz w:val="22"/>
        </w:rPr>
      </w:pPr>
      <w:r w:rsidRPr="00535244">
        <w:rPr>
          <w:b/>
          <w:sz w:val="22"/>
        </w:rPr>
        <w:drawing>
          <wp:inline distT="0" distB="0" distL="0" distR="0" wp14:anchorId="72D1A29C" wp14:editId="0FC45E21">
            <wp:extent cx="6645910" cy="3785870"/>
            <wp:effectExtent l="0" t="0" r="2540" b="5080"/>
            <wp:docPr id="19071005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32C8C" w14:textId="10422479" w:rsidR="00535244" w:rsidRPr="00535244" w:rsidRDefault="00535244" w:rsidP="00535244">
      <w:pPr>
        <w:jc w:val="left"/>
        <w:rPr>
          <w:b/>
          <w:sz w:val="22"/>
        </w:rPr>
      </w:pPr>
      <w:r w:rsidRPr="00535244">
        <w:rPr>
          <w:b/>
          <w:sz w:val="22"/>
        </w:rPr>
        <w:drawing>
          <wp:inline distT="0" distB="0" distL="0" distR="0" wp14:anchorId="0DDDE126" wp14:editId="1C44A387">
            <wp:extent cx="6645910" cy="3614420"/>
            <wp:effectExtent l="0" t="0" r="2540" b="5080"/>
            <wp:docPr id="153321007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D2CAA" w14:textId="77777777" w:rsidR="00535244" w:rsidRPr="008F7039" w:rsidRDefault="00535244" w:rsidP="008D08B5">
      <w:pPr>
        <w:jc w:val="left"/>
        <w:rPr>
          <w:rFonts w:hint="eastAsia"/>
          <w:b/>
          <w:sz w:val="22"/>
        </w:rPr>
      </w:pPr>
    </w:p>
    <w:p w14:paraId="2D4A4ED0" w14:textId="63D9CFF4" w:rsidR="00E70841" w:rsidRDefault="00E70841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360BABCB" w14:textId="4C069145" w:rsidR="00157570" w:rsidRPr="008D08B5" w:rsidRDefault="00E70841" w:rsidP="008D08B5">
      <w:pPr>
        <w:jc w:val="left"/>
        <w:rPr>
          <w:b/>
          <w:sz w:val="22"/>
        </w:rPr>
      </w:pPr>
      <w:r w:rsidRPr="00E70841">
        <w:rPr>
          <w:b/>
          <w:sz w:val="22"/>
        </w:rPr>
        <w:lastRenderedPageBreak/>
        <w:drawing>
          <wp:inline distT="0" distB="0" distL="0" distR="0" wp14:anchorId="32FFF309" wp14:editId="77887866">
            <wp:extent cx="6645910" cy="2962910"/>
            <wp:effectExtent l="0" t="0" r="2540" b="8890"/>
            <wp:docPr id="1742503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03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309" w14:textId="665C962B" w:rsidR="00E70841" w:rsidRPr="00E70841" w:rsidRDefault="00E70841" w:rsidP="00E70841">
      <w:pPr>
        <w:jc w:val="left"/>
        <w:rPr>
          <w:b/>
          <w:sz w:val="22"/>
        </w:rPr>
      </w:pPr>
      <w:r w:rsidRPr="00E70841">
        <w:rPr>
          <w:b/>
          <w:sz w:val="22"/>
        </w:rPr>
        <w:t>gltf 메시 렌더링에 GPU Instancing을 적용하여 동일 메시 오브젝트를 한 번의 드로우 콜로 효율적으로 렌더링하도록 개선했습니다.</w:t>
      </w:r>
    </w:p>
    <w:p w14:paraId="16A548A6" w14:textId="4D1D336D" w:rsidR="004D31B9" w:rsidRPr="00E70841" w:rsidRDefault="00D7289A" w:rsidP="005C4BF1">
      <w:pPr>
        <w:jc w:val="left"/>
        <w:rPr>
          <w:b/>
          <w:sz w:val="22"/>
        </w:rPr>
      </w:pPr>
      <w:r w:rsidRPr="00D7289A">
        <w:rPr>
          <w:b/>
          <w:sz w:val="22"/>
        </w:rPr>
        <w:t>Renderer에 GLTF 그림자 인스턴스 그룹 관리 로직을 추가</w:t>
      </w:r>
    </w:p>
    <w:p w14:paraId="49AC75D4" w14:textId="22C2C035" w:rsidR="00E70841" w:rsidRDefault="00535244" w:rsidP="00281F2F">
      <w:pPr>
        <w:jc w:val="left"/>
        <w:rPr>
          <w:b/>
          <w:sz w:val="22"/>
        </w:rPr>
      </w:pPr>
      <w:r w:rsidRPr="00535244">
        <w:rPr>
          <w:b/>
          <w:sz w:val="22"/>
        </w:rPr>
        <w:drawing>
          <wp:inline distT="0" distB="0" distL="0" distR="0" wp14:anchorId="2454719F" wp14:editId="10457E1D">
            <wp:extent cx="6645910" cy="1449705"/>
            <wp:effectExtent l="0" t="0" r="2540" b="0"/>
            <wp:docPr id="18584347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347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2296" w14:textId="7D86A9B9" w:rsidR="00535244" w:rsidRDefault="00535244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사진의 로그를 보면 draw call</w:t>
      </w:r>
      <w:r w:rsidR="00513F64">
        <w:rPr>
          <w:rFonts w:hint="eastAsia"/>
          <w:b/>
          <w:sz w:val="22"/>
        </w:rPr>
        <w:t>이 objects에 비해 훨등히 줄어듦</w:t>
      </w:r>
    </w:p>
    <w:p w14:paraId="12E0AADC" w14:textId="4610ED18" w:rsidR="00513F64" w:rsidRDefault="00513F64" w:rsidP="00281F2F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그림자와 static mesh의 instancing을 한 결과</w:t>
      </w:r>
      <w:r w:rsidR="0046631C">
        <w:rPr>
          <w:rFonts w:hint="eastAsia"/>
          <w:b/>
          <w:sz w:val="22"/>
        </w:rPr>
        <w:t xml:space="preserve"> </w:t>
      </w:r>
      <w:r w:rsidR="009C06F9">
        <w:rPr>
          <w:rFonts w:hint="eastAsia"/>
          <w:b/>
          <w:sz w:val="22"/>
        </w:rPr>
        <w:t>frame이 75~90가량 상승</w:t>
      </w:r>
    </w:p>
    <w:p w14:paraId="0F9AA483" w14:textId="5223AC62" w:rsidR="00513F64" w:rsidRDefault="00513F64" w:rsidP="00281F2F">
      <w:pPr>
        <w:jc w:val="left"/>
        <w:rPr>
          <w:rFonts w:hint="eastAsia"/>
          <w:b/>
          <w:sz w:val="22"/>
        </w:rPr>
      </w:pPr>
    </w:p>
    <w:p w14:paraId="0E2D16EB" w14:textId="77777777" w:rsidR="00E70841" w:rsidRDefault="00E70841" w:rsidP="00281F2F">
      <w:pPr>
        <w:jc w:val="left"/>
        <w:rPr>
          <w:b/>
          <w:sz w:val="22"/>
        </w:rPr>
      </w:pPr>
    </w:p>
    <w:p w14:paraId="6C156897" w14:textId="77777777" w:rsidR="00E70841" w:rsidRDefault="00E70841" w:rsidP="00281F2F">
      <w:pPr>
        <w:jc w:val="left"/>
        <w:rPr>
          <w:b/>
          <w:sz w:val="22"/>
        </w:rPr>
      </w:pPr>
    </w:p>
    <w:p w14:paraId="7FD9E018" w14:textId="77777777" w:rsidR="00E70841" w:rsidRDefault="00E70841" w:rsidP="00281F2F">
      <w:pPr>
        <w:jc w:val="left"/>
        <w:rPr>
          <w:b/>
          <w:sz w:val="22"/>
        </w:rPr>
      </w:pPr>
    </w:p>
    <w:p w14:paraId="4312E93D" w14:textId="77777777" w:rsidR="00E70841" w:rsidRPr="004D31B9" w:rsidRDefault="00E70841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908C780" w:rsidR="00EF3E66" w:rsidRDefault="00E1580E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305031E5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E1580E">
              <w:rPr>
                <w:rFonts w:hint="eastAsia"/>
                <w:b/>
              </w:rPr>
              <w:t>05.04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</w:t>
            </w:r>
            <w:r w:rsidR="00134C74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1</w:t>
            </w:r>
            <w:r w:rsidR="00134C74">
              <w:rPr>
                <w:rFonts w:hint="eastAsia"/>
                <w:b/>
              </w:rPr>
              <w:t>0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690D5" w14:textId="77777777" w:rsidR="00651E5A" w:rsidRDefault="00651E5A" w:rsidP="00D77520">
      <w:pPr>
        <w:spacing w:after="0" w:line="240" w:lineRule="auto"/>
      </w:pPr>
      <w:r>
        <w:separator/>
      </w:r>
    </w:p>
  </w:endnote>
  <w:endnote w:type="continuationSeparator" w:id="0">
    <w:p w14:paraId="3771EBB5" w14:textId="77777777" w:rsidR="00651E5A" w:rsidRDefault="00651E5A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E13F9" w14:textId="77777777" w:rsidR="00651E5A" w:rsidRDefault="00651E5A" w:rsidP="00D77520">
      <w:pPr>
        <w:spacing w:after="0" w:line="240" w:lineRule="auto"/>
      </w:pPr>
      <w:r>
        <w:separator/>
      </w:r>
    </w:p>
  </w:footnote>
  <w:footnote w:type="continuationSeparator" w:id="0">
    <w:p w14:paraId="3269F77E" w14:textId="77777777" w:rsidR="00651E5A" w:rsidRDefault="00651E5A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6"/>
  </w:num>
  <w:num w:numId="3" w16cid:durableId="1405106466">
    <w:abstractNumId w:val="7"/>
  </w:num>
  <w:num w:numId="4" w16cid:durableId="867182880">
    <w:abstractNumId w:val="1"/>
  </w:num>
  <w:num w:numId="5" w16cid:durableId="102506169">
    <w:abstractNumId w:val="4"/>
  </w:num>
  <w:num w:numId="6" w16cid:durableId="388235448">
    <w:abstractNumId w:val="5"/>
  </w:num>
  <w:num w:numId="7" w16cid:durableId="807207646">
    <w:abstractNumId w:val="3"/>
  </w:num>
  <w:num w:numId="8" w16cid:durableId="2106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5875"/>
    <w:rsid w:val="00157570"/>
    <w:rsid w:val="00174B59"/>
    <w:rsid w:val="0017627D"/>
    <w:rsid w:val="001B22E1"/>
    <w:rsid w:val="001C424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6631C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781F"/>
    <w:rsid w:val="00535244"/>
    <w:rsid w:val="00540E83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8633C"/>
    <w:rsid w:val="00687213"/>
    <w:rsid w:val="00696963"/>
    <w:rsid w:val="00697304"/>
    <w:rsid w:val="006A4085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321A6"/>
    <w:rsid w:val="0083584E"/>
    <w:rsid w:val="00885880"/>
    <w:rsid w:val="008A71CC"/>
    <w:rsid w:val="008B2E82"/>
    <w:rsid w:val="008D08B5"/>
    <w:rsid w:val="008E06D5"/>
    <w:rsid w:val="008F7039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70A89"/>
    <w:rsid w:val="00A94C00"/>
    <w:rsid w:val="00AA1A40"/>
    <w:rsid w:val="00AB7873"/>
    <w:rsid w:val="00AE5A4F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31838"/>
    <w:rsid w:val="00C410C5"/>
    <w:rsid w:val="00C47284"/>
    <w:rsid w:val="00C52F64"/>
    <w:rsid w:val="00C95AAE"/>
    <w:rsid w:val="00CB430B"/>
    <w:rsid w:val="00CB536F"/>
    <w:rsid w:val="00CF05C1"/>
    <w:rsid w:val="00D15E77"/>
    <w:rsid w:val="00D47B26"/>
    <w:rsid w:val="00D47F2B"/>
    <w:rsid w:val="00D6300F"/>
    <w:rsid w:val="00D7289A"/>
    <w:rsid w:val="00D73158"/>
    <w:rsid w:val="00D77520"/>
    <w:rsid w:val="00D9595C"/>
    <w:rsid w:val="00DB5D87"/>
    <w:rsid w:val="00DC23ED"/>
    <w:rsid w:val="00DC7C3F"/>
    <w:rsid w:val="00DD0EF9"/>
    <w:rsid w:val="00DE577B"/>
    <w:rsid w:val="00DF2BD9"/>
    <w:rsid w:val="00E1580E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8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115</cp:revision>
  <dcterms:created xsi:type="dcterms:W3CDTF">2024-03-09T12:03:00Z</dcterms:created>
  <dcterms:modified xsi:type="dcterms:W3CDTF">2026-04-30T09:45:00Z</dcterms:modified>
  <cp:version>1200.0100.01</cp:version>
</cp:coreProperties>
</file>