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F3E66" w14:paraId="332F9164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2E8923A" w14:textId="77777777" w:rsidR="00EF3E66" w:rsidRDefault="00EF3E66"/>
        </w:tc>
        <w:tc>
          <w:tcPr>
            <w:tcW w:w="1043" w:type="dxa"/>
            <w:vAlign w:val="center"/>
          </w:tcPr>
          <w:p w14:paraId="0F3EB535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3BA6893" w14:textId="77777777" w:rsidR="00EF3E6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14AC3B1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C42338B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52C037F5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17627D" w14:paraId="6F864A82" w14:textId="77777777">
        <w:trPr>
          <w:trHeight w:val="648"/>
        </w:trPr>
        <w:tc>
          <w:tcPr>
            <w:tcW w:w="1744" w:type="dxa"/>
            <w:vAlign w:val="center"/>
          </w:tcPr>
          <w:p w14:paraId="42E96592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EEA6D61" w14:textId="1D7524D2" w:rsidR="0017627D" w:rsidRDefault="0017627D" w:rsidP="00176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 w:rsidR="00FA0973">
              <w:rPr>
                <w:rFonts w:hint="eastAsia"/>
                <w:b/>
              </w:rPr>
              <w:t>9</w:t>
            </w:r>
          </w:p>
        </w:tc>
        <w:tc>
          <w:tcPr>
            <w:tcW w:w="1043" w:type="dxa"/>
            <w:vAlign w:val="center"/>
          </w:tcPr>
          <w:p w14:paraId="5272E5D3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1CE7A35A" w14:textId="3AA33FB3" w:rsidR="0017627D" w:rsidRDefault="0017627D" w:rsidP="00176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2026.2.23 ~ 2026.3.1</w:t>
            </w:r>
          </w:p>
        </w:tc>
        <w:tc>
          <w:tcPr>
            <w:tcW w:w="1215" w:type="dxa"/>
            <w:vAlign w:val="center"/>
          </w:tcPr>
          <w:p w14:paraId="7D72630C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84EBBC5" w14:textId="77777777" w:rsidR="0017627D" w:rsidRDefault="0017627D" w:rsidP="0017627D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17627D" w14:paraId="58B7D71B" w14:textId="77777777">
        <w:trPr>
          <w:trHeight w:val="1266"/>
        </w:trPr>
        <w:tc>
          <w:tcPr>
            <w:tcW w:w="1744" w:type="dxa"/>
            <w:vAlign w:val="center"/>
          </w:tcPr>
          <w:p w14:paraId="0DE5442E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2C9F48F" w14:textId="31D23570" w:rsidR="0017627D" w:rsidRPr="00051882" w:rsidRDefault="00C31838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r w:rsidRPr="008B2E82">
              <w:rPr>
                <w:rFonts w:ascii="맑은 고딕" w:eastAsia="맑은 고딕" w:hAnsi="맑은 고딕"/>
                <w:b/>
                <w:bCs/>
                <w:color w:val="EE0000"/>
                <w:u w:val="single"/>
              </w:rPr>
              <w:t>gltf loader 기능 추가</w:t>
            </w:r>
          </w:p>
        </w:tc>
      </w:tr>
    </w:tbl>
    <w:p w14:paraId="1FC419C0" w14:textId="77777777" w:rsidR="00EF3E66" w:rsidRDefault="00EF3E66">
      <w:pPr>
        <w:rPr>
          <w:b/>
          <w:sz w:val="22"/>
        </w:rPr>
      </w:pPr>
    </w:p>
    <w:p w14:paraId="40411890" w14:textId="752E3216" w:rsidR="00C31838" w:rsidRDefault="00000000" w:rsidP="00C31838">
      <w:pPr>
        <w:jc w:val="left"/>
        <w:rPr>
          <w:rFonts w:hint="eastAsia"/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406E7694" w14:textId="24E6AB29" w:rsidR="00C31838" w:rsidRPr="00C31838" w:rsidRDefault="00C31838" w:rsidP="00C31838">
      <w:pPr>
        <w:jc w:val="left"/>
        <w:rPr>
          <w:b/>
          <w:sz w:val="22"/>
        </w:rPr>
      </w:pPr>
      <w:r w:rsidRPr="00C31838">
        <w:rPr>
          <w:b/>
          <w:sz w:val="22"/>
        </w:rPr>
        <w:t>GLTF 표준에서 occlusionTexture를 별도로 정의하는 구조를 프레임워크가 처리 못함 (ORM 통합 구조만 지원</w:t>
      </w:r>
    </w:p>
    <w:p w14:paraId="34ECE18C" w14:textId="23470BFC" w:rsidR="004532EA" w:rsidRPr="00C31838" w:rsidRDefault="004532EA" w:rsidP="00051882">
      <w:pPr>
        <w:jc w:val="left"/>
        <w:rPr>
          <w:rFonts w:hint="eastAsia"/>
          <w:b/>
          <w:sz w:val="22"/>
        </w:rPr>
      </w:pPr>
      <w:r w:rsidRPr="004532EA">
        <w:rPr>
          <w:b/>
          <w:sz w:val="22"/>
        </w:rPr>
        <w:t>occlusionTexture</w:t>
      </w:r>
      <w:r>
        <w:rPr>
          <w:rFonts w:hint="eastAsia"/>
          <w:b/>
          <w:sz w:val="22"/>
        </w:rPr>
        <w:t>읽을 수 있도록 loader 수정</w:t>
      </w:r>
    </w:p>
    <w:p w14:paraId="55B50ABA" w14:textId="1DACB82A" w:rsidR="00C31838" w:rsidRDefault="00DD0EF9" w:rsidP="00051882">
      <w:pPr>
        <w:jc w:val="left"/>
        <w:rPr>
          <w:b/>
          <w:sz w:val="22"/>
        </w:rPr>
      </w:pPr>
      <w:r w:rsidRPr="00DD0EF9">
        <w:rPr>
          <w:b/>
          <w:sz w:val="22"/>
        </w:rPr>
        <w:t xml:space="preserve">추가적으로 </w:t>
      </w:r>
      <w:r>
        <w:rPr>
          <w:rFonts w:hint="eastAsia"/>
          <w:b/>
          <w:sz w:val="22"/>
        </w:rPr>
        <w:t>하얀</w:t>
      </w:r>
      <w:r w:rsidRPr="00DD0EF9">
        <w:rPr>
          <w:b/>
          <w:sz w:val="22"/>
        </w:rPr>
        <w:t xml:space="preserve"> 느낌이 나길래 보니</w:t>
      </w:r>
    </w:p>
    <w:p w14:paraId="79B0E06D" w14:textId="77777777" w:rsidR="00DD0EF9" w:rsidRPr="00DD0EF9" w:rsidRDefault="00DD0EF9" w:rsidP="00DD0EF9">
      <w:pPr>
        <w:jc w:val="left"/>
        <w:rPr>
          <w:b/>
          <w:sz w:val="22"/>
        </w:rPr>
      </w:pPr>
      <w:r w:rsidRPr="00DD0EF9">
        <w:rPr>
          <w:b/>
          <w:sz w:val="22"/>
        </w:rPr>
        <w:t>float3 emissiveColor = (length(emissiveSample) &gt; 0.01f</w:t>
      </w:r>
      <w:proofErr w:type="gramStart"/>
      <w:r w:rsidRPr="00DD0EF9">
        <w:rPr>
          <w:b/>
          <w:sz w:val="22"/>
        </w:rPr>
        <w:t>) ?</w:t>
      </w:r>
      <w:proofErr w:type="gramEnd"/>
      <w:r w:rsidRPr="00DD0EF9">
        <w:rPr>
          <w:b/>
          <w:sz w:val="22"/>
        </w:rPr>
        <w:t xml:space="preserve"> </w:t>
      </w:r>
      <w:proofErr w:type="gramStart"/>
      <w:r w:rsidRPr="00DD0EF9">
        <w:rPr>
          <w:b/>
          <w:sz w:val="22"/>
        </w:rPr>
        <w:t>emissiveSample :</w:t>
      </w:r>
      <w:proofErr w:type="gramEnd"/>
      <w:r w:rsidRPr="00DD0EF9">
        <w:rPr>
          <w:b/>
          <w:sz w:val="22"/>
        </w:rPr>
        <w:t xml:space="preserve"> float3(1.0, 1.0, 1.0</w:t>
      </w:r>
      <w:proofErr w:type="gramStart"/>
      <w:r w:rsidRPr="00DD0EF9">
        <w:rPr>
          <w:b/>
          <w:sz w:val="22"/>
        </w:rPr>
        <w:t>);</w:t>
      </w:r>
      <w:proofErr w:type="gramEnd"/>
    </w:p>
    <w:p w14:paraId="119EBADC" w14:textId="17B0A10E" w:rsidR="00DD0EF9" w:rsidRPr="00DD0EF9" w:rsidRDefault="00DD0EF9" w:rsidP="00DD0EF9">
      <w:pPr>
        <w:jc w:val="left"/>
        <w:rPr>
          <w:b/>
          <w:sz w:val="22"/>
        </w:rPr>
      </w:pPr>
      <w:r w:rsidRPr="00DD0EF9">
        <w:rPr>
          <w:b/>
          <w:sz w:val="22"/>
        </w:rPr>
        <w:t xml:space="preserve">float3 finalEmissive = emissiveColor * </w:t>
      </w:r>
      <w:proofErr w:type="gramStart"/>
      <w:r w:rsidRPr="00DD0EF9">
        <w:rPr>
          <w:b/>
          <w:sz w:val="22"/>
        </w:rPr>
        <w:t>EmissiveFactor;</w:t>
      </w:r>
      <w:proofErr w:type="gramEnd"/>
    </w:p>
    <w:p w14:paraId="11735288" w14:textId="42727E2E" w:rsidR="00DD0EF9" w:rsidRPr="00DD0EF9" w:rsidRDefault="00DD0EF9" w:rsidP="00DD0EF9">
      <w:pPr>
        <w:jc w:val="left"/>
        <w:rPr>
          <w:b/>
          <w:sz w:val="22"/>
        </w:rPr>
      </w:pPr>
      <w:r w:rsidRPr="00DD0EF9">
        <w:rPr>
          <w:b/>
          <w:sz w:val="22"/>
        </w:rPr>
        <w:t>SK_MagicConstruct의 emissiveFactor = [0.321, 0.321, 0.321] 인데,</w:t>
      </w:r>
    </w:p>
    <w:p w14:paraId="1031DF43" w14:textId="16780F5C" w:rsidR="00DD0EF9" w:rsidRPr="00DD0EF9" w:rsidRDefault="00DD0EF9" w:rsidP="00DD0EF9">
      <w:pPr>
        <w:jc w:val="left"/>
        <w:rPr>
          <w:b/>
          <w:sz w:val="22"/>
        </w:rPr>
      </w:pPr>
      <w:r w:rsidRPr="00DD0EF9">
        <w:rPr>
          <w:b/>
          <w:sz w:val="22"/>
        </w:rPr>
        <w:t xml:space="preserve">이거처럼 0.01 이하이면 흰색 샘플링 시키는데 emissive 텍스처에 검정(비발광) 픽셀이 샘플링되면 length </w:t>
      </w:r>
      <w:proofErr w:type="gramStart"/>
      <w:r w:rsidRPr="00DD0EF9">
        <w:rPr>
          <w:b/>
          <w:sz w:val="22"/>
        </w:rPr>
        <w:t>&lt; 0.01</w:t>
      </w:r>
      <w:proofErr w:type="gramEnd"/>
      <w:r w:rsidRPr="00DD0EF9">
        <w:rPr>
          <w:b/>
          <w:sz w:val="22"/>
        </w:rPr>
        <w:t xml:space="preserve"> → 흰색으로 치환 → 0.321 * white가 모든 픽셀에 더해짐 → 전체가 뿌옇게</w:t>
      </w:r>
    </w:p>
    <w:p w14:paraId="644EB520" w14:textId="31AAC883" w:rsidR="00DD0EF9" w:rsidRPr="00DD0EF9" w:rsidRDefault="00DD0EF9" w:rsidP="00DD0EF9">
      <w:pPr>
        <w:jc w:val="left"/>
        <w:rPr>
          <w:b/>
          <w:sz w:val="22"/>
        </w:rPr>
      </w:pPr>
    </w:p>
    <w:p w14:paraId="433262A7" w14:textId="2155924A" w:rsidR="00DD0EF9" w:rsidRPr="00DD0EF9" w:rsidRDefault="00DD0EF9" w:rsidP="00051882">
      <w:pPr>
        <w:jc w:val="left"/>
        <w:rPr>
          <w:rFonts w:hint="eastAsia"/>
          <w:b/>
          <w:sz w:val="22"/>
        </w:rPr>
      </w:pPr>
      <w:r w:rsidRPr="00DD0EF9">
        <w:rPr>
          <w:b/>
          <w:sz w:val="22"/>
        </w:rPr>
        <w:t>따라서, 지형 텍스쳐 누수되어 SK_MagicConstruct에 덮</w:t>
      </w:r>
      <w:r>
        <w:rPr>
          <w:rFonts w:hint="eastAsia"/>
          <w:b/>
          <w:sz w:val="22"/>
        </w:rPr>
        <w:t>어</w:t>
      </w:r>
      <w:r w:rsidRPr="00DD0EF9">
        <w:rPr>
          <w:b/>
          <w:sz w:val="22"/>
        </w:rPr>
        <w:t>졌었던 문제와 뿌옇게 뜨던 문제 해결</w:t>
      </w:r>
    </w:p>
    <w:p w14:paraId="2700A1F3" w14:textId="7DFCC1A4" w:rsidR="00DD0EF9" w:rsidRDefault="00DD0EF9" w:rsidP="00051882">
      <w:pPr>
        <w:jc w:val="left"/>
        <w:rPr>
          <w:b/>
          <w:sz w:val="22"/>
        </w:rPr>
      </w:pPr>
      <w:r w:rsidRPr="00DD0EF9">
        <w:rPr>
          <w:b/>
          <w:sz w:val="22"/>
        </w:rPr>
        <w:drawing>
          <wp:inline distT="0" distB="0" distL="0" distR="0" wp14:anchorId="649DB2E0" wp14:editId="10E436C9">
            <wp:extent cx="2067213" cy="2610214"/>
            <wp:effectExtent l="0" t="0" r="9525" b="0"/>
            <wp:docPr id="1572060922" name="그림 1" descr="스크린샷, 만화 영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60922" name="그림 1" descr="스크린샷, 만화 영화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7BAB" w14:textId="77777777" w:rsidR="00C410C5" w:rsidRDefault="00C410C5" w:rsidP="00051882">
      <w:pPr>
        <w:jc w:val="left"/>
        <w:rPr>
          <w:b/>
          <w:sz w:val="22"/>
        </w:rPr>
      </w:pPr>
    </w:p>
    <w:p w14:paraId="2007FAFA" w14:textId="77777777" w:rsidR="00C410C5" w:rsidRDefault="00C410C5" w:rsidP="00051882">
      <w:pPr>
        <w:jc w:val="left"/>
        <w:rPr>
          <w:b/>
          <w:sz w:val="22"/>
        </w:rPr>
      </w:pPr>
    </w:p>
    <w:p w14:paraId="3D2D2596" w14:textId="1F51A0AC" w:rsidR="00C410C5" w:rsidRPr="00C410C5" w:rsidRDefault="00C410C5" w:rsidP="00051882">
      <w:pPr>
        <w:jc w:val="left"/>
        <w:rPr>
          <w:rFonts w:hint="eastAsia"/>
          <w:b/>
          <w:sz w:val="22"/>
        </w:rPr>
      </w:pPr>
      <w:r w:rsidRPr="00C410C5">
        <w:rPr>
          <w:b/>
          <w:sz w:val="22"/>
        </w:rPr>
        <w:lastRenderedPageBreak/>
        <w:t>플레이어 hp 닳게하는 내용 추가</w:t>
      </w:r>
    </w:p>
    <w:p w14:paraId="02483469" w14:textId="28BE6C61" w:rsidR="00C410C5" w:rsidRDefault="00C410C5" w:rsidP="00051882">
      <w:pPr>
        <w:jc w:val="left"/>
        <w:rPr>
          <w:b/>
          <w:sz w:val="22"/>
        </w:rPr>
      </w:pPr>
      <w:r w:rsidRPr="00C410C5">
        <w:rPr>
          <w:b/>
          <w:sz w:val="22"/>
        </w:rPr>
        <w:drawing>
          <wp:inline distT="0" distB="0" distL="0" distR="0" wp14:anchorId="2C509CC2" wp14:editId="5FF864F7">
            <wp:extent cx="4791744" cy="3553321"/>
            <wp:effectExtent l="0" t="0" r="8890" b="9525"/>
            <wp:docPr id="724326128" name="그림 1" descr="스크린샷, PC 게임, 그래픽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26128" name="그림 1" descr="스크린샷, PC 게임, 그래픽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2FE7" w14:textId="668375FC" w:rsidR="00C17C73" w:rsidRPr="00C17C73" w:rsidRDefault="00C17C73" w:rsidP="00C17C73">
      <w:pPr>
        <w:jc w:val="left"/>
        <w:rPr>
          <w:b/>
          <w:sz w:val="22"/>
        </w:rPr>
      </w:pPr>
      <w:r w:rsidRPr="00C17C73">
        <w:rPr>
          <w:b/>
          <w:sz w:val="22"/>
        </w:rPr>
        <w:t xml:space="preserve">서버에서 HP를 수신할 때 플레이어 HP 바 UI를 실시간으로 갱신하는 기능 구현 </w:t>
      </w:r>
    </w:p>
    <w:p w14:paraId="6C01A38E" w14:textId="736B8D7D" w:rsidR="00C17C73" w:rsidRPr="00C17C73" w:rsidRDefault="00C17C73" w:rsidP="00C17C73">
      <w:pPr>
        <w:jc w:val="left"/>
        <w:rPr>
          <w:b/>
          <w:sz w:val="22"/>
        </w:rPr>
      </w:pPr>
      <w:r w:rsidRPr="00C17C73">
        <w:rPr>
          <w:b/>
          <w:sz w:val="22"/>
        </w:rPr>
        <w:t>기존 MonsterHPComponent 방식 대신 UIRenderComponent를 직접 참조하는 방식으로 처리</w:t>
      </w:r>
    </w:p>
    <w:p w14:paraId="28A8678E" w14:textId="77777777" w:rsidR="00281F2F" w:rsidRDefault="00281F2F" w:rsidP="00051882">
      <w:pPr>
        <w:jc w:val="left"/>
        <w:rPr>
          <w:b/>
          <w:sz w:val="22"/>
        </w:rPr>
      </w:pPr>
    </w:p>
    <w:p w14:paraId="14C7D067" w14:textId="74382320" w:rsidR="00C410C5" w:rsidRDefault="00281F2F" w:rsidP="00051882">
      <w:pPr>
        <w:jc w:val="left"/>
        <w:rPr>
          <w:rFonts w:hint="eastAsia"/>
          <w:b/>
          <w:sz w:val="22"/>
        </w:rPr>
      </w:pPr>
      <w:r w:rsidRPr="00281F2F">
        <w:rPr>
          <w:b/>
          <w:sz w:val="22"/>
        </w:rPr>
        <w:t>플레이어 HP UI 스무스하게 닳도록 보간</w:t>
      </w:r>
    </w:p>
    <w:p w14:paraId="20AC6781" w14:textId="77777777" w:rsidR="00281F2F" w:rsidRPr="00281F2F" w:rsidRDefault="00281F2F" w:rsidP="00281F2F">
      <w:pPr>
        <w:jc w:val="left"/>
        <w:rPr>
          <w:b/>
          <w:sz w:val="22"/>
        </w:rPr>
      </w:pPr>
      <w:proofErr w:type="gramStart"/>
      <w:r w:rsidRPr="00281F2F">
        <w:rPr>
          <w:b/>
          <w:sz w:val="22"/>
        </w:rPr>
        <w:t>// HP</w:t>
      </w:r>
      <w:proofErr w:type="gramEnd"/>
      <w:r w:rsidRPr="00281F2F">
        <w:rPr>
          <w:b/>
          <w:sz w:val="22"/>
        </w:rPr>
        <w:t xml:space="preserve"> Bar lerp 갱신</w:t>
      </w:r>
    </w:p>
    <w:p w14:paraId="110B864D" w14:textId="77777777" w:rsidR="00281F2F" w:rsidRPr="00281F2F" w:rsidRDefault="00281F2F" w:rsidP="00281F2F">
      <w:pPr>
        <w:jc w:val="left"/>
        <w:rPr>
          <w:b/>
          <w:sz w:val="22"/>
        </w:rPr>
      </w:pPr>
      <w:r w:rsidRPr="00281F2F">
        <w:rPr>
          <w:b/>
          <w:sz w:val="22"/>
        </w:rPr>
        <w:tab/>
        <w:t>if (_hpBar_ui)</w:t>
      </w:r>
    </w:p>
    <w:p w14:paraId="022BE190" w14:textId="77777777" w:rsidR="00281F2F" w:rsidRPr="00281F2F" w:rsidRDefault="00281F2F" w:rsidP="00281F2F">
      <w:pPr>
        <w:jc w:val="left"/>
        <w:rPr>
          <w:b/>
          <w:sz w:val="22"/>
        </w:rPr>
      </w:pPr>
      <w:r w:rsidRPr="00281F2F">
        <w:rPr>
          <w:b/>
          <w:sz w:val="22"/>
        </w:rPr>
        <w:tab/>
        <w:t>{</w:t>
      </w:r>
    </w:p>
    <w:p w14:paraId="6878FD85" w14:textId="77777777" w:rsidR="00281F2F" w:rsidRPr="00281F2F" w:rsidRDefault="00281F2F" w:rsidP="00281F2F">
      <w:pPr>
        <w:jc w:val="left"/>
        <w:rPr>
          <w:b/>
          <w:sz w:val="22"/>
        </w:rPr>
      </w:pPr>
      <w:r w:rsidRPr="00281F2F">
        <w:rPr>
          <w:b/>
          <w:sz w:val="22"/>
        </w:rPr>
        <w:tab/>
      </w:r>
      <w:r w:rsidRPr="00281F2F">
        <w:rPr>
          <w:b/>
          <w:sz w:val="22"/>
        </w:rPr>
        <w:tab/>
        <w:t xml:space="preserve">float lerp = </w:t>
      </w:r>
      <w:proofErr w:type="gramStart"/>
      <w:r w:rsidRPr="00281F2F">
        <w:rPr>
          <w:b/>
          <w:sz w:val="22"/>
        </w:rPr>
        <w:t>std::min(</w:t>
      </w:r>
      <w:proofErr w:type="gramEnd"/>
      <w:r w:rsidRPr="00281F2F">
        <w:rPr>
          <w:b/>
          <w:sz w:val="22"/>
        </w:rPr>
        <w:t>1.0f, deltaTime * 10.0f</w:t>
      </w:r>
      <w:proofErr w:type="gramStart"/>
      <w:r w:rsidRPr="00281F2F">
        <w:rPr>
          <w:b/>
          <w:sz w:val="22"/>
        </w:rPr>
        <w:t>);</w:t>
      </w:r>
      <w:proofErr w:type="gramEnd"/>
    </w:p>
    <w:p w14:paraId="04A2B79B" w14:textId="77777777" w:rsidR="00281F2F" w:rsidRPr="00281F2F" w:rsidRDefault="00281F2F" w:rsidP="00281F2F">
      <w:pPr>
        <w:jc w:val="left"/>
        <w:rPr>
          <w:b/>
          <w:sz w:val="22"/>
        </w:rPr>
      </w:pPr>
      <w:r w:rsidRPr="00281F2F">
        <w:rPr>
          <w:b/>
          <w:sz w:val="22"/>
        </w:rPr>
        <w:tab/>
      </w:r>
      <w:r w:rsidRPr="00281F2F">
        <w:rPr>
          <w:b/>
          <w:sz w:val="22"/>
        </w:rPr>
        <w:tab/>
        <w:t xml:space="preserve">_displayHp += (static_cast&lt;float&gt;(_hp) - _displayHp) * </w:t>
      </w:r>
      <w:proofErr w:type="gramStart"/>
      <w:r w:rsidRPr="00281F2F">
        <w:rPr>
          <w:b/>
          <w:sz w:val="22"/>
        </w:rPr>
        <w:t>lerp;</w:t>
      </w:r>
      <w:proofErr w:type="gramEnd"/>
    </w:p>
    <w:p w14:paraId="716A6915" w14:textId="77777777" w:rsidR="00281F2F" w:rsidRPr="00281F2F" w:rsidRDefault="00281F2F" w:rsidP="00281F2F">
      <w:pPr>
        <w:jc w:val="left"/>
        <w:rPr>
          <w:b/>
          <w:sz w:val="22"/>
        </w:rPr>
      </w:pPr>
      <w:r w:rsidRPr="00281F2F">
        <w:rPr>
          <w:b/>
          <w:sz w:val="22"/>
        </w:rPr>
        <w:tab/>
      </w:r>
      <w:r w:rsidRPr="00281F2F">
        <w:rPr>
          <w:b/>
          <w:sz w:val="22"/>
        </w:rPr>
        <w:tab/>
        <w:t>float ratio = _displayHp / static_cast&lt;float&gt;(_maxHp</w:t>
      </w:r>
      <w:proofErr w:type="gramStart"/>
      <w:r w:rsidRPr="00281F2F">
        <w:rPr>
          <w:b/>
          <w:sz w:val="22"/>
        </w:rPr>
        <w:t>);</w:t>
      </w:r>
      <w:proofErr w:type="gramEnd"/>
    </w:p>
    <w:p w14:paraId="1A4E382D" w14:textId="77777777" w:rsidR="00281F2F" w:rsidRPr="00281F2F" w:rsidRDefault="00281F2F" w:rsidP="00281F2F">
      <w:pPr>
        <w:jc w:val="left"/>
        <w:rPr>
          <w:b/>
          <w:sz w:val="22"/>
        </w:rPr>
      </w:pPr>
      <w:r w:rsidRPr="00281F2F">
        <w:rPr>
          <w:b/>
          <w:sz w:val="22"/>
        </w:rPr>
        <w:tab/>
      </w:r>
      <w:r w:rsidRPr="00281F2F">
        <w:rPr>
          <w:b/>
          <w:sz w:val="22"/>
        </w:rPr>
        <w:tab/>
        <w:t>_hpBar_ui-&gt;set_size_</w:t>
      </w:r>
      <w:proofErr w:type="gramStart"/>
      <w:r w:rsidRPr="00281F2F">
        <w:rPr>
          <w:b/>
          <w:sz w:val="22"/>
        </w:rPr>
        <w:t>x(</w:t>
      </w:r>
      <w:proofErr w:type="gramEnd"/>
      <w:r w:rsidRPr="00281F2F">
        <w:rPr>
          <w:b/>
          <w:sz w:val="22"/>
        </w:rPr>
        <w:t>_hpBar_maxWidth * ratio</w:t>
      </w:r>
      <w:proofErr w:type="gramStart"/>
      <w:r w:rsidRPr="00281F2F">
        <w:rPr>
          <w:b/>
          <w:sz w:val="22"/>
        </w:rPr>
        <w:t>);</w:t>
      </w:r>
      <w:proofErr w:type="gramEnd"/>
    </w:p>
    <w:p w14:paraId="45CDDF67" w14:textId="77777777" w:rsidR="00281F2F" w:rsidRPr="00281F2F" w:rsidRDefault="00281F2F" w:rsidP="00281F2F">
      <w:pPr>
        <w:jc w:val="left"/>
        <w:rPr>
          <w:b/>
          <w:sz w:val="22"/>
        </w:rPr>
      </w:pPr>
      <w:r w:rsidRPr="00281F2F">
        <w:rPr>
          <w:b/>
          <w:sz w:val="22"/>
        </w:rPr>
        <w:tab/>
      </w:r>
      <w:r w:rsidRPr="00281F2F">
        <w:rPr>
          <w:b/>
          <w:sz w:val="22"/>
        </w:rPr>
        <w:tab/>
        <w:t>_hpBar_ui-&gt;set_uv_</w:t>
      </w:r>
      <w:proofErr w:type="gramStart"/>
      <w:r w:rsidRPr="00281F2F">
        <w:rPr>
          <w:b/>
          <w:sz w:val="22"/>
        </w:rPr>
        <w:t>scale(</w:t>
      </w:r>
      <w:proofErr w:type="gramEnd"/>
      <w:r w:rsidRPr="00281F2F">
        <w:rPr>
          <w:b/>
          <w:sz w:val="22"/>
        </w:rPr>
        <w:t>ratio, 1.0f</w:t>
      </w:r>
      <w:proofErr w:type="gramStart"/>
      <w:r w:rsidRPr="00281F2F">
        <w:rPr>
          <w:b/>
          <w:sz w:val="22"/>
        </w:rPr>
        <w:t>);</w:t>
      </w:r>
      <w:proofErr w:type="gramEnd"/>
    </w:p>
    <w:p w14:paraId="273C08FC" w14:textId="06005015" w:rsidR="00C410C5" w:rsidRPr="00DD0EF9" w:rsidRDefault="00281F2F" w:rsidP="00281F2F">
      <w:pPr>
        <w:jc w:val="left"/>
        <w:rPr>
          <w:rFonts w:hint="eastAsia"/>
          <w:b/>
          <w:sz w:val="22"/>
        </w:rPr>
      </w:pPr>
      <w:r w:rsidRPr="00281F2F">
        <w:rPr>
          <w:b/>
          <w:sz w:val="22"/>
        </w:rPr>
        <w:tab/>
        <w:t>}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F3E66" w14:paraId="75B6FECC" w14:textId="77777777">
        <w:trPr>
          <w:trHeight w:val="1692"/>
        </w:trPr>
        <w:tc>
          <w:tcPr>
            <w:tcW w:w="1555" w:type="dxa"/>
            <w:vAlign w:val="center"/>
          </w:tcPr>
          <w:p w14:paraId="7454CCCF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744209F2" w14:textId="599CABFE" w:rsidR="00EF3E66" w:rsidRDefault="00EF3E66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48486B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B3119CA" w14:textId="6A7F1E3D" w:rsidR="00EF3E66" w:rsidRDefault="00EF3E66">
            <w:pPr>
              <w:rPr>
                <w:szCs w:val="20"/>
              </w:rPr>
            </w:pPr>
          </w:p>
        </w:tc>
      </w:tr>
      <w:tr w:rsidR="00EF3E66" w14:paraId="388B21AF" w14:textId="77777777">
        <w:trPr>
          <w:trHeight w:val="590"/>
        </w:trPr>
        <w:tc>
          <w:tcPr>
            <w:tcW w:w="1555" w:type="dxa"/>
            <w:vAlign w:val="center"/>
          </w:tcPr>
          <w:p w14:paraId="0859BC9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5A4B6A8" w14:textId="2D314CF7" w:rsidR="00EF3E66" w:rsidRDefault="00240D23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30</w:t>
            </w:r>
          </w:p>
        </w:tc>
        <w:tc>
          <w:tcPr>
            <w:tcW w:w="1559" w:type="dxa"/>
            <w:vAlign w:val="center"/>
          </w:tcPr>
          <w:p w14:paraId="4B00480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4D77407" w14:textId="4BB2F244" w:rsidR="00EF3E66" w:rsidRDefault="00000000">
            <w:pPr>
              <w:jc w:val="center"/>
            </w:pPr>
            <w:r>
              <w:rPr>
                <w:rFonts w:hint="eastAsia"/>
                <w:b/>
              </w:rPr>
              <w:t>2026.</w:t>
            </w:r>
            <w:r w:rsidR="0017627D">
              <w:rPr>
                <w:rFonts w:hint="eastAsia"/>
                <w:b/>
              </w:rPr>
              <w:t>3.2</w:t>
            </w:r>
            <w:r w:rsidR="00004D06"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~ 2026.</w:t>
            </w:r>
            <w:r w:rsidR="003103BC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17627D">
              <w:rPr>
                <w:rFonts w:hint="eastAsia"/>
                <w:b/>
              </w:rPr>
              <w:t>8</w:t>
            </w:r>
          </w:p>
        </w:tc>
      </w:tr>
      <w:tr w:rsidR="00EF3E66" w14:paraId="397C6E93" w14:textId="77777777">
        <w:trPr>
          <w:trHeight w:val="1520"/>
        </w:trPr>
        <w:tc>
          <w:tcPr>
            <w:tcW w:w="1555" w:type="dxa"/>
            <w:vAlign w:val="center"/>
          </w:tcPr>
          <w:p w14:paraId="4C981B0D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252B1D2" w14:textId="77777777" w:rsidR="00EF3E66" w:rsidRDefault="00EF3E66">
            <w:pPr>
              <w:rPr>
                <w:szCs w:val="20"/>
              </w:rPr>
            </w:pPr>
          </w:p>
        </w:tc>
      </w:tr>
      <w:tr w:rsidR="00EF3E66" w14:paraId="370854F7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5AADA76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368BE8A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30689426" w14:textId="77777777" w:rsidR="00EF3E66" w:rsidRDefault="00EF3E66">
            <w:pPr>
              <w:jc w:val="left"/>
            </w:pPr>
          </w:p>
        </w:tc>
      </w:tr>
    </w:tbl>
    <w:p w14:paraId="55B0556E" w14:textId="77777777" w:rsidR="00EF3E66" w:rsidRDefault="00EF3E66"/>
    <w:sectPr w:rsidR="00EF3E6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E2AC4" w14:textId="77777777" w:rsidR="000F428E" w:rsidRDefault="000F428E" w:rsidP="00D77520">
      <w:pPr>
        <w:spacing w:after="0" w:line="240" w:lineRule="auto"/>
      </w:pPr>
      <w:r>
        <w:separator/>
      </w:r>
    </w:p>
  </w:endnote>
  <w:endnote w:type="continuationSeparator" w:id="0">
    <w:p w14:paraId="2C580180" w14:textId="77777777" w:rsidR="000F428E" w:rsidRDefault="000F428E" w:rsidP="00D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3834D" w14:textId="77777777" w:rsidR="000F428E" w:rsidRDefault="000F428E" w:rsidP="00D77520">
      <w:pPr>
        <w:spacing w:after="0" w:line="240" w:lineRule="auto"/>
      </w:pPr>
      <w:r>
        <w:separator/>
      </w:r>
    </w:p>
  </w:footnote>
  <w:footnote w:type="continuationSeparator" w:id="0">
    <w:p w14:paraId="37579C5F" w14:textId="77777777" w:rsidR="000F428E" w:rsidRDefault="000F428E" w:rsidP="00D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0"/>
  </w:num>
  <w:num w:numId="2" w16cid:durableId="225458082">
    <w:abstractNumId w:val="2"/>
  </w:num>
  <w:num w:numId="3" w16cid:durableId="1405106466">
    <w:abstractNumId w:val="3"/>
  </w:num>
  <w:num w:numId="4" w16cid:durableId="867182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04D06"/>
    <w:rsid w:val="0004334B"/>
    <w:rsid w:val="00051882"/>
    <w:rsid w:val="000D75E0"/>
    <w:rsid w:val="000F1895"/>
    <w:rsid w:val="000F428E"/>
    <w:rsid w:val="0017627D"/>
    <w:rsid w:val="001E6696"/>
    <w:rsid w:val="00240D23"/>
    <w:rsid w:val="00241922"/>
    <w:rsid w:val="00254F71"/>
    <w:rsid w:val="00281F2F"/>
    <w:rsid w:val="002C0490"/>
    <w:rsid w:val="00302B7C"/>
    <w:rsid w:val="003103BC"/>
    <w:rsid w:val="0037289D"/>
    <w:rsid w:val="004532EA"/>
    <w:rsid w:val="0048079C"/>
    <w:rsid w:val="004E220E"/>
    <w:rsid w:val="004E679D"/>
    <w:rsid w:val="005032C5"/>
    <w:rsid w:val="00637810"/>
    <w:rsid w:val="00697304"/>
    <w:rsid w:val="00767608"/>
    <w:rsid w:val="00813934"/>
    <w:rsid w:val="008B2E82"/>
    <w:rsid w:val="009A24BB"/>
    <w:rsid w:val="00A166B8"/>
    <w:rsid w:val="00B53628"/>
    <w:rsid w:val="00BF20A8"/>
    <w:rsid w:val="00C17C73"/>
    <w:rsid w:val="00C31838"/>
    <w:rsid w:val="00C410C5"/>
    <w:rsid w:val="00CB536F"/>
    <w:rsid w:val="00D15E77"/>
    <w:rsid w:val="00D77520"/>
    <w:rsid w:val="00DC7C3F"/>
    <w:rsid w:val="00DD0EF9"/>
    <w:rsid w:val="00E50506"/>
    <w:rsid w:val="00E90904"/>
    <w:rsid w:val="00EF3E66"/>
    <w:rsid w:val="00F72381"/>
    <w:rsid w:val="00FA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266</Words>
  <Characters>952</Characters>
  <Application>Microsoft Office Word</Application>
  <DocSecurity>0</DocSecurity>
  <Lines>190</Lines>
  <Paragraphs>152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임찬진(2021180035)</cp:lastModifiedBy>
  <cp:revision>31</cp:revision>
  <dcterms:created xsi:type="dcterms:W3CDTF">2024-03-09T12:03:00Z</dcterms:created>
  <dcterms:modified xsi:type="dcterms:W3CDTF">2026-02-24T15:29:00Z</dcterms:modified>
  <cp:version>1200.0100.01</cp:version>
</cp:coreProperties>
</file>