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Challenges and Problem-Solving</w:t>
      </w:r>
    </w:p>
    <w:p/>
    <w:p>
      <w:r>
        <w:t xml:space="preserve">Exam Anxiety Assessment</w:t>
      </w:r>
    </w:p>
    <w:p/>
    <w:p>
      <w:pPr>
        <w:pStyle w:val="Heading2"/>
      </w:pPr>
      <w:r>
        <w:t xml:space="preserve">Overview</w:t>
      </w:r>
    </w:p>
    <w:p>
      <w:r>
        <w:t xml:space="preserve">Building this project involved far more debugging than writing new code from scratch, which turned out to be one of the most valuable parts of the experience. Below are the real problems encountered during development, in roughly the order they came up, along with how each was diagnosed and fixed.</w:t>
      </w:r>
    </w:p>
    <w:p/>
    <w:p>
      <w:pPr>
        <w:pStyle w:val="Heading2"/>
      </w:pPr>
      <w:r>
        <w:t xml:space="preserve">1. Python Indentation Errors</w:t>
      </w:r>
    </w:p>
    <w:p>
      <w:r>
        <w:t xml:space="preserve">The scoring logic in app.py repeatedly broke because lines meant to run only when a form was submitted were placed at the wrong indentation level, so they either ran on every page visit (causing crashes, since the submitted values didn't exist yet) or never ran at all. Fixing this required learning to read indentation as meaningful structure, not just formatting — a concept CS50x introduces but that only really clicked through repeated, hands-on debugging.</w:t>
      </w:r>
    </w:p>
    <w:p/>
    <w:p>
      <w:pPr>
        <w:pStyle w:val="Heading2"/>
      </w:pPr>
      <w:r>
        <w:t xml:space="preserve">2. Git Merge Conflicts</w:t>
      </w:r>
    </w:p>
    <w:p>
      <w:r>
        <w:t xml:space="preserve">Editing the same file both directly on GitHub's website and inside the Codespace caused Git to reject pushes, and eventually led to a real merge conflict in app.py. Resolving it required understanding what a merge conflict actually is, choosing which version of the code to keep, and completing the merge with a proper commit. This also led to adopting a stricter rule going forward: only edit files in one place (the Codespace) to avoid the same issue recurring.</w:t>
      </w:r>
    </w:p>
    <w:p/>
    <w:p>
      <w:pPr>
        <w:pStyle w:val="Heading2"/>
      </w:pPr>
      <w:r>
        <w:t xml:space="preserve">3. Files Accidentally Overwritten</w:t>
      </w:r>
    </w:p>
    <w:p>
      <w:r>
        <w:t xml:space="preserve">Twice during development, working files were unintentionally reverted or overwritten — once when app.py briefly reverted to an earlier version, and again when PythonAnywhere's setup wizard silently overwrote app.py with its own default template during deployment. In both cases, the fix was the same: use Git's own history (git checkout -- &lt;file&gt;) to restore the correct committed version, rather than retyping the code from scratch. This turned out to be one of the clearest demonstrations of why version control matters in the first place.</w:t>
      </w:r>
    </w:p>
    <w:p/>
    <w:p>
      <w:pPr>
        <w:pStyle w:val="Heading2"/>
      </w:pPr>
      <w:r>
        <w:t xml:space="preserve">4. A 500 Server Error on the Live Site</w:t>
      </w:r>
    </w:p>
    <w:p>
      <w:r>
        <w:t xml:space="preserve">After deployment, the live site crashed with an internal server error. Reading the actual error log (rather than just the generic browser error page) showed the real cause: sqlite3.OperationalError: no such table. The app's "working directory" on the server didn't match its "source code" directory, so it was looking for the database in the wrong folder entirely. Aligning the two settings fixed it. This was a good lesson in not guessing at fixes and instead reading the actual error trace to find the real cause.</w:t>
      </w:r>
    </w:p>
    <w:p/>
    <w:p>
      <w:pPr>
        <w:pStyle w:val="Heading2"/>
      </w:pPr>
      <w:r>
        <w:t xml:space="preserve">5. Understanding Deployment Trade-offs</w:t>
      </w:r>
    </w:p>
    <w:p>
      <w:r>
        <w:t xml:space="preserve">Getting a permanent public link required comparing free hosting options, not just picking the first one that worked. One alternative (Render) would have avoided a monthly maintenance step, but its free tier uses a temporary filesystem, meaning the saved database — and the live user count — would have been wiped on every restart. PythonAnywhere was chosen instead because it keeps saved data intact, even though it requires logging in once a month to keep the site active. This was a deliberate trade-off, not just going with whatever was easiest.</w:t>
      </w:r>
    </w:p>
    <w:p/>
    <w:p>
      <w:pPr>
        <w:pStyle w:val="Heading2"/>
      </w:pPr>
      <w:r>
        <w:t xml:space="preserve">What This Process Showed</w:t>
      </w:r>
    </w:p>
    <w:p>
      <w:r>
        <w:t xml:space="preserve">Very little of this project's development time was spent writing new code. Most of it was spent reading error messages, checking indentation, comparing file versions, and working out exactly where something had gone wrong before fixing it. That process — methodical debugging rather than guessing — is arguably a more accurate picture of real software development than the initial planning stage was.</w:t>
      </w:r>
    </w:p>
    <w:p/>
    <w:p>
      <w:pPr>
        <w:pStyle w:val="Heading2"/>
      </w:pPr>
      <w:r>
        <w:t xml:space="preserve">Future Improvements</w:t>
      </w:r>
    </w:p>
    <w:p>
      <w:r>
        <w:t xml:space="preserve">• Add basic styling (colour palette, layout) — attempted during development but set aside due to time; the app currently works correctly but looks plain.</w:t>
      </w:r>
    </w:p>
    <w:p>
      <w:r>
        <w:t xml:space="preserve">• Show each person their own answers alongside their score, not just the final average.</w:t>
      </w:r>
    </w:p>
    <w:p>
      <w:r>
        <w:t xml:space="preserve">• Add simple input validation, so a submission can't be made without every slider being touched.</w:t>
      </w:r>
    </w:p>
    <w:p>
      <w:r>
        <w:t xml:space="preserve">• Track responses over time for a single user (e.g. before and after an exam), rather than only one-off submissions.</w:t>
      </w:r>
    </w:p>
    <w:p>
      <w:r>
        <w:t xml:space="preserve">• Move to a hosting plan without the monthly maintenance requirement, if the project continues being used long-term.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2026-07-25T11:11:11.653Z</dcterms:created>
  <dcterms:modified xsi:type="dcterms:W3CDTF">2026-07-25T11:11:11.675Z</dcterms:modified>
</cp:coreProperties>
</file>

<file path=docProps/custom.xml><?xml version="1.0" encoding="utf-8"?>
<Properties xmlns="http://schemas.openxmlformats.org/officeDocument/2006/custom-properties" xmlns:vt="http://schemas.openxmlformats.org/officeDocument/2006/docPropsVTypes"/>
</file>