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6BC70" w14:textId="77777777" w:rsidR="00A41731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ADITYA KUMAR</w:t>
      </w:r>
    </w:p>
    <w:p w14:paraId="4F06BC71" w14:textId="77777777" w:rsidR="00A41731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2F5496"/>
        </w:rPr>
        <w:t>Data Scientist | Machine Learning &amp; GenAI</w:t>
      </w:r>
    </w:p>
    <w:p w14:paraId="4F06BC72" w14:textId="77777777" w:rsidR="00A41731" w:rsidRDefault="00000000">
      <w:pPr>
        <w:pBdr>
          <w:bottom w:val="single" w:sz="6" w:space="4" w:color="2F5496"/>
        </w:pBdr>
        <w:spacing w:after="100"/>
        <w:jc w:val="center"/>
      </w:pPr>
      <w:r>
        <w:rPr>
          <w:rFonts w:ascii="Calibri" w:eastAsia="Calibri" w:hAnsi="Calibri" w:cs="Calibri"/>
          <w:sz w:val="17"/>
          <w:szCs w:val="17"/>
        </w:rPr>
        <w:t xml:space="preserve">Bengaluru, </w:t>
      </w:r>
      <w:proofErr w:type="gramStart"/>
      <w:r>
        <w:rPr>
          <w:rFonts w:ascii="Calibri" w:eastAsia="Calibri" w:hAnsi="Calibri" w:cs="Calibri"/>
          <w:sz w:val="17"/>
          <w:szCs w:val="17"/>
        </w:rPr>
        <w:t>India  |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 +91 </w:t>
      </w:r>
      <w:proofErr w:type="gramStart"/>
      <w:r>
        <w:rPr>
          <w:rFonts w:ascii="Calibri" w:eastAsia="Calibri" w:hAnsi="Calibri" w:cs="Calibri"/>
          <w:sz w:val="17"/>
          <w:szCs w:val="17"/>
        </w:rPr>
        <w:t>6202393823  |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sz w:val="17"/>
          <w:szCs w:val="17"/>
        </w:rPr>
        <w:t>aditya0211kumar@gmail.com  |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sz w:val="17"/>
          <w:szCs w:val="17"/>
        </w:rPr>
        <w:t>LinkedIn  |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 GitHub</w:t>
      </w:r>
    </w:p>
    <w:p w14:paraId="4F06BC73" w14:textId="77777777" w:rsidR="00A41731" w:rsidRDefault="00000000">
      <w:pPr>
        <w:pBdr>
          <w:bottom w:val="single" w:sz="4" w:space="1" w:color="2F5496"/>
        </w:pBdr>
        <w:spacing w:before="100" w:after="40"/>
      </w:pPr>
      <w:r>
        <w:rPr>
          <w:rFonts w:ascii="Calibri" w:eastAsia="Calibri" w:hAnsi="Calibri" w:cs="Calibri"/>
          <w:b/>
          <w:bCs/>
          <w:color w:val="2F5496"/>
          <w:sz w:val="19"/>
          <w:szCs w:val="19"/>
        </w:rPr>
        <w:t>PROFESSIONAL SUMMARY</w:t>
      </w:r>
    </w:p>
    <w:p w14:paraId="4F06BC74" w14:textId="77777777" w:rsidR="00A41731" w:rsidRDefault="00000000">
      <w:pPr>
        <w:spacing w:after="120"/>
      </w:pPr>
      <w:r>
        <w:rPr>
          <w:rFonts w:ascii="Calibri" w:eastAsia="Calibri" w:hAnsi="Calibri" w:cs="Calibri"/>
          <w:sz w:val="17"/>
          <w:szCs w:val="17"/>
        </w:rPr>
        <w:t xml:space="preserve">Data Scientist with 2+ years of experience building machine learning, statistical </w:t>
      </w:r>
      <w:proofErr w:type="spellStart"/>
      <w:r>
        <w:rPr>
          <w:rFonts w:ascii="Calibri" w:eastAsia="Calibri" w:hAnsi="Calibri" w:cs="Calibri"/>
          <w:sz w:val="17"/>
          <w:szCs w:val="17"/>
        </w:rPr>
        <w:t>modeling</w:t>
      </w:r>
      <w:proofErr w:type="spellEnd"/>
      <w:r>
        <w:rPr>
          <w:rFonts w:ascii="Calibri" w:eastAsia="Calibri" w:hAnsi="Calibri" w:cs="Calibri"/>
          <w:sz w:val="17"/>
          <w:szCs w:val="17"/>
        </w:rPr>
        <w:t>, and GenAI-driven analytics solutions for enterprise clients. Skilled in transforming raw enterprise data into actionable insights through feature engineering, hypothesis-driven experimentation, and rigorous model evaluation (MAPE). Delivered production forecasting systems on AWS Lambda, automated data-quality workflows saving 40+ hours/</w:t>
      </w:r>
      <w:proofErr w:type="gramStart"/>
      <w:r>
        <w:rPr>
          <w:rFonts w:ascii="Calibri" w:eastAsia="Calibri" w:hAnsi="Calibri" w:cs="Calibri"/>
          <w:sz w:val="17"/>
          <w:szCs w:val="17"/>
        </w:rPr>
        <w:t>week, and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built segmentation models that improved targeting efficiency by 20%. Strong foundation in Python, SQL, R, Scikit-learn, TensorFlow, and LLM-based analytics agents.</w:t>
      </w:r>
    </w:p>
    <w:p w14:paraId="4F06BC75" w14:textId="77777777" w:rsidR="00A41731" w:rsidRDefault="00000000">
      <w:pPr>
        <w:pBdr>
          <w:bottom w:val="single" w:sz="4" w:space="1" w:color="2F5496"/>
        </w:pBdr>
        <w:spacing w:before="100" w:after="40"/>
      </w:pPr>
      <w:r>
        <w:rPr>
          <w:rFonts w:ascii="Calibri" w:eastAsia="Calibri" w:hAnsi="Calibri" w:cs="Calibri"/>
          <w:b/>
          <w:bCs/>
          <w:color w:val="2F5496"/>
          <w:sz w:val="19"/>
          <w:szCs w:val="19"/>
        </w:rPr>
        <w:t>CORE TECHNICAL SKILLS</w:t>
      </w:r>
    </w:p>
    <w:p w14:paraId="4F06BC76" w14:textId="77777777" w:rsidR="00A41731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Languages: </w:t>
      </w:r>
      <w:r>
        <w:rPr>
          <w:rFonts w:ascii="Calibri" w:eastAsia="Calibri" w:hAnsi="Calibri" w:cs="Calibri"/>
          <w:sz w:val="17"/>
          <w:szCs w:val="17"/>
        </w:rPr>
        <w:t>Python, SQL, R, Java, C++</w:t>
      </w:r>
    </w:p>
    <w:p w14:paraId="4F06BC77" w14:textId="77777777" w:rsidR="00A41731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Data Science &amp; ML: </w:t>
      </w:r>
      <w:r>
        <w:rPr>
          <w:rFonts w:ascii="Calibri" w:eastAsia="Calibri" w:hAnsi="Calibri" w:cs="Calibri"/>
          <w:sz w:val="17"/>
          <w:szCs w:val="17"/>
        </w:rPr>
        <w:t xml:space="preserve">Machine Learning, Time-Series Forecasting, Statistical </w:t>
      </w:r>
      <w:proofErr w:type="spellStart"/>
      <w:r>
        <w:rPr>
          <w:rFonts w:ascii="Calibri" w:eastAsia="Calibri" w:hAnsi="Calibri" w:cs="Calibri"/>
          <w:sz w:val="17"/>
          <w:szCs w:val="17"/>
        </w:rPr>
        <w:t>Modeling</w:t>
      </w:r>
      <w:proofErr w:type="spellEnd"/>
      <w:r>
        <w:rPr>
          <w:rFonts w:ascii="Calibri" w:eastAsia="Calibri" w:hAnsi="Calibri" w:cs="Calibri"/>
          <w:sz w:val="17"/>
          <w:szCs w:val="17"/>
        </w:rPr>
        <w:t>, Feature Engineering, Experimentation, Model Selection &amp; Evaluation, NLP, Scikit-learn, TensorFlow</w:t>
      </w:r>
    </w:p>
    <w:p w14:paraId="4F06BC78" w14:textId="77777777" w:rsidR="00A41731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GenAI: </w:t>
      </w:r>
      <w:r>
        <w:rPr>
          <w:rFonts w:ascii="Calibri" w:eastAsia="Calibri" w:hAnsi="Calibri" w:cs="Calibri"/>
          <w:sz w:val="17"/>
          <w:szCs w:val="17"/>
        </w:rPr>
        <w:t>LLMs, Retrieval-Augmented Generation (RAG), Agentic AI, Prompt Orchestration, Insight Generation</w:t>
      </w:r>
    </w:p>
    <w:p w14:paraId="4F06BC79" w14:textId="77777777" w:rsidR="00A41731" w:rsidRDefault="00000000">
      <w:p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Data Engineering: </w:t>
      </w:r>
      <w:r>
        <w:rPr>
          <w:rFonts w:ascii="Calibri" w:eastAsia="Calibri" w:hAnsi="Calibri" w:cs="Calibri"/>
          <w:sz w:val="17"/>
          <w:szCs w:val="17"/>
        </w:rPr>
        <w:t>PostgreSQL, Oracle DB, ETL, Data Preprocessing &amp; Validation, Data Analytics, Dirichlet-Multinomial (</w:t>
      </w:r>
      <w:proofErr w:type="spellStart"/>
      <w:r>
        <w:rPr>
          <w:rFonts w:ascii="Calibri" w:eastAsia="Calibri" w:hAnsi="Calibri" w:cs="Calibri"/>
          <w:sz w:val="17"/>
          <w:szCs w:val="17"/>
        </w:rPr>
        <w:t>DirMult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) </w:t>
      </w:r>
      <w:proofErr w:type="spellStart"/>
      <w:r>
        <w:rPr>
          <w:rFonts w:ascii="Calibri" w:eastAsia="Calibri" w:hAnsi="Calibri" w:cs="Calibri"/>
          <w:sz w:val="17"/>
          <w:szCs w:val="17"/>
        </w:rPr>
        <w:t>Modeling</w:t>
      </w:r>
      <w:proofErr w:type="spellEnd"/>
      <w:r>
        <w:rPr>
          <w:rFonts w:ascii="Calibri" w:eastAsia="Calibri" w:hAnsi="Calibri" w:cs="Calibri"/>
          <w:sz w:val="17"/>
          <w:szCs w:val="17"/>
        </w:rPr>
        <w:t>, Hierarchical Clustering, MAPE</w:t>
      </w:r>
    </w:p>
    <w:p w14:paraId="4F06BC7A" w14:textId="77777777" w:rsidR="00A41731" w:rsidRDefault="00000000">
      <w:pPr>
        <w:spacing w:after="20"/>
      </w:pPr>
      <w:proofErr w:type="spellStart"/>
      <w:r>
        <w:rPr>
          <w:rFonts w:ascii="Calibri" w:eastAsia="Calibri" w:hAnsi="Calibri" w:cs="Calibri"/>
          <w:b/>
          <w:bCs/>
          <w:sz w:val="17"/>
          <w:szCs w:val="17"/>
        </w:rPr>
        <w:t>MLOps</w:t>
      </w:r>
      <w:proofErr w:type="spellEnd"/>
      <w:r>
        <w:rPr>
          <w:rFonts w:ascii="Calibri" w:eastAsia="Calibri" w:hAnsi="Calibri" w:cs="Calibri"/>
          <w:b/>
          <w:bCs/>
          <w:sz w:val="17"/>
          <w:szCs w:val="17"/>
        </w:rPr>
        <w:t xml:space="preserve"> &amp; Cloud: </w:t>
      </w:r>
      <w:r>
        <w:rPr>
          <w:rFonts w:ascii="Calibri" w:eastAsia="Calibri" w:hAnsi="Calibri" w:cs="Calibri"/>
          <w:sz w:val="17"/>
          <w:szCs w:val="17"/>
        </w:rPr>
        <w:t>CI/CD, Pipeline Automation, Model Deployment &amp; Monitoring, AWS Lambda, EC2, Docker, OCI, IoT Core</w:t>
      </w:r>
    </w:p>
    <w:p w14:paraId="4F06BC7B" w14:textId="77777777" w:rsidR="00A41731" w:rsidRDefault="00000000">
      <w:pPr>
        <w:pBdr>
          <w:bottom w:val="single" w:sz="4" w:space="1" w:color="2F5496"/>
        </w:pBdr>
        <w:spacing w:before="100" w:after="40"/>
      </w:pPr>
      <w:r>
        <w:rPr>
          <w:rFonts w:ascii="Calibri" w:eastAsia="Calibri" w:hAnsi="Calibri" w:cs="Calibri"/>
          <w:b/>
          <w:bCs/>
          <w:color w:val="2F5496"/>
          <w:sz w:val="19"/>
          <w:szCs w:val="19"/>
        </w:rPr>
        <w:t>PROFESSIONAL EXPERIENCE</w:t>
      </w:r>
    </w:p>
    <w:p w14:paraId="4F06BC7C" w14:textId="77777777" w:rsidR="00A41731" w:rsidRDefault="00000000">
      <w:pPr>
        <w:tabs>
          <w:tab w:val="right" w:pos="10656"/>
        </w:tabs>
        <w:spacing w:before="60" w:after="10"/>
      </w:pPr>
      <w:r>
        <w:rPr>
          <w:rFonts w:ascii="Calibri" w:eastAsia="Calibri" w:hAnsi="Calibri" w:cs="Calibri"/>
          <w:b/>
          <w:bCs/>
          <w:sz w:val="18"/>
          <w:szCs w:val="18"/>
        </w:rPr>
        <w:t>Genpact — Data Scientist, Bengaluru, India</w:t>
      </w:r>
      <w:r>
        <w:rPr>
          <w:rFonts w:ascii="Calibri" w:eastAsia="Calibri" w:hAnsi="Calibri" w:cs="Calibri"/>
          <w:i/>
          <w:iCs/>
          <w:sz w:val="17"/>
          <w:szCs w:val="17"/>
        </w:rPr>
        <w:tab/>
        <w:t>Aug 2024 – Present</w:t>
      </w:r>
    </w:p>
    <w:p w14:paraId="4F06BC7D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Enterprise Analytics &amp; Forecasting: </w:t>
      </w:r>
      <w:r>
        <w:rPr>
          <w:rFonts w:ascii="Calibri" w:eastAsia="Calibri" w:hAnsi="Calibri" w:cs="Calibri"/>
          <w:sz w:val="17"/>
          <w:szCs w:val="17"/>
        </w:rPr>
        <w:t>Built Python-based analytics and ML workflows spanning PostgreSQL data extraction, attribute/time/geography filtering, feature preparation, model experimentation, and MAPE-based evaluation for production forecasting on AWS Lambda.</w:t>
      </w:r>
    </w:p>
    <w:p w14:paraId="4F06BC7E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GenAI Forecasting Framework: </w:t>
      </w:r>
      <w:r>
        <w:rPr>
          <w:rFonts w:ascii="Calibri" w:eastAsia="Calibri" w:hAnsi="Calibri" w:cs="Calibri"/>
          <w:sz w:val="17"/>
          <w:szCs w:val="17"/>
        </w:rPr>
        <w:t>Developed a reusable, GenAI-powered time-series + LLM framework that layers automated insight generation on top of statistical forecasting outputs, improving stakeholder interpretability.</w:t>
      </w:r>
    </w:p>
    <w:p w14:paraId="4F06BC7F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Analytical </w:t>
      </w:r>
      <w:proofErr w:type="spellStart"/>
      <w:r>
        <w:rPr>
          <w:rFonts w:ascii="Calibri" w:eastAsia="Calibri" w:hAnsi="Calibri" w:cs="Calibri"/>
          <w:b/>
          <w:bCs/>
          <w:sz w:val="17"/>
          <w:szCs w:val="17"/>
        </w:rPr>
        <w:t>Modeling</w:t>
      </w:r>
      <w:proofErr w:type="spellEnd"/>
      <w:r>
        <w:rPr>
          <w:rFonts w:ascii="Calibri" w:eastAsia="Calibri" w:hAnsi="Calibri" w:cs="Calibri"/>
          <w:b/>
          <w:bCs/>
          <w:sz w:val="17"/>
          <w:szCs w:val="17"/>
        </w:rPr>
        <w:t xml:space="preserve"> &amp; Automation: </w:t>
      </w:r>
      <w:r>
        <w:rPr>
          <w:rFonts w:ascii="Calibri" w:eastAsia="Calibri" w:hAnsi="Calibri" w:cs="Calibri"/>
          <w:sz w:val="17"/>
          <w:szCs w:val="17"/>
        </w:rPr>
        <w:t>Built CDT-tree workflows using Dirichlet-Multinomial (</w:t>
      </w:r>
      <w:proofErr w:type="spellStart"/>
      <w:r>
        <w:rPr>
          <w:rFonts w:ascii="Calibri" w:eastAsia="Calibri" w:hAnsi="Calibri" w:cs="Calibri"/>
          <w:sz w:val="17"/>
          <w:szCs w:val="17"/>
        </w:rPr>
        <w:t>DirMult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) </w:t>
      </w:r>
      <w:proofErr w:type="spellStart"/>
      <w:r>
        <w:rPr>
          <w:rFonts w:ascii="Calibri" w:eastAsia="Calibri" w:hAnsi="Calibri" w:cs="Calibri"/>
          <w:sz w:val="17"/>
          <w:szCs w:val="17"/>
        </w:rPr>
        <w:t>modeling</w:t>
      </w:r>
      <w:proofErr w:type="spellEnd"/>
      <w:r>
        <w:rPr>
          <w:rFonts w:ascii="Calibri" w:eastAsia="Calibri" w:hAnsi="Calibri" w:cs="Calibri"/>
          <w:sz w:val="17"/>
          <w:szCs w:val="17"/>
        </w:rPr>
        <w:t>, switching constants, hierarchical clustering, and client-specific recoding logic; automated preprocessing, validation, and pre-QC checks in Python/R, saving approximately 40 hours/week.</w:t>
      </w:r>
    </w:p>
    <w:p w14:paraId="4F06BC80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Business ML Impact: </w:t>
      </w:r>
      <w:r>
        <w:rPr>
          <w:rFonts w:ascii="Calibri" w:eastAsia="Calibri" w:hAnsi="Calibri" w:cs="Calibri"/>
          <w:sz w:val="17"/>
          <w:szCs w:val="17"/>
        </w:rPr>
        <w:t xml:space="preserve">Developed Scikit-learn customer segmentation and </w:t>
      </w:r>
      <w:proofErr w:type="spellStart"/>
      <w:r>
        <w:rPr>
          <w:rFonts w:ascii="Calibri" w:eastAsia="Calibri" w:hAnsi="Calibri" w:cs="Calibri"/>
          <w:sz w:val="17"/>
          <w:szCs w:val="17"/>
        </w:rPr>
        <w:t>behavioral</w:t>
      </w:r>
      <w:proofErr w:type="spellEnd"/>
      <w:r>
        <w:rPr>
          <w:rFonts w:ascii="Calibri" w:eastAsia="Calibri" w:hAnsi="Calibri" w:cs="Calibri"/>
          <w:sz w:val="17"/>
          <w:szCs w:val="17"/>
        </w:rPr>
        <w:t>-analysis models that improved targeting efficiency by 20%; automated model benchmarking, validation, and selection through CI/CD-integrated pipeline automation.</w:t>
      </w:r>
    </w:p>
    <w:p w14:paraId="4F06BC81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Experimentation Rigor: </w:t>
      </w:r>
      <w:r>
        <w:rPr>
          <w:rFonts w:ascii="Calibri" w:eastAsia="Calibri" w:hAnsi="Calibri" w:cs="Calibri"/>
          <w:sz w:val="17"/>
          <w:szCs w:val="17"/>
        </w:rPr>
        <w:t>Designed controlled experiments and statistical comparisons across candidate models to ensure reproducible, defensible model-selection decisions for enterprise clients.</w:t>
      </w:r>
    </w:p>
    <w:p w14:paraId="4F06BC82" w14:textId="77777777" w:rsidR="00A41731" w:rsidRDefault="00000000">
      <w:pPr>
        <w:tabs>
          <w:tab w:val="right" w:pos="10656"/>
        </w:tabs>
        <w:spacing w:before="60" w:after="10"/>
      </w:pPr>
      <w:r>
        <w:rPr>
          <w:rFonts w:ascii="Calibri" w:eastAsia="Calibri" w:hAnsi="Calibri" w:cs="Calibri"/>
          <w:b/>
          <w:bCs/>
          <w:sz w:val="18"/>
          <w:szCs w:val="18"/>
        </w:rPr>
        <w:t>Genpact — Data Analyst Intern, Bengaluru, India</w:t>
      </w:r>
      <w:r>
        <w:rPr>
          <w:rFonts w:ascii="Calibri" w:eastAsia="Calibri" w:hAnsi="Calibri" w:cs="Calibri"/>
          <w:i/>
          <w:iCs/>
          <w:sz w:val="17"/>
          <w:szCs w:val="17"/>
        </w:rPr>
        <w:tab/>
        <w:t>Jan 2024 – Jun 2024</w:t>
      </w:r>
    </w:p>
    <w:p w14:paraId="4F06BC83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Optimized complex SQL queries on Oracle DB, reducing dashboard data-fetch latency by 45%.</w:t>
      </w:r>
    </w:p>
    <w:p w14:paraId="4F06BC84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Built KPI dashboards using Power BI and Tableau to support business reporting and data-driven decision-making.</w:t>
      </w:r>
    </w:p>
    <w:p w14:paraId="4F06BC85" w14:textId="7C9FEB0E" w:rsidR="00A41731" w:rsidRDefault="00000000">
      <w:pPr>
        <w:pBdr>
          <w:bottom w:val="single" w:sz="4" w:space="1" w:color="2F5496"/>
        </w:pBdr>
        <w:spacing w:before="100" w:after="40"/>
      </w:pPr>
      <w:r>
        <w:rPr>
          <w:rFonts w:ascii="Calibri" w:eastAsia="Calibri" w:hAnsi="Calibri" w:cs="Calibri"/>
          <w:b/>
          <w:bCs/>
          <w:color w:val="2F5496"/>
          <w:sz w:val="19"/>
          <w:szCs w:val="19"/>
        </w:rPr>
        <w:t>PROJECTS</w:t>
      </w:r>
    </w:p>
    <w:p w14:paraId="4F06BC86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LLM-Based Analytics Agent (Internal POC): </w:t>
      </w:r>
      <w:r>
        <w:rPr>
          <w:rFonts w:ascii="Calibri" w:eastAsia="Calibri" w:hAnsi="Calibri" w:cs="Calibri"/>
          <w:sz w:val="17"/>
          <w:szCs w:val="17"/>
        </w:rPr>
        <w:t>Built a Python goal-driven LLM agent for dataset analysis, insight generation, and analytical reasoning, applying tool usage, memory-based context handling, and Agentic AI/RAG design patterns.</w:t>
      </w:r>
    </w:p>
    <w:p w14:paraId="4F06BC87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proofErr w:type="spellStart"/>
      <w:r>
        <w:rPr>
          <w:rFonts w:ascii="Calibri" w:eastAsia="Calibri" w:hAnsi="Calibri" w:cs="Calibri"/>
          <w:b/>
          <w:bCs/>
          <w:sz w:val="17"/>
          <w:szCs w:val="17"/>
        </w:rPr>
        <w:t>RoboWeed</w:t>
      </w:r>
      <w:proofErr w:type="spellEnd"/>
      <w:r>
        <w:rPr>
          <w:rFonts w:ascii="Calibri" w:eastAsia="Calibri" w:hAnsi="Calibri" w:cs="Calibri"/>
          <w:b/>
          <w:bCs/>
          <w:sz w:val="17"/>
          <w:szCs w:val="17"/>
        </w:rPr>
        <w:t xml:space="preserve"> – IoT Agricultural Rover: </w:t>
      </w:r>
      <w:r>
        <w:rPr>
          <w:rFonts w:ascii="Calibri" w:eastAsia="Calibri" w:hAnsi="Calibri" w:cs="Calibri"/>
          <w:sz w:val="17"/>
          <w:szCs w:val="17"/>
        </w:rPr>
        <w:t xml:space="preserve">Built a Raspberry Pi + YOLOv8 computer-vision system for real-time weed detection and automated spraying using Python, </w:t>
      </w:r>
      <w:proofErr w:type="spellStart"/>
      <w:r>
        <w:rPr>
          <w:rFonts w:ascii="Calibri" w:eastAsia="Calibri" w:hAnsi="Calibri" w:cs="Calibri"/>
          <w:sz w:val="17"/>
          <w:szCs w:val="17"/>
        </w:rPr>
        <w:t>Roboflow</w:t>
      </w:r>
      <w:proofErr w:type="spellEnd"/>
      <w:r>
        <w:rPr>
          <w:rFonts w:ascii="Calibri" w:eastAsia="Calibri" w:hAnsi="Calibri" w:cs="Calibri"/>
          <w:sz w:val="17"/>
          <w:szCs w:val="17"/>
        </w:rPr>
        <w:t>, and IoT sensors; achieved 90% detection accuracy.</w:t>
      </w:r>
    </w:p>
    <w:p w14:paraId="4F06BC88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proofErr w:type="spellStart"/>
      <w:r>
        <w:rPr>
          <w:rFonts w:ascii="Calibri" w:eastAsia="Calibri" w:hAnsi="Calibri" w:cs="Calibri"/>
          <w:b/>
          <w:bCs/>
          <w:sz w:val="17"/>
          <w:szCs w:val="17"/>
        </w:rPr>
        <w:t>BuyMe</w:t>
      </w:r>
      <w:proofErr w:type="spellEnd"/>
      <w:r>
        <w:rPr>
          <w:rFonts w:ascii="Calibri" w:eastAsia="Calibri" w:hAnsi="Calibri" w:cs="Calibri"/>
          <w:b/>
          <w:bCs/>
          <w:sz w:val="17"/>
          <w:szCs w:val="17"/>
        </w:rPr>
        <w:t xml:space="preserve"> – E-Commerce Web Platform: </w:t>
      </w:r>
      <w:r>
        <w:rPr>
          <w:rFonts w:ascii="Calibri" w:eastAsia="Calibri" w:hAnsi="Calibri" w:cs="Calibri"/>
          <w:sz w:val="17"/>
          <w:szCs w:val="17"/>
        </w:rPr>
        <w:t>Developed a Django/JavaScript/SQLite e-commerce platform with authentication, order management, REST APIs, and MVC architecture, including the underlying data model and analytics.</w:t>
      </w:r>
    </w:p>
    <w:p w14:paraId="4F06BC89" w14:textId="77777777" w:rsidR="00A41731" w:rsidRDefault="00000000">
      <w:pPr>
        <w:pBdr>
          <w:bottom w:val="single" w:sz="4" w:space="1" w:color="2F5496"/>
        </w:pBdr>
        <w:spacing w:before="100" w:after="40"/>
      </w:pPr>
      <w:r>
        <w:rPr>
          <w:rFonts w:ascii="Calibri" w:eastAsia="Calibri" w:hAnsi="Calibri" w:cs="Calibri"/>
          <w:b/>
          <w:bCs/>
          <w:color w:val="2F5496"/>
          <w:sz w:val="19"/>
          <w:szCs w:val="19"/>
        </w:rPr>
        <w:t>EDUCATION</w:t>
      </w:r>
    </w:p>
    <w:p w14:paraId="4F06BC8A" w14:textId="77777777" w:rsidR="00A41731" w:rsidRDefault="00000000">
      <w:pPr>
        <w:tabs>
          <w:tab w:val="right" w:pos="10656"/>
        </w:tabs>
      </w:pPr>
      <w:r>
        <w:rPr>
          <w:rFonts w:ascii="Calibri" w:eastAsia="Calibri" w:hAnsi="Calibri" w:cs="Calibri"/>
          <w:b/>
          <w:bCs/>
          <w:sz w:val="17"/>
          <w:szCs w:val="17"/>
        </w:rPr>
        <w:t>RV Institute of Technology and Management — B.E., Computer Science</w:t>
      </w:r>
      <w:r>
        <w:rPr>
          <w:rFonts w:ascii="Calibri" w:eastAsia="Calibri" w:hAnsi="Calibri" w:cs="Calibri"/>
          <w:i/>
          <w:iCs/>
          <w:sz w:val="17"/>
          <w:szCs w:val="17"/>
        </w:rPr>
        <w:tab/>
        <w:t>2020 – 2024</w:t>
      </w:r>
    </w:p>
    <w:p w14:paraId="4F06BC8B" w14:textId="77777777" w:rsidR="00A41731" w:rsidRDefault="00000000">
      <w:pPr>
        <w:spacing w:after="40"/>
      </w:pPr>
      <w:r>
        <w:rPr>
          <w:rFonts w:ascii="Calibri" w:eastAsia="Calibri" w:hAnsi="Calibri" w:cs="Calibri"/>
          <w:sz w:val="17"/>
          <w:szCs w:val="17"/>
        </w:rPr>
        <w:t>GPA: 8.04 / 10</w:t>
      </w:r>
    </w:p>
    <w:p w14:paraId="4F06BC8C" w14:textId="77777777" w:rsidR="00A41731" w:rsidRDefault="00000000">
      <w:pPr>
        <w:pBdr>
          <w:bottom w:val="single" w:sz="4" w:space="1" w:color="2F5496"/>
        </w:pBdr>
        <w:spacing w:before="100" w:after="40"/>
      </w:pPr>
      <w:r>
        <w:rPr>
          <w:rFonts w:ascii="Calibri" w:eastAsia="Calibri" w:hAnsi="Calibri" w:cs="Calibri"/>
          <w:b/>
          <w:bCs/>
          <w:color w:val="2F5496"/>
          <w:sz w:val="19"/>
          <w:szCs w:val="19"/>
        </w:rPr>
        <w:t>CERTIFICATIONS</w:t>
      </w:r>
    </w:p>
    <w:p w14:paraId="4F06BC8D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Lean Six Sigma Green Belt — Genpact</w:t>
      </w:r>
    </w:p>
    <w:p w14:paraId="4F06BC8E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Machine Learning, Data Science and Generative AI with Python — Udemy</w:t>
      </w:r>
    </w:p>
    <w:p w14:paraId="4F06BC8F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Natural Language Processing with Python — Udemy</w:t>
      </w:r>
    </w:p>
    <w:p w14:paraId="4F06BC90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Oracle Cloud Infrastructure (OCI) AI Foundations — Oracle University</w:t>
      </w:r>
    </w:p>
    <w:p w14:paraId="4F06BC91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Python Data Structures — University of Michigan (Coursera)</w:t>
      </w:r>
    </w:p>
    <w:p w14:paraId="4F06BC92" w14:textId="77777777" w:rsidR="00A41731" w:rsidRDefault="00000000">
      <w:pPr>
        <w:pBdr>
          <w:bottom w:val="single" w:sz="4" w:space="1" w:color="2F5496"/>
        </w:pBdr>
        <w:spacing w:before="100" w:after="40"/>
      </w:pPr>
      <w:r>
        <w:rPr>
          <w:rFonts w:ascii="Calibri" w:eastAsia="Calibri" w:hAnsi="Calibri" w:cs="Calibri"/>
          <w:b/>
          <w:bCs/>
          <w:color w:val="2F5496"/>
          <w:sz w:val="19"/>
          <w:szCs w:val="19"/>
        </w:rPr>
        <w:t>ACHIEVEMENTS</w:t>
      </w:r>
    </w:p>
    <w:p w14:paraId="4F06BC93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proofErr w:type="spellStart"/>
      <w:r>
        <w:rPr>
          <w:rFonts w:ascii="Calibri" w:eastAsia="Calibri" w:hAnsi="Calibri" w:cs="Calibri"/>
          <w:sz w:val="17"/>
          <w:szCs w:val="17"/>
        </w:rPr>
        <w:t>LeetCode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Rating: 1835 (Top 6.3% globally); Qualified for Google Code Jam (Rank 71/100 in round)</w:t>
      </w:r>
    </w:p>
    <w:p w14:paraId="4F06BC94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Co-Lead, Competitive Programming — Google Developer Student Clubs (DSC), RVITM</w:t>
      </w:r>
    </w:p>
    <w:p w14:paraId="4F06BC95" w14:textId="77777777" w:rsidR="00A41731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7"/>
          <w:szCs w:val="17"/>
        </w:rPr>
        <w:t>1st Place, CODE BATTLE and 2nd Place, CODM — Phoenix Robotics Club</w:t>
      </w:r>
    </w:p>
    <w:sectPr w:rsidR="00A41731">
      <w:pgSz w:w="12240" w:h="15840"/>
      <w:pgMar w:top="400" w:right="560" w:bottom="40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72456"/>
    <w:multiLevelType w:val="hybridMultilevel"/>
    <w:tmpl w:val="DF7C1D32"/>
    <w:lvl w:ilvl="0" w:tplc="55A29CC8">
      <w:start w:val="1"/>
      <w:numFmt w:val="bullet"/>
      <w:lvlText w:val="●"/>
      <w:lvlJc w:val="left"/>
      <w:pPr>
        <w:ind w:left="720" w:hanging="360"/>
      </w:pPr>
    </w:lvl>
    <w:lvl w:ilvl="1" w:tplc="4006A96A">
      <w:start w:val="1"/>
      <w:numFmt w:val="bullet"/>
      <w:lvlText w:val="○"/>
      <w:lvlJc w:val="left"/>
      <w:pPr>
        <w:ind w:left="1440" w:hanging="360"/>
      </w:pPr>
    </w:lvl>
    <w:lvl w:ilvl="2" w:tplc="B92A217A">
      <w:start w:val="1"/>
      <w:numFmt w:val="bullet"/>
      <w:lvlText w:val="■"/>
      <w:lvlJc w:val="left"/>
      <w:pPr>
        <w:ind w:left="2160" w:hanging="360"/>
      </w:pPr>
    </w:lvl>
    <w:lvl w:ilvl="3" w:tplc="C39846D0">
      <w:start w:val="1"/>
      <w:numFmt w:val="bullet"/>
      <w:lvlText w:val="●"/>
      <w:lvlJc w:val="left"/>
      <w:pPr>
        <w:ind w:left="2880" w:hanging="360"/>
      </w:pPr>
    </w:lvl>
    <w:lvl w:ilvl="4" w:tplc="1FA4447A">
      <w:start w:val="1"/>
      <w:numFmt w:val="bullet"/>
      <w:lvlText w:val="○"/>
      <w:lvlJc w:val="left"/>
      <w:pPr>
        <w:ind w:left="3600" w:hanging="360"/>
      </w:pPr>
    </w:lvl>
    <w:lvl w:ilvl="5" w:tplc="73227350">
      <w:start w:val="1"/>
      <w:numFmt w:val="bullet"/>
      <w:lvlText w:val="■"/>
      <w:lvlJc w:val="left"/>
      <w:pPr>
        <w:ind w:left="4320" w:hanging="360"/>
      </w:pPr>
    </w:lvl>
    <w:lvl w:ilvl="6" w:tplc="605C3276">
      <w:start w:val="1"/>
      <w:numFmt w:val="bullet"/>
      <w:lvlText w:val="●"/>
      <w:lvlJc w:val="left"/>
      <w:pPr>
        <w:ind w:left="5040" w:hanging="360"/>
      </w:pPr>
    </w:lvl>
    <w:lvl w:ilvl="7" w:tplc="5BDCA3F6">
      <w:start w:val="1"/>
      <w:numFmt w:val="bullet"/>
      <w:lvlText w:val="●"/>
      <w:lvlJc w:val="left"/>
      <w:pPr>
        <w:ind w:left="5760" w:hanging="360"/>
      </w:pPr>
    </w:lvl>
    <w:lvl w:ilvl="8" w:tplc="87F07C9E">
      <w:start w:val="1"/>
      <w:numFmt w:val="bullet"/>
      <w:lvlText w:val="●"/>
      <w:lvlJc w:val="left"/>
      <w:pPr>
        <w:ind w:left="6480" w:hanging="360"/>
      </w:pPr>
    </w:lvl>
  </w:abstractNum>
  <w:num w:numId="1" w16cid:durableId="1514607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31"/>
    <w:rsid w:val="007E0C42"/>
    <w:rsid w:val="008B3F43"/>
    <w:rsid w:val="00A4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6BC70"/>
  <w15:docId w15:val="{BF37F8E6-1D9C-43D1-AE71-C6C3333D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Pragya Nidhi</cp:lastModifiedBy>
  <cp:revision>2</cp:revision>
  <dcterms:created xsi:type="dcterms:W3CDTF">2026-08-21T12:00:00Z</dcterms:created>
  <dcterms:modified xsi:type="dcterms:W3CDTF">2026-08-21T12:31:00Z</dcterms:modified>
</cp:coreProperties>
</file>