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t xml:space="preserve">Innovating Chemistry Education with AWS: A Comprehensive Approach to Virtual </w:t>
      </w:r>
      <w:r>
        <w:br/>
      </w:r>
      <w:r>
        <w:t xml:space="preserve">Labs and E-Learning </w:t>
      </w:r>
      <w:r>
        <w:br/>
      </w:r>
      <w:r>
        <w:t xml:space="preserve">Aadil Mohamed 22BCE2436 </w:t>
      </w:r>
      <w:r>
        <w:br/>
      </w:r>
      <w:r>
        <w:t xml:space="preserve"> </w:t>
      </w:r>
      <w:r>
        <w:br/>
      </w:r>
      <w:r>
        <w:t xml:space="preserve">Abstract </w:t>
      </w:r>
      <w:r>
        <w:br/>
      </w:r>
      <w:r>
        <w:t xml:space="preserve">This research article explores the transformative impact of Amazon Web Services (AWS) in </w:t>
      </w:r>
      <w:r>
        <w:br/>
      </w:r>
      <w:r>
        <w:t xml:space="preserve">revolutionizing chemistry education through the deployment of virtual labs and comprehensive </w:t>
      </w:r>
      <w:r>
        <w:br/>
      </w:r>
      <w:r>
        <w:t xml:space="preserve">e-learning platforms. As remote learning becomes increasingly critical, AWS provides a </w:t>
      </w:r>
      <w:r>
        <w:br/>
      </w:r>
      <w:r>
        <w:t xml:space="preserve">scalable, flexible, and robust solution that significantly enhances both the accessibility and </w:t>
      </w:r>
      <w:r>
        <w:br/>
      </w:r>
      <w:r>
        <w:t xml:space="preserve">interactivity of educational resources. Virtual labs hosted on AWS enable students to conduct </w:t>
      </w:r>
      <w:r>
        <w:br/>
      </w:r>
      <w:r>
        <w:t xml:space="preserve">complex chemistry experiments within a secure and controlled virtual environment, offering </w:t>
      </w:r>
      <w:r>
        <w:br/>
      </w:r>
      <w:r>
        <w:t xml:space="preserve">an  immersive  learning  experience  that  is  accessible  from  any  location.  This  capability </w:t>
      </w:r>
      <w:r>
        <w:br/>
      </w:r>
      <w:r>
        <w:t xml:space="preserve">effectively addresses geographical barriers, ensuring that students can engage in high-quality </w:t>
      </w:r>
      <w:r>
        <w:br/>
      </w:r>
      <w:r>
        <w:t xml:space="preserve">educational  experiences  regardless  of  their  physical  location.  Beyond  virtual  labs,  AWS </w:t>
      </w:r>
      <w:r>
        <w:br/>
      </w:r>
      <w:r>
        <w:t xml:space="preserve">supports the development and hosting of dynamic e-learning platforms that deliver a broad </w:t>
      </w:r>
      <w:r>
        <w:br/>
      </w:r>
      <w:r>
        <w:t xml:space="preserve">spectrum of educational content, including video lectures, interactive simulations, quizzes, and </w:t>
      </w:r>
      <w:r>
        <w:br/>
      </w:r>
      <w:r>
        <w:t xml:space="preserve">other instructional materials. By leveraging AWS services such as Elastic Compute Cloud </w:t>
      </w:r>
      <w:r>
        <w:br/>
      </w:r>
      <w:r>
        <w:t xml:space="preserve">(EC2) for scalable computing power, Simple Storage Service (S3) for secure and scalable data </w:t>
      </w:r>
      <w:r>
        <w:br/>
      </w:r>
      <w:r>
        <w:t xml:space="preserve">storage, and Amazon CloudFront for efficient content delivery, educators can create resilient </w:t>
      </w:r>
      <w:r>
        <w:br/>
      </w:r>
      <w:r>
        <w:t xml:space="preserve">platforms capable of managing high volumes of simultaneous users, especially during peak </w:t>
      </w:r>
      <w:r>
        <w:br/>
      </w:r>
      <w:r>
        <w:t xml:space="preserve">times such as exam preparation periods. AWS’s specialized tools, including Amazon Sumerian </w:t>
      </w:r>
      <w:r>
        <w:br/>
      </w:r>
      <w:r>
        <w:t xml:space="preserve">for  creating  immersive  3D  simulations  and  AWS  Lambda  for  efficient  backend  process </w:t>
      </w:r>
      <w:r>
        <w:br/>
      </w:r>
      <w:r>
        <w:t xml:space="preserve">management,  further  enhance  the  interactivity  and  engagement  of  these  educational </w:t>
      </w:r>
      <w:r>
        <w:br/>
      </w:r>
      <w:r>
        <w:t xml:space="preserve">environments. These tools help make complex chemistry concepts more tangible and easier to </w:t>
      </w:r>
      <w:r>
        <w:br/>
      </w:r>
      <w:r>
        <w:t xml:space="preserve">understand, thereby improving the overall learning experience. The article investigates various </w:t>
      </w:r>
      <w:r>
        <w:br/>
      </w:r>
      <w:r>
        <w:t xml:space="preserve">deployment strategies, benefits, and potential challenges associated with integrating AWS into </w:t>
      </w:r>
      <w:r>
        <w:br/>
      </w:r>
      <w:r>
        <w:t xml:space="preserve">chemistry education, highlighting how AWS’s global infrastructure ensures reliable and rapid </w:t>
      </w:r>
      <w:r>
        <w:br/>
      </w:r>
      <w:r>
        <w:t xml:space="preserve">access to educational content across the world. By underscoring AWS’s role in advancing </w:t>
      </w:r>
      <w:r>
        <w:br/>
      </w:r>
      <w:r>
        <w:t xml:space="preserve">digital education, the research emphasizes the platform’s ability to provide cost-effective, </w:t>
      </w:r>
      <w:r>
        <w:br/>
      </w:r>
      <w:r>
        <w:t xml:space="preserve">scalable solutions that are transforming the teaching and learning of chemistry in the digital </w:t>
      </w:r>
      <w:r>
        <w:br/>
      </w:r>
      <w:r>
        <w:t xml:space="preserve">age. The integration of AWS into educational settings represents a significant leap forward in </w:t>
      </w:r>
      <w:r>
        <w:br/>
      </w:r>
      <w:r>
        <w:t xml:space="preserve">creating interactive, accessible, and effective learning environments that cater to the needs of </w:t>
      </w:r>
      <w:r>
        <w:br/>
      </w:r>
      <w:r>
        <w:t xml:space="preserve">modern learners. </w:t>
      </w:r>
      <w:r>
        <w:br/>
      </w:r>
      <w:r>
        <w:t xml:space="preserve"> </w:t>
      </w:r>
      <w:r>
        <w:br/>
      </w:r>
      <w:r>
        <w:t xml:space="preserve">Keywords </w:t>
      </w:r>
      <w:r>
        <w:br/>
      </w:r>
      <w:r>
        <w:t xml:space="preserve">AWS  in  Education,  Virtual  Labs,  Chemistry  Education,  E-Learning  Platforms,  Cloud </w:t>
      </w:r>
      <w:r>
        <w:br/>
      </w:r>
      <w:r>
        <w:t xml:space="preserve">Computing, Interactive Simulations, Online Learning, Scalable Education Solutions, Remote </w:t>
      </w:r>
      <w:r>
        <w:br/>
      </w:r>
      <w:r>
        <w:t xml:space="preserve">Learning,  Digital  Chemistry  Experiments,  Amazon  Web  Services,  3D  Simulations  in </w:t>
      </w:r>
      <w:r>
        <w:br/>
      </w:r>
      <w:r>
        <w:t xml:space="preserve">Education, Distance Learning, Global Education Infrastructure, EdTech and Cloud Computing.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Introduction </w:t>
      </w:r>
      <w:r>
        <w:br/>
      </w:r>
      <w:r>
        <w:t xml:space="preserve">The advent of cloud computing has opened up new avenues for transforming education, </w:t>
      </w:r>
      <w:r>
        <w:br/>
      </w:r>
      <w:r>
        <w:t xml:space="preserve">particularly in the realm of science and technology. Among the leading cloud platforms, </w:t>
      </w:r>
      <w:r>
        <w:br/>
      </w:r>
      <w:r>
        <w:t xml:space="preserve">Amazon Web Services (AWS) has emerged as a powerful tool for creating scalable, flexible, </w:t>
      </w:r>
      <w:r>
        <w:br/>
      </w:r>
      <w:r>
        <w:t xml:space="preserve">and interactive educational environments. This research article focuses on the application of </w:t>
      </w:r>
      <w:r>
        <w:br/>
      </w:r>
      <w:r>
        <w:t xml:space="preserve">AWS  in  enhancing  chemistry  education  through  the  deployment  of  virtual  labs  and </w:t>
      </w:r>
      <w:r>
        <w:br/>
      </w:r>
      <w:r>
        <w:t xml:space="preserve">comprehensive e-learning platforms. As the landscape of education continues to evolve, driven </w:t>
      </w:r>
      <w:r>
        <w:br/>
      </w:r>
      <w:r>
        <w:t xml:space="preserve">by the growing demand for remote learning solutions, AWS offers a unique set of tools and </w:t>
      </w:r>
      <w:r>
        <w:br/>
      </w:r>
      <w:r>
        <w:t xml:space="preserve">services that address the challenges of accessibility, interactivity, and scalability in education. </w:t>
      </w:r>
      <w:r>
        <w:br/>
      </w:r>
      <w:r>
        <w:t xml:space="preserve">Virtual labs, powered by AWS, provide students with the opportunity to conduct complex </w:t>
      </w:r>
      <w:r>
        <w:br/>
      </w:r>
      <w:r>
        <w:t xml:space="preserve">chemistry experiments in a controlled, virtual environment. These labs replicate the experience </w:t>
      </w:r>
      <w:r>
        <w:br/>
      </w:r>
      <w:r>
        <w:t xml:space="preserve">of physical laboratories, allowing students to explore chemical reactions, analyse data, and </w:t>
      </w:r>
      <w:r>
        <w:br/>
      </w:r>
      <w:r>
        <w:t xml:space="preserve">draw conclusions in a safe and accessible setting. The use of virtual labs is particularly </w:t>
      </w:r>
      <w:r>
        <w:br/>
      </w:r>
      <w:r>
        <w:t xml:space="preserve">beneficial for distance learning, as it ensures that students, regardless of their geographic </w:t>
      </w:r>
      <w:r>
        <w:br/>
      </w:r>
      <w:r>
        <w:t xml:space="preserve">location, have access to the same high-quality educational resources. In addition to virtual labs, </w:t>
      </w:r>
      <w:r>
        <w:br/>
      </w:r>
      <w:r>
        <w:t xml:space="preserve">AWS supports the development and hosting of robust e-learning platforms that deliver a wide </w:t>
      </w:r>
      <w:r>
        <w:br/>
      </w:r>
      <w:r>
        <w:t xml:space="preserve">range of educational content, including video lectures, interactive simulations, quizzes, and </w:t>
      </w:r>
      <w:r>
        <w:br/>
      </w:r>
      <w:r>
        <w:t xml:space="preserve">other learning materials. These platforms leverage AWS services such as Elastic Compute </w:t>
      </w:r>
      <w:r>
        <w:br/>
      </w:r>
      <w:r>
        <w:t xml:space="preserve">Cloud (EC2) for processing power, Simple Storage Service (S3) for secure data storage, and </w:t>
      </w:r>
      <w:r>
        <w:br/>
      </w:r>
      <w:r>
        <w:t xml:space="preserve">CloudFront for efficient content delivery, ensuring that educational resources are accessible to </w:t>
      </w:r>
      <w:r>
        <w:br/>
      </w:r>
      <w:r>
        <w:t xml:space="preserve">a global audience. Furthermore, AWS’s specialized tools, like Amazon Sumerian for creating </w:t>
      </w:r>
      <w:r>
        <w:br/>
      </w:r>
      <w:r>
        <w:t xml:space="preserve">3D simulations, enhance the interactivity and engagement of online learning environments, </w:t>
      </w:r>
      <w:r>
        <w:br/>
      </w:r>
      <w:r>
        <w:t xml:space="preserve">making complex chemistry concepts more tangible and easier to understand. This introduction </w:t>
      </w:r>
      <w:r>
        <w:br/>
      </w:r>
      <w:r>
        <w:t xml:space="preserve">sets the stage for an in-depth exploration of the deployment strategies, benefits, and challenges </w:t>
      </w:r>
      <w:r>
        <w:br/>
      </w:r>
      <w:r>
        <w:t xml:space="preserve">associated with using AWS in educational settings, with a specific focus on revolutionizing </w:t>
      </w:r>
      <w:r>
        <w:br/>
      </w:r>
      <w:r>
        <w:t xml:space="preserve">chemistry education. By examining the integration of AWS into virtual labs and e-learning </w:t>
      </w:r>
      <w:r>
        <w:br/>
      </w:r>
      <w:r>
        <w:t xml:space="preserve">platforms, this article aims to highlight the potential of cloud computing to redefine the future </w:t>
      </w:r>
      <w:r>
        <w:br/>
      </w:r>
      <w:r>
        <w:t xml:space="preserve">of education, making it more inclusive, interactive, and adaptable to the needs of the modern </w:t>
      </w:r>
      <w:r>
        <w:br/>
      </w:r>
      <w:r>
        <w:t xml:space="preserve">learner.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2024-09-22T21:24:34Z</dcterms:created>
  <dcterms:modified xsi:type="dcterms:W3CDTF">2024-09-22T21:24:34Z</dcterms:modified>
</cp:coreProperties>
</file>