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7C5D" w14:textId="77777777" w:rsidR="00A20014" w:rsidRPr="00A20014" w:rsidRDefault="00A20014" w:rsidP="00A20014">
      <w:pPr>
        <w:spacing w:before="100" w:beforeAutospacing="1" w:after="100" w:afterAutospacing="1"/>
        <w:rPr>
          <w:rFonts w:ascii="Times New Roman" w:eastAsia="Times New Roman" w:hAnsi="Times New Roman" w:cs="Times New Roman"/>
          <w:lang w:val="en-US" w:eastAsia="en-GB"/>
        </w:rPr>
      </w:pPr>
      <w:r w:rsidRPr="00A20014">
        <w:rPr>
          <w:rFonts w:ascii="Times New Roman" w:eastAsia="Times New Roman" w:hAnsi="Times New Roman" w:cs="Times New Roman"/>
          <w:b/>
          <w:bCs/>
          <w:lang w:eastAsia="en-GB"/>
        </w:rPr>
        <w:t>Introduction</w:t>
      </w:r>
    </w:p>
    <w:p w14:paraId="0BD9DD0C"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Context and Importance:</w:t>
      </w:r>
      <w:r w:rsidRPr="00A20014">
        <w:rPr>
          <w:rFonts w:ascii="Times New Roman" w:eastAsia="Times New Roman" w:hAnsi="Times New Roman" w:cs="Times New Roman"/>
          <w:lang w:eastAsia="en-GB"/>
        </w:rPr>
        <w:br/>
        <w:t>The landscape of education and research is being transformed by cloud computing, which is finding its way into a growing number of disciplines, including chemistry. Traditionally dependent on physical laboratories and costly equipment, the field of chemistry is beginning to leverage the power of cloud platforms like Amazon Web Services (AWS). These platforms offer scalable and cost-efficient solutions that are particularly useful in education, especially for creating virtual labs and e-learning environments. As the demand for remote learning and online education continues to increase, cloud-based technologies are becoming crucial for delivering quality chemistry education that is both accessible and effective.</w:t>
      </w:r>
    </w:p>
    <w:p w14:paraId="4001BFFE"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Thesis Statement:</w:t>
      </w:r>
      <w:r w:rsidRPr="00A20014">
        <w:rPr>
          <w:rFonts w:ascii="Times New Roman" w:eastAsia="Times New Roman" w:hAnsi="Times New Roman" w:cs="Times New Roman"/>
          <w:lang w:eastAsia="en-GB"/>
        </w:rPr>
        <w:br/>
        <w:t>This article promotes the widespread adoption of AWS cloud services in chemistry education, highlighting the potential of virtual labs and e-learning platforms to enrich the learning process. By incorporating AWS into chemistry courses, educators can provide students with a dynamic and resource-rich environment that not only enhances learning but also prepares them for modern research and industry requirements.</w:t>
      </w:r>
    </w:p>
    <w:p w14:paraId="1E2F5AAD"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Objectives:</w:t>
      </w:r>
      <w:r w:rsidRPr="00A20014">
        <w:rPr>
          <w:rFonts w:ascii="Times New Roman" w:eastAsia="Times New Roman" w:hAnsi="Times New Roman" w:cs="Times New Roman"/>
          <w:lang w:eastAsia="en-GB"/>
        </w:rPr>
        <w:br/>
        <w:t>The primary objectives of this article are to:</w:t>
      </w:r>
    </w:p>
    <w:p w14:paraId="19B66BCD" w14:textId="77777777" w:rsidR="00A20014" w:rsidRPr="00A20014" w:rsidRDefault="00A20014" w:rsidP="00A20014">
      <w:pPr>
        <w:numPr>
          <w:ilvl w:val="0"/>
          <w:numId w:val="1"/>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lang w:eastAsia="en-GB"/>
        </w:rPr>
        <w:t>Offer a strong case for adopting AWS cloud services in chemistry education.</w:t>
      </w:r>
    </w:p>
    <w:p w14:paraId="06525FDB" w14:textId="77777777" w:rsidR="00A20014" w:rsidRPr="00A20014" w:rsidRDefault="00A20014" w:rsidP="00A20014">
      <w:pPr>
        <w:numPr>
          <w:ilvl w:val="0"/>
          <w:numId w:val="1"/>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lang w:eastAsia="en-GB"/>
        </w:rPr>
        <w:t>Detail the benefits of using AWS for virtual labs and e-learning.</w:t>
      </w:r>
    </w:p>
    <w:p w14:paraId="213419DF" w14:textId="77777777" w:rsidR="00A20014" w:rsidRPr="00A20014" w:rsidRDefault="00A20014" w:rsidP="00A20014">
      <w:pPr>
        <w:numPr>
          <w:ilvl w:val="0"/>
          <w:numId w:val="1"/>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lang w:eastAsia="en-GB"/>
        </w:rPr>
        <w:t>Address potential concerns and challenges associated with implementing AWS in an educational context.</w:t>
      </w:r>
    </w:p>
    <w:p w14:paraId="66D13429" w14:textId="77777777" w:rsidR="00A20014" w:rsidRPr="00A20014" w:rsidRDefault="00A20014" w:rsidP="00A20014">
      <w:pPr>
        <w:numPr>
          <w:ilvl w:val="0"/>
          <w:numId w:val="1"/>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lang w:eastAsia="en-GB"/>
        </w:rPr>
        <w:t>Present practical examples and case studies that illustrate the successful integration of AWS in chemistry education.</w:t>
      </w:r>
    </w:p>
    <w:p w14:paraId="02CAF2EC"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Structure of the Article:</w:t>
      </w:r>
      <w:r w:rsidRPr="00A20014">
        <w:rPr>
          <w:rFonts w:ascii="Times New Roman" w:eastAsia="Times New Roman" w:hAnsi="Times New Roman" w:cs="Times New Roman"/>
          <w:lang w:eastAsia="en-GB"/>
        </w:rPr>
        <w:br/>
        <w:t>The article is structured as follows:</w:t>
      </w:r>
    </w:p>
    <w:p w14:paraId="3ED5FC09" w14:textId="77777777" w:rsidR="00A20014" w:rsidRPr="00A20014" w:rsidRDefault="00A20014" w:rsidP="00A20014">
      <w:pPr>
        <w:numPr>
          <w:ilvl w:val="0"/>
          <w:numId w:val="2"/>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Background and Rationale</w:t>
      </w:r>
      <w:r w:rsidRPr="00A20014">
        <w:rPr>
          <w:rFonts w:ascii="Times New Roman" w:eastAsia="Times New Roman" w:hAnsi="Times New Roman" w:cs="Times New Roman"/>
          <w:lang w:eastAsia="en-GB"/>
        </w:rPr>
        <w:t>: An exploration of the role of cloud computing in chemistry, including its current applications and the challenges faced by the field.</w:t>
      </w:r>
    </w:p>
    <w:p w14:paraId="3232B6DF" w14:textId="77777777" w:rsidR="00A20014" w:rsidRPr="00A20014" w:rsidRDefault="00A20014" w:rsidP="00A20014">
      <w:pPr>
        <w:numPr>
          <w:ilvl w:val="0"/>
          <w:numId w:val="2"/>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AWS in Chemistry Education</w:t>
      </w:r>
      <w:r w:rsidRPr="00A20014">
        <w:rPr>
          <w:rFonts w:ascii="Times New Roman" w:eastAsia="Times New Roman" w:hAnsi="Times New Roman" w:cs="Times New Roman"/>
          <w:lang w:eastAsia="en-GB"/>
        </w:rPr>
        <w:t>: A discussion of how AWS services can be utilized to develop virtual labs and e-learning platforms.</w:t>
      </w:r>
    </w:p>
    <w:p w14:paraId="5E9E4C12" w14:textId="77777777" w:rsidR="00A20014" w:rsidRPr="00A20014" w:rsidRDefault="00A20014" w:rsidP="00A20014">
      <w:pPr>
        <w:numPr>
          <w:ilvl w:val="0"/>
          <w:numId w:val="2"/>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Advantages of AWS for Virtual Labs</w:t>
      </w:r>
      <w:r w:rsidRPr="00A20014">
        <w:rPr>
          <w:rFonts w:ascii="Times New Roman" w:eastAsia="Times New Roman" w:hAnsi="Times New Roman" w:cs="Times New Roman"/>
          <w:lang w:eastAsia="en-GB"/>
        </w:rPr>
        <w:t>: An analysis of the specific benefits AWS provides, such as scalability, accessibility, and cost-effectiveness.</w:t>
      </w:r>
    </w:p>
    <w:p w14:paraId="79D93E2E" w14:textId="77777777" w:rsidR="00A20014" w:rsidRPr="00A20014" w:rsidRDefault="00A20014" w:rsidP="00A20014">
      <w:pPr>
        <w:numPr>
          <w:ilvl w:val="0"/>
          <w:numId w:val="2"/>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Case Studies and Practical Examples</w:t>
      </w:r>
      <w:r w:rsidRPr="00A20014">
        <w:rPr>
          <w:rFonts w:ascii="Times New Roman" w:eastAsia="Times New Roman" w:hAnsi="Times New Roman" w:cs="Times New Roman"/>
          <w:lang w:eastAsia="en-GB"/>
        </w:rPr>
        <w:t>: Examples of how AWS has been successfully implemented in chemistry education.</w:t>
      </w:r>
    </w:p>
    <w:p w14:paraId="1E335D47" w14:textId="77777777" w:rsidR="00A20014" w:rsidRPr="00A20014" w:rsidRDefault="00A20014" w:rsidP="00A20014">
      <w:pPr>
        <w:numPr>
          <w:ilvl w:val="0"/>
          <w:numId w:val="2"/>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Addressing Challenges and Concerns</w:t>
      </w:r>
      <w:r w:rsidRPr="00A20014">
        <w:rPr>
          <w:rFonts w:ascii="Times New Roman" w:eastAsia="Times New Roman" w:hAnsi="Times New Roman" w:cs="Times New Roman"/>
          <w:lang w:eastAsia="en-GB"/>
        </w:rPr>
        <w:t>: A look at the potential obstacles to adopting AWS, along with strategies for overcoming these challenges.</w:t>
      </w:r>
    </w:p>
    <w:p w14:paraId="338E3C4B" w14:textId="77777777" w:rsidR="00A20014" w:rsidRPr="00A20014" w:rsidRDefault="00A20014" w:rsidP="00A20014">
      <w:pPr>
        <w:numPr>
          <w:ilvl w:val="0"/>
          <w:numId w:val="2"/>
        </w:num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Conclusion</w:t>
      </w:r>
      <w:r w:rsidRPr="00A20014">
        <w:rPr>
          <w:rFonts w:ascii="Times New Roman" w:eastAsia="Times New Roman" w:hAnsi="Times New Roman" w:cs="Times New Roman"/>
          <w:lang w:eastAsia="en-GB"/>
        </w:rPr>
        <w:t>: A recap of the main points and a call to action for the broader adoption of AWS in the chemistry education field.</w:t>
      </w:r>
    </w:p>
    <w:p w14:paraId="72ABD85E"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Background and Rationale</w:t>
      </w:r>
    </w:p>
    <w:p w14:paraId="45988728"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Overview of Cloud Computing in Chemistry:</w:t>
      </w:r>
      <w:r w:rsidRPr="00A20014">
        <w:rPr>
          <w:rFonts w:ascii="Times New Roman" w:eastAsia="Times New Roman" w:hAnsi="Times New Roman" w:cs="Times New Roman"/>
          <w:lang w:eastAsia="en-GB"/>
        </w:rPr>
        <w:br/>
        <w:t xml:space="preserve">Cloud computing has become an integral part of many scientific disciplines, and chemistry is no exception. By offering high-performance computing (HPC), data storage solutions, and </w:t>
      </w:r>
      <w:r w:rsidRPr="00A20014">
        <w:rPr>
          <w:rFonts w:ascii="Times New Roman" w:eastAsia="Times New Roman" w:hAnsi="Times New Roman" w:cs="Times New Roman"/>
          <w:lang w:eastAsia="en-GB"/>
        </w:rPr>
        <w:lastRenderedPageBreak/>
        <w:t>machine learning capabilities, cloud providers like AWS are empowering chemists to perform complex simulations, process large datasets, and collaborate with peers from around the world without the need for expensive on-site infrastructure. In the educational sphere, cloud computing facilitates the creation of virtual labs and e-learning platforms, offering students an immersive and engaging learning experience that overcomes the limitations of traditional resources and geographical barriers.</w:t>
      </w:r>
    </w:p>
    <w:p w14:paraId="0785F0DC" w14:textId="77777777" w:rsidR="00A20014" w:rsidRPr="00A20014" w:rsidRDefault="00A20014" w:rsidP="00A20014">
      <w:pPr>
        <w:spacing w:before="100" w:beforeAutospacing="1" w:after="100" w:afterAutospacing="1"/>
        <w:rPr>
          <w:rFonts w:ascii="Times New Roman" w:eastAsia="Times New Roman" w:hAnsi="Times New Roman" w:cs="Times New Roman"/>
          <w:lang w:eastAsia="en-GB"/>
        </w:rPr>
      </w:pPr>
      <w:r w:rsidRPr="00A20014">
        <w:rPr>
          <w:rFonts w:ascii="Times New Roman" w:eastAsia="Times New Roman" w:hAnsi="Times New Roman" w:cs="Times New Roman"/>
          <w:b/>
          <w:bCs/>
          <w:lang w:eastAsia="en-GB"/>
        </w:rPr>
        <w:t>Current Challenges in Chemistry:</w:t>
      </w:r>
      <w:r w:rsidRPr="00A20014">
        <w:rPr>
          <w:rFonts w:ascii="Times New Roman" w:eastAsia="Times New Roman" w:hAnsi="Times New Roman" w:cs="Times New Roman"/>
          <w:lang w:eastAsia="en-GB"/>
        </w:rPr>
        <w:br/>
        <w:t>Despite technological advancements, the field of chemistry still faces significant hurdles. The high cost of setting up and maintaining traditional laboratories is a major barrier for many educational institutions. Additionally, the sheer volume of data generated by chemical research can be overwhelming without the proper tools for management and analysis. Collaboration between researchers and educators across different locations is often hampered by logistical and technical difficulties. These challenges underscore the need for innovative approaches—like cloud-based virtual labs and e-learning platforms—that can improve both education and research in chemistry.</w:t>
      </w:r>
    </w:p>
    <w:p w14:paraId="133AE1A5" w14:textId="77777777" w:rsidR="00A20014" w:rsidRDefault="00A20014" w:rsidP="00A20014">
      <w:pPr>
        <w:bidi/>
        <w:rPr>
          <w:rFonts w:hint="cs"/>
          <w:rtl/>
        </w:rPr>
      </w:pPr>
    </w:p>
    <w:sectPr w:rsidR="00A20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358BB"/>
    <w:multiLevelType w:val="multilevel"/>
    <w:tmpl w:val="A726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20B10"/>
    <w:multiLevelType w:val="multilevel"/>
    <w:tmpl w:val="16DC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99796">
    <w:abstractNumId w:val="0"/>
  </w:num>
  <w:num w:numId="2" w16cid:durableId="111367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14"/>
    <w:rsid w:val="00A200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8CA7F0E"/>
  <w15:chartTrackingRefBased/>
  <w15:docId w15:val="{3F7D02D9-256B-584A-94DC-1866C13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01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0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Mohamed</dc:creator>
  <cp:keywords/>
  <dc:description/>
  <cp:lastModifiedBy>Aadil Mohamed</cp:lastModifiedBy>
  <cp:revision>1</cp:revision>
  <dcterms:created xsi:type="dcterms:W3CDTF">2024-09-08T09:29:00Z</dcterms:created>
  <dcterms:modified xsi:type="dcterms:W3CDTF">2024-09-08T09:33:00Z</dcterms:modified>
</cp:coreProperties>
</file>