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49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2026-04-09</w:t>
      </w:r>
    </w:p>
    <w:bookmarkEnd w:id="1597277550"/>
    <w:bookmarkEnd w:id="1597277551"/>
    <w:p>
      <w:pPr>
        <w:pStyle w:val="BodyText"/>
      </w:pP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2"/>
    <w:bookmarkStart w:id="1597277553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3"/>
    <w:bookmarkStart w:id="1597277554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4"/>
    <w:bookmarkStart w:id="1597277555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5"/>
    <w:bookmarkStart w:id="1597277557" w:name="references"/>
    <w:p>
      <w:pPr>
        <w:pStyle w:val="Heading1"/>
      </w:pPr>
      <w:r>
        <w:t xml:space="preserve">References</w:t>
      </w:r>
    </w:p>
    <w:bookmarkStart w:id="1597277556" w:name="refs"/>
    <w:bookmarkEnd w:id="1597277556"/>
    <w:bookmarkEnd w:id="1597277557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hyperlink" Id="rId1597277549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49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2026-04-09T01:20:05Z</dcterms:created>
  <dcterms:modified xsi:type="dcterms:W3CDTF">2026-04-09T01:20:05Z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