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EFE6" w14:textId="2C740031" w:rsidR="00266893" w:rsidRDefault="00266893" w:rsidP="005903A8">
      <w:pPr>
        <w:rPr>
          <w:noProof/>
        </w:rPr>
      </w:pPr>
      <w:r w:rsidRPr="00266893">
        <w:rPr>
          <w:noProof/>
        </w:rPr>
        <w:drawing>
          <wp:anchor distT="0" distB="0" distL="114300" distR="114300" simplePos="0" relativeHeight="251660288" behindDoc="0" locked="0" layoutInCell="1" allowOverlap="1" wp14:anchorId="7FEDA5FE" wp14:editId="6FEFA726">
            <wp:simplePos x="0" y="0"/>
            <wp:positionH relativeFrom="column">
              <wp:posOffset>4503420</wp:posOffset>
            </wp:positionH>
            <wp:positionV relativeFrom="paragraph">
              <wp:posOffset>146050</wp:posOffset>
            </wp:positionV>
            <wp:extent cx="1866265" cy="952500"/>
            <wp:effectExtent l="0" t="0" r="635" b="0"/>
            <wp:wrapSquare wrapText="bothSides"/>
            <wp:docPr id="5" name="Picture 4" descr="A logo for a company&#10;&#10;Description automatically generated">
              <a:extLst xmlns:a="http://schemas.openxmlformats.org/drawingml/2006/main">
                <a:ext uri="{FF2B5EF4-FFF2-40B4-BE49-F238E27FC236}">
                  <a16:creationId xmlns:a16="http://schemas.microsoft.com/office/drawing/2014/main" id="{C7E52F7F-739D-BF73-207D-769A156560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logo for a company&#10;&#10;Description automatically generated">
                      <a:extLst>
                        <a:ext uri="{FF2B5EF4-FFF2-40B4-BE49-F238E27FC236}">
                          <a16:creationId xmlns:a16="http://schemas.microsoft.com/office/drawing/2014/main" id="{C7E52F7F-739D-BF73-207D-769A156560CD}"/>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6265" cy="952500"/>
                    </a:xfrm>
                    <a:prstGeom prst="rect">
                      <a:avLst/>
                    </a:prstGeom>
                  </pic:spPr>
                </pic:pic>
              </a:graphicData>
            </a:graphic>
            <wp14:sizeRelH relativeFrom="page">
              <wp14:pctWidth>0</wp14:pctWidth>
            </wp14:sizeRelH>
            <wp14:sizeRelV relativeFrom="page">
              <wp14:pctHeight>0</wp14:pctHeight>
            </wp14:sizeRelV>
          </wp:anchor>
        </w:drawing>
      </w:r>
    </w:p>
    <w:p w14:paraId="39551183" w14:textId="5F7D3509" w:rsidR="005903A8" w:rsidRPr="005903A8" w:rsidRDefault="005903A8" w:rsidP="005903A8"/>
    <w:p w14:paraId="4849D838" w14:textId="16ED6623" w:rsidR="005903A8" w:rsidRPr="005903A8" w:rsidRDefault="005903A8" w:rsidP="005903A8"/>
    <w:p w14:paraId="083B31B2" w14:textId="77777777" w:rsidR="005903A8" w:rsidRPr="005903A8" w:rsidRDefault="005903A8" w:rsidP="005903A8"/>
    <w:p w14:paraId="0BF870B7" w14:textId="77777777" w:rsidR="005903A8" w:rsidRPr="005903A8" w:rsidRDefault="005903A8" w:rsidP="005903A8"/>
    <w:p w14:paraId="4F4F6DF7" w14:textId="77777777" w:rsidR="005903A8" w:rsidRPr="005903A8" w:rsidRDefault="005903A8" w:rsidP="005903A8"/>
    <w:p w14:paraId="2258E8E1" w14:textId="77777777" w:rsidR="005903A8" w:rsidRDefault="005903A8" w:rsidP="005903A8"/>
    <w:p w14:paraId="171A1AE8" w14:textId="49334048" w:rsidR="005903A8" w:rsidRPr="005903A8" w:rsidRDefault="005903A8" w:rsidP="005903A8">
      <w:pPr>
        <w:rPr>
          <w:rFonts w:cstheme="minorHAnsi"/>
        </w:rPr>
      </w:pPr>
      <w:r w:rsidRPr="005903A8">
        <w:rPr>
          <w:rFonts w:cstheme="minorHAnsi"/>
        </w:rPr>
        <w:t>Dear XXX</w:t>
      </w:r>
    </w:p>
    <w:p w14:paraId="3D53F6A4" w14:textId="77777777" w:rsidR="005903A8" w:rsidRDefault="005903A8" w:rsidP="005903A8">
      <w:pPr>
        <w:rPr>
          <w:rFonts w:cstheme="minorHAnsi"/>
        </w:rPr>
      </w:pPr>
    </w:p>
    <w:p w14:paraId="313FF2A2" w14:textId="353954C0" w:rsidR="005903A8" w:rsidRPr="005903A8" w:rsidRDefault="005903A8" w:rsidP="005903A8">
      <w:pPr>
        <w:rPr>
          <w:rFonts w:cstheme="minorHAnsi"/>
          <w:b/>
          <w:bCs/>
        </w:rPr>
      </w:pPr>
      <w:r w:rsidRPr="005903A8">
        <w:rPr>
          <w:rFonts w:cstheme="minorHAnsi"/>
          <w:b/>
          <w:bCs/>
        </w:rPr>
        <w:t xml:space="preserve">RE: Analytics for the Australian Grains Industry </w:t>
      </w:r>
    </w:p>
    <w:p w14:paraId="43FB4B21" w14:textId="2A027BE9" w:rsidR="005903A8" w:rsidRPr="005903A8" w:rsidRDefault="005903A8" w:rsidP="005903A8">
      <w:pPr>
        <w:rPr>
          <w:rStyle w:val="eop"/>
          <w:rFonts w:cstheme="minorHAnsi"/>
        </w:rPr>
      </w:pPr>
      <w:r w:rsidRPr="005903A8">
        <w:rPr>
          <w:rFonts w:cstheme="minorHAnsi"/>
        </w:rPr>
        <w:t xml:space="preserve">In agriculture, analytics underlie vision systems that drive autonomous agricultural vehicles, algorithms that map production constraints from remote and proximal sensing, genetic tools that drive crop variety improvement, and many other technical advances in breeding, agronomy, </w:t>
      </w:r>
      <w:r w:rsidR="00F62CF6" w:rsidRPr="005903A8">
        <w:rPr>
          <w:rFonts w:cstheme="minorHAnsi"/>
        </w:rPr>
        <w:t>engineering,</w:t>
      </w:r>
      <w:r w:rsidRPr="005903A8">
        <w:rPr>
          <w:rFonts w:cstheme="minorHAnsi"/>
        </w:rPr>
        <w:t xml:space="preserve"> and systems agriculture. </w:t>
      </w:r>
      <w:r w:rsidRPr="005903A8">
        <w:rPr>
          <w:rStyle w:val="normaltextrun"/>
          <w:rFonts w:cstheme="minorHAnsi"/>
        </w:rPr>
        <w:t>Fundamentally, analytics turn raw data into knowledge which drives profitable outcomes for growers. Decisions are informed by accurate, quantitative, information such as experimental evidence, estimates from data, and modelled predictions and comparisons. </w:t>
      </w:r>
      <w:r w:rsidRPr="005903A8">
        <w:rPr>
          <w:rStyle w:val="eop"/>
          <w:rFonts w:cstheme="minorHAnsi"/>
        </w:rPr>
        <w:t> </w:t>
      </w:r>
    </w:p>
    <w:p w14:paraId="6E08347D" w14:textId="6F56A3D4" w:rsidR="005903A8" w:rsidRPr="005903A8" w:rsidRDefault="005903A8" w:rsidP="005903A8">
      <w:pPr>
        <w:rPr>
          <w:rFonts w:cstheme="minorHAnsi"/>
        </w:rPr>
      </w:pPr>
      <w:r w:rsidRPr="005903A8">
        <w:rPr>
          <w:rFonts w:cstheme="minorHAnsi"/>
        </w:rPr>
        <w:t xml:space="preserve">AAGI will involve multiple smaller research projects that work to unleash the potential of statistics, machine learning, data fusion and analytics for Australian grain growers, improving “analytics-driven decision-making”. Analytics-based insights will help growers make better decisions, improving profitability through reducing input costs, reducing risks, improving yields, improving soil health and more. </w:t>
      </w:r>
    </w:p>
    <w:p w14:paraId="4BD2A2D6" w14:textId="1B944F5F" w:rsidR="005903A8" w:rsidRDefault="005903A8" w:rsidP="005903A8">
      <w:pPr>
        <w:rPr>
          <w:rFonts w:cstheme="minorHAnsi"/>
        </w:rPr>
      </w:pPr>
      <w:r w:rsidRPr="005903A8">
        <w:rPr>
          <w:rFonts w:cstheme="minorHAnsi"/>
        </w:rPr>
        <w:t xml:space="preserve">The future is </w:t>
      </w:r>
      <w:r w:rsidR="00F62CF6" w:rsidRPr="005903A8">
        <w:rPr>
          <w:rFonts w:cstheme="minorHAnsi"/>
        </w:rPr>
        <w:t>data driven</w:t>
      </w:r>
      <w:r w:rsidRPr="005903A8">
        <w:rPr>
          <w:rFonts w:cstheme="minorHAnsi"/>
        </w:rPr>
        <w:t xml:space="preserve">. AAGI is a big investment that addresses the challenges and opportunities to bring Australian agriculture to the future, where it belongs with the rest of the world. </w:t>
      </w:r>
    </w:p>
    <w:p w14:paraId="437720A1" w14:textId="77777777" w:rsidR="005903A8" w:rsidRDefault="005903A8" w:rsidP="005903A8">
      <w:pPr>
        <w:rPr>
          <w:rFonts w:cstheme="minorHAnsi"/>
        </w:rPr>
      </w:pPr>
    </w:p>
    <w:p w14:paraId="198CF4CA" w14:textId="632CA9B3" w:rsidR="005903A8" w:rsidRDefault="005903A8" w:rsidP="005903A8">
      <w:pPr>
        <w:rPr>
          <w:rFonts w:cstheme="minorHAnsi"/>
        </w:rPr>
      </w:pPr>
      <w:r>
        <w:rPr>
          <w:rFonts w:cstheme="minorHAnsi"/>
        </w:rPr>
        <w:t xml:space="preserve">Yours Sincerely, </w:t>
      </w:r>
    </w:p>
    <w:p w14:paraId="0804831B" w14:textId="0B89FE6D" w:rsidR="005903A8" w:rsidRPr="005903A8" w:rsidRDefault="00C20065" w:rsidP="005903A8">
      <w:pPr>
        <w:rPr>
          <w:rFonts w:cstheme="minorHAnsi"/>
        </w:rPr>
      </w:pPr>
      <w:r>
        <w:rPr>
          <w:noProof/>
        </w:rPr>
        <w:drawing>
          <wp:anchor distT="0" distB="0" distL="114300" distR="114300" simplePos="0" relativeHeight="251661312" behindDoc="0" locked="0" layoutInCell="1" allowOverlap="1" wp14:anchorId="52A804E5" wp14:editId="42EEA69A">
            <wp:simplePos x="0" y="0"/>
            <wp:positionH relativeFrom="column">
              <wp:posOffset>-731520</wp:posOffset>
            </wp:positionH>
            <wp:positionV relativeFrom="paragraph">
              <wp:posOffset>3164205</wp:posOffset>
            </wp:positionV>
            <wp:extent cx="7239000" cy="1035685"/>
            <wp:effectExtent l="0" t="0" r="0" b="0"/>
            <wp:wrapSquare wrapText="bothSides"/>
            <wp:docPr id="59863338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33385" name="Picture 1" descr="A close-up of a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0" cy="1035685"/>
                    </a:xfrm>
                    <a:prstGeom prst="rect">
                      <a:avLst/>
                    </a:prstGeom>
                    <a:noFill/>
                    <a:ln>
                      <a:noFill/>
                    </a:ln>
                  </pic:spPr>
                </pic:pic>
              </a:graphicData>
            </a:graphic>
            <wp14:sizeRelH relativeFrom="page">
              <wp14:pctWidth>0</wp14:pctWidth>
            </wp14:sizeRelH>
            <wp14:sizeRelV relativeFrom="page">
              <wp14:pctHeight>0</wp14:pctHeight>
            </wp14:sizeRelV>
          </wp:anchor>
        </w:drawing>
      </w:r>
      <w:r w:rsidR="005903A8">
        <w:rPr>
          <w:rFonts w:cstheme="minorHAnsi"/>
        </w:rPr>
        <w:t>The AAGI Project Team</w:t>
      </w:r>
      <w:r w:rsidRPr="00C20065">
        <w:t xml:space="preserve"> </w:t>
      </w:r>
    </w:p>
    <w:sectPr w:rsidR="005903A8" w:rsidRPr="005903A8" w:rsidSect="003E7D92">
      <w:pgSz w:w="11906" w:h="16838"/>
      <w:pgMar w:top="142" w:right="1440" w:bottom="142"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C8D4" w14:textId="77777777" w:rsidR="00B02CCE" w:rsidRDefault="00B02CCE" w:rsidP="005903A8">
      <w:pPr>
        <w:spacing w:after="0" w:line="240" w:lineRule="auto"/>
      </w:pPr>
      <w:r>
        <w:separator/>
      </w:r>
    </w:p>
  </w:endnote>
  <w:endnote w:type="continuationSeparator" w:id="0">
    <w:p w14:paraId="6F7E2E41" w14:textId="77777777" w:rsidR="00B02CCE" w:rsidRDefault="00B02CCE" w:rsidP="00590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42A4E" w14:textId="77777777" w:rsidR="00B02CCE" w:rsidRDefault="00B02CCE" w:rsidP="005903A8">
      <w:pPr>
        <w:spacing w:after="0" w:line="240" w:lineRule="auto"/>
      </w:pPr>
      <w:r>
        <w:separator/>
      </w:r>
    </w:p>
  </w:footnote>
  <w:footnote w:type="continuationSeparator" w:id="0">
    <w:p w14:paraId="4D4DA28A" w14:textId="77777777" w:rsidR="00B02CCE" w:rsidRDefault="00B02CCE" w:rsidP="005903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A8"/>
    <w:rsid w:val="00115AB6"/>
    <w:rsid w:val="00266893"/>
    <w:rsid w:val="003E7D92"/>
    <w:rsid w:val="00570D91"/>
    <w:rsid w:val="005903A8"/>
    <w:rsid w:val="008844FA"/>
    <w:rsid w:val="00B02CCE"/>
    <w:rsid w:val="00C20065"/>
    <w:rsid w:val="00F51C17"/>
    <w:rsid w:val="00F62C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DBB4B"/>
  <w15:chartTrackingRefBased/>
  <w15:docId w15:val="{72C4CEA7-C6B0-485A-A611-127294D9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3A8"/>
  </w:style>
  <w:style w:type="paragraph" w:styleId="Footer">
    <w:name w:val="footer"/>
    <w:basedOn w:val="Normal"/>
    <w:link w:val="FooterChar"/>
    <w:uiPriority w:val="99"/>
    <w:unhideWhenUsed/>
    <w:rsid w:val="00590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3A8"/>
  </w:style>
  <w:style w:type="character" w:customStyle="1" w:styleId="normaltextrun">
    <w:name w:val="normaltextrun"/>
    <w:basedOn w:val="DefaultParagraphFont"/>
    <w:rsid w:val="005903A8"/>
  </w:style>
  <w:style w:type="character" w:customStyle="1" w:styleId="eop">
    <w:name w:val="eop"/>
    <w:basedOn w:val="DefaultParagraphFont"/>
    <w:rsid w:val="00590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Jones</dc:creator>
  <cp:keywords/>
  <dc:description/>
  <cp:lastModifiedBy>Megan Jones</cp:lastModifiedBy>
  <cp:revision>6</cp:revision>
  <dcterms:created xsi:type="dcterms:W3CDTF">2023-08-22T13:18:00Z</dcterms:created>
  <dcterms:modified xsi:type="dcterms:W3CDTF">2023-11-06T07:10:00Z</dcterms:modified>
</cp:coreProperties>
</file>