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49157CE9" w:rsidR="00D94329" w:rsidRPr="00D94329" w:rsidRDefault="00702A6D" w:rsidP="00D94329">
      <w:pPr>
        <w:pStyle w:val="Title"/>
        <w:ind w:left="-284" w:right="-336"/>
      </w:pPr>
      <w:r>
        <w:t>Analytics for the Australian Grains Industry</w:t>
      </w:r>
      <w:r w:rsidR="00D94329">
        <w:t xml:space="preserve"> – ##### (AAGI-##)</w:t>
      </w:r>
    </w:p>
    <w:p w14:paraId="1C6CC698" w14:textId="0897F825" w:rsidR="00F95C01" w:rsidRPr="00065CF7" w:rsidRDefault="00702A6D" w:rsidP="00E65B72">
      <w:pPr>
        <w:pStyle w:val="Subtitle"/>
        <w:rPr>
          <w:color w:val="262625"/>
        </w:rPr>
      </w:pPr>
      <w:r w:rsidRPr="00065CF7">
        <w:rPr>
          <w:color w:val="262625"/>
        </w:rPr>
        <w:t xml:space="preserve">GRDC Investment Project </w:t>
      </w:r>
      <w:r w:rsidR="00632977" w:rsidRPr="00065CF7">
        <w:rPr>
          <w:color w:val="262625"/>
        </w:rPr>
        <w:t>XXXXXXX-XXX</w:t>
      </w:r>
    </w:p>
    <w:p w14:paraId="140B7A02" w14:textId="3EF8FCB8" w:rsidR="00F95C01" w:rsidRPr="00065CF7" w:rsidRDefault="00C837AC">
      <w:pPr>
        <w:pStyle w:val="Author"/>
        <w:rPr>
          <w:color w:val="262625"/>
        </w:rPr>
      </w:pPr>
      <w:r w:rsidRPr="00065CF7">
        <w:rPr>
          <w:color w:val="262625"/>
        </w:rPr>
        <w:t>Author</w:t>
      </w:r>
    </w:p>
    <w:p w14:paraId="04AF183E" w14:textId="77777777" w:rsidR="00473A6B" w:rsidRPr="00065CF7" w:rsidRDefault="00473A6B" w:rsidP="00473A6B">
      <w:pPr>
        <w:pStyle w:val="Date"/>
        <w:rPr>
          <w:color w:val="262625"/>
        </w:rPr>
      </w:pPr>
      <w:r w:rsidRPr="00065CF7">
        <w:rPr>
          <w:color w:val="262625"/>
        </w:rPr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1EBAFF1C" w14:textId="77777777" w:rsidR="00473A6B" w:rsidRDefault="00473A6B" w:rsidP="00473A6B">
      <w:pPr>
        <w:pStyle w:val="Abstract"/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" w:eastAsiaTheme="minorEastAsia" w:hAnsi="Proxima Nova" w:cs="Times New Roman (Body CS)"/>
          <w:b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3D221EE2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02BD0C3" w:rsidR="00AC0FAB" w:rsidRPr="00AC0FA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3F5029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56535974" w:rsidR="00AC0FA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3F5029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77777777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5"/>
        <w:gridCol w:w="815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065CF7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6A219" w14:textId="77777777" w:rsidR="00E56AF8" w:rsidRDefault="00E56AF8">
      <w:pPr>
        <w:spacing w:after="0"/>
      </w:pPr>
      <w:r>
        <w:separator/>
      </w:r>
    </w:p>
  </w:endnote>
  <w:endnote w:type="continuationSeparator" w:id="0">
    <w:p w14:paraId="5FBF2436" w14:textId="77777777" w:rsidR="00E56AF8" w:rsidRDefault="00E56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F297D" w14:textId="77777777" w:rsidR="00E56AF8" w:rsidRDefault="00E56AF8">
      <w:r>
        <w:separator/>
      </w:r>
    </w:p>
  </w:footnote>
  <w:footnote w:type="continuationSeparator" w:id="0">
    <w:p w14:paraId="7A4B61B7" w14:textId="77777777" w:rsidR="00E56AF8" w:rsidRDefault="00E56AF8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62E8"/>
    <w:rsid w:val="0039646A"/>
    <w:rsid w:val="00396A66"/>
    <w:rsid w:val="003A41BF"/>
    <w:rsid w:val="003B0CCE"/>
    <w:rsid w:val="003B3746"/>
    <w:rsid w:val="003B4994"/>
    <w:rsid w:val="003B72A9"/>
    <w:rsid w:val="003B7790"/>
    <w:rsid w:val="003C4134"/>
    <w:rsid w:val="003D7CF7"/>
    <w:rsid w:val="003F5029"/>
    <w:rsid w:val="00402D29"/>
    <w:rsid w:val="004308E9"/>
    <w:rsid w:val="004335C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6536"/>
    <w:rsid w:val="006A5B1C"/>
    <w:rsid w:val="006C0684"/>
    <w:rsid w:val="006C2780"/>
    <w:rsid w:val="006D215F"/>
    <w:rsid w:val="00702104"/>
    <w:rsid w:val="00702A6D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81F6A"/>
    <w:rsid w:val="00984E37"/>
    <w:rsid w:val="009A4661"/>
    <w:rsid w:val="009C0C94"/>
    <w:rsid w:val="009D4907"/>
    <w:rsid w:val="009D5A7A"/>
    <w:rsid w:val="00A452F3"/>
    <w:rsid w:val="00A50C74"/>
    <w:rsid w:val="00A66A1D"/>
    <w:rsid w:val="00A91E42"/>
    <w:rsid w:val="00AA3134"/>
    <w:rsid w:val="00AB447B"/>
    <w:rsid w:val="00AC0FAB"/>
    <w:rsid w:val="00AD2A63"/>
    <w:rsid w:val="00AE305E"/>
    <w:rsid w:val="00AF52BD"/>
    <w:rsid w:val="00B2086F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A63"/>
    <w:rPr>
      <w:rFonts w:ascii="Proxima Nova" w:eastAsiaTheme="minorEastAsia" w:hAnsi="Proxima Nova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A452F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5CF7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7A4F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E7393"/>
    <w:pPr>
      <w:spacing w:before="180" w:after="180"/>
    </w:pPr>
    <w:rPr>
      <w:rFonts w:ascii="Proxima Nova Rg" w:hAnsi="Proxima Nova Rg"/>
    </w:rPr>
  </w:style>
  <w:style w:type="paragraph" w:customStyle="1" w:styleId="FirstParagraph">
    <w:name w:val="First Paragraph"/>
    <w:basedOn w:val="BodyText"/>
    <w:next w:val="BodyText"/>
    <w:qFormat/>
    <w:rsid w:val="002E7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5350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ascii="Proxima Nova Rg" w:eastAsiaTheme="majorEastAsia" w:hAnsi="Proxima Nova Rg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A50C74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A66A1D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A452F3"/>
    <w:pPr>
      <w:keepNext/>
      <w:keepLines/>
      <w:pageBreakBefore/>
      <w:spacing w:before="300" w:after="0"/>
      <w:jc w:val="center"/>
    </w:pPr>
    <w:rPr>
      <w:rFonts w:ascii="Proxima Nova Rg" w:hAnsi="Proxima Nova Rg"/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452F3"/>
    <w:pPr>
      <w:keepNext/>
      <w:keepLines/>
      <w:spacing w:before="100" w:after="300"/>
      <w:jc w:val="both"/>
    </w:pPr>
    <w:rPr>
      <w:rFonts w:ascii="Proxima Nova Rg" w:hAnsi="Proxima Nova Rg"/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E7393"/>
    <w:rPr>
      <w:rFonts w:ascii="Proxima Nova Rg" w:hAnsi="Proxima Nova Rg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2E7393"/>
    <w:pPr>
      <w:keepNext/>
      <w:keepLines/>
      <w:spacing w:after="0"/>
    </w:pPr>
    <w:rPr>
      <w:rFonts w:ascii="Proxima Nova Rg" w:hAnsi="Proxima Nova Rg"/>
      <w:b/>
    </w:rPr>
  </w:style>
  <w:style w:type="paragraph" w:customStyle="1" w:styleId="Definition">
    <w:name w:val="Definition"/>
    <w:basedOn w:val="Normal"/>
    <w:rsid w:val="002E7393"/>
    <w:rPr>
      <w:rFonts w:ascii="Proxima Nova Rg" w:hAnsi="Proxima Nova Rg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7393"/>
    <w:pPr>
      <w:keepNext/>
    </w:pPr>
    <w:rPr>
      <w:rFonts w:ascii="Proxima Nova Rg" w:hAnsi="Proxima Nova Rg"/>
    </w:rPr>
  </w:style>
  <w:style w:type="paragraph" w:customStyle="1" w:styleId="ImageCaption">
    <w:name w:val="Image Caption"/>
    <w:basedOn w:val="Caption"/>
    <w:rsid w:val="002E7393"/>
    <w:rPr>
      <w:rFonts w:ascii="Proxima Nova Rg" w:hAnsi="Proxima Nova Rg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E7393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452F3"/>
    <w:pPr>
      <w:pageBreakBefore/>
      <w:spacing w:before="240" w:line="259" w:lineRule="auto"/>
      <w:outlineLvl w:val="9"/>
    </w:pPr>
    <w:rPr>
      <w:rFonts w:ascii="Proxima Nova Rg" w:hAnsi="Proxima Nova Rg"/>
      <w:b w:val="0"/>
      <w:bCs w:val="0"/>
    </w:rPr>
  </w:style>
  <w:style w:type="character" w:customStyle="1" w:styleId="DateChar">
    <w:name w:val="Date Char"/>
    <w:basedOn w:val="DefaultParagraphFont"/>
    <w:link w:val="Date"/>
    <w:rsid w:val="00A66A1D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  <w:rPr>
      <w:rFonts w:ascii="Proxima Nova Rg" w:hAnsi="Proxima Nova Rg"/>
    </w:r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69</cp:revision>
  <cp:lastPrinted>2024-07-24T03:39:00Z</cp:lastPrinted>
  <dcterms:created xsi:type="dcterms:W3CDTF">2017-12-27T05:22:00Z</dcterms:created>
  <dcterms:modified xsi:type="dcterms:W3CDTF">2024-07-24T03:39:00Z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