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2.png" ContentType="image/png"/>
  <Override PartName="/word/media/image1.png" ContentType="image/png"/>
  <Override PartName="/word/media/image2.svg" ContentType="image/svg+xml"/>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XXXXXX-XXX</w:t>
      </w:r>
      <w:r>
        <w:t xml:space="preserve"> </w:t>
      </w:r>
      <w:r>
        <w:t xml:space="preserve">Report</w:t>
      </w:r>
    </w:p>
    <w:p>
      <w:pPr>
        <w:pStyle w:val="Author"/>
      </w:pPr>
      <w:r>
        <w:t xml:space="preserve">Author:</w:t>
      </w:r>
      <w:r>
        <w:t xml:space="preserve"> </w:t>
      </w:r>
      <w:r>
        <w:t xml:space="preserve">Dr</w:t>
      </w:r>
      <w:r>
        <w:t xml:space="preserve"> </w:t>
      </w:r>
      <w:r>
        <w:t xml:space="preserve">Bunsen</w:t>
      </w:r>
      <w:r>
        <w:t xml:space="preserve"> </w:t>
      </w:r>
      <w:r>
        <w:t xml:space="preserve">Honeydew</w:t>
      </w:r>
    </w:p>
    <w:p>
      <w:pPr>
        <w:pStyle w:val="Author"/>
      </w:pPr>
      <w:r>
        <w:t xml:space="preserve">Project</w:t>
      </w:r>
      <w:r>
        <w:t xml:space="preserve"> </w:t>
      </w:r>
      <w:r>
        <w:t xml:space="preserve">Leads:</w:t>
      </w:r>
      <w:r>
        <w:t xml:space="preserve"> </w:t>
      </w:r>
      <w:r>
        <w:t xml:space="preserve">Curtin</w:t>
      </w:r>
      <w:r>
        <w:t xml:space="preserve"> </w:t>
      </w:r>
      <w:r>
        <w:t xml:space="preserve">University</w:t>
      </w:r>
      <w:r>
        <w:t xml:space="preserve"> </w:t>
      </w:r>
      <w:r>
        <w:t xml:space="preserve">–</w:t>
      </w:r>
      <w:r>
        <w:t xml:space="preserve"> </w:t>
      </w:r>
      <w:r>
        <w:t xml:space="preserve">Prof</w:t>
      </w:r>
      <w:r>
        <w:t xml:space="preserve"> </w:t>
      </w:r>
      <w:r>
        <w:t xml:space="preserve">Mark</w:t>
      </w:r>
      <w:r>
        <w:t xml:space="preserve"> </w:t>
      </w:r>
      <w:r>
        <w:t xml:space="preserve">Gibberd,</w:t>
      </w:r>
      <w:r>
        <w:t xml:space="preserve"> </w:t>
      </w:r>
      <w:r>
        <w:t xml:space="preserve">Dr</w:t>
      </w:r>
      <w:r>
        <w:t xml:space="preserve"> </w:t>
      </w:r>
      <w:r>
        <w:t xml:space="preserve">Julia</w:t>
      </w:r>
      <w:r>
        <w:t xml:space="preserve"> </w:t>
      </w:r>
      <w:r>
        <w:t xml:space="preserve">Easton,</w:t>
      </w:r>
      <w:r>
        <w:t xml:space="preserve"> </w:t>
      </w:r>
      <w:r>
        <w:t xml:space="preserve">Prof</w:t>
      </w:r>
      <w:r>
        <w:t xml:space="preserve"> </w:t>
      </w:r>
      <w:r>
        <w:t xml:space="preserve">Adam</w:t>
      </w:r>
      <w:r>
        <w:t xml:space="preserve"> </w:t>
      </w:r>
      <w:r>
        <w:t xml:space="preserve">Sparks</w:t>
      </w:r>
    </w:p>
    <w:p>
      <w:pPr>
        <w:pStyle w:val="Date"/>
      </w:pPr>
      <w:r>
        <w:t xml:space="preserve">2024-07-05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some-text-from-george-box"/>
    <w:p>
      <w:pPr>
        <w:pStyle w:val="Heading1"/>
      </w:pPr>
      <w:r>
        <w:t xml:space="preserve">Some Text from George Box</w:t>
      </w:r>
    </w:p>
    <w:p>
      <w:pPr>
        <w:pStyle w:val="BlockText"/>
      </w:pPr>
      <w:r>
        <w:t xml:space="preserve">Science and Statistics</w:t>
      </w:r>
      <w:r>
        <w:t xml:space="preserve"> </w:t>
      </w:r>
      <w:r>
        <w:t xml:space="preserve">Aspects of scientific method are discussed: In particular, its representation as a motivated iteration in which, in succession, practice confronts theory, and theory, practice. Rapid progress requires sufficient flexibility to profit from such confrontations, and the ability to devise parsimonious but effective models, to worry selectively about model inadequacies and to employ mathematics skillfully but appropriately. The development of statistical methods at Rothamsted Experimental Station by Sir Ronald Fisher is used to illustrate these themes.</w:t>
      </w:r>
    </w:p>
    <w:p>
      <w:pPr>
        <w:pStyle w:val="FirstParagraph"/>
      </w:pPr>
      <w:r>
        <w:t xml:space="preserve">(Box 1976)</w:t>
      </w:r>
    </w:p>
    <w:bookmarkEnd w:id="20"/>
    <w:bookmarkStart w:id="21" w:name="a-table"/>
    <w:p>
      <w:pPr>
        <w:pStyle w:val="Heading1"/>
      </w:pPr>
      <w:r>
        <w:t xml:space="preserve">A Table</w:t>
      </w:r>
    </w:p>
    <w:p>
      <w:pPr>
        <w:pStyle w:val="FirstParagraph"/>
      </w:pPr>
      <w:r>
        <w:t xml:space="preserve">This {flextable} follows the AAGI style guidelines.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Ozone</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Solar.R</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Wind</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Temp</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Month</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Day</w:t>
            </w:r>
          </w:p>
        </w:tc>
        <w:tc>
          <w:tcPr>
            <w:tcBorders>
              <w:bottom w:val="single" w:sz="6" w:space="0" w:color="FFFFFF"/>
              <w:top w:val="single" w:sz="6" w:space="0" w:color="FFFFFF"/>
              <w:left w:val="single" w:sz="6" w:space="0" w:color="FFFFFF"/>
              <w:right w:val="single" w:sz="6" w:space="0" w:color="FFFFFF"/>
            </w:tcBorders>
            <w:shd w:val="clear" w:color="auto" w:fill="00808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true"/>
                <w:u w:val="none"/>
                <w:sz w:val="22"/>
                <w:szCs w:val="22"/>
                <w:color w:val="FFFFFF"/>
              </w:rPr>
              <w:t xml:space="preserve">Month Name</w:t>
            </w:r>
          </w:p>
        </w:tc>
      </w:tr>
      <w:tr>
        <w:trPr>
          <w:trHeight w:val="360" w:hRule="auto"/>
        </w:trPr>
        body1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41</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190</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7.4</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67</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body2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36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118</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8.0</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72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body3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149</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12.6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74</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3</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body4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18</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313</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11.5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62</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4</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body5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14.3</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r>
        <w:trPr>
          <w:trHeight w:val="360" w:hRule="auto"/>
        </w:trPr>
        body6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28</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14.9</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5</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6</w:t>
            </w:r>
          </w:p>
        </w:tc>
        <w:tc>
          <w:tcPr>
            <w:tcBorders>
              <w:bottom w:val="single" w:sz="6" w:space="0" w:color="FFFFFF"/>
              <w:top w:val="single" w:sz="6" w:space="0" w:color="FFFFFF"/>
              <w:left w:val="single" w:sz="6" w:space="0" w:color="FFFFFF"/>
              <w:right w:val="single" w:sz="6" w:space="0" w:color="FFFFFF"/>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Proxima Nova" w:hAnsi="Proxima Nova" w:eastAsia="Proxima Nova" w:cs="Proxima Nova"/>
                <w:i w:val="false"/>
                <w:b w:val="false"/>
                <w:u w:val="none"/>
                <w:sz w:val="22"/>
                <w:szCs w:val="22"/>
                <w:color w:val="414042"/>
              </w:rPr>
              <w:t xml:space="preserve">May</w:t>
            </w:r>
          </w:p>
        </w:tc>
      </w:tr>
    </w:tbl>
    <w:p>
      <w:r>
        <w:br w:type="page"/>
      </w:r>
    </w:p>
    <w:bookmarkEnd w:id="21"/>
    <w:bookmarkStart w:id="25" w:name="a-histogram"/>
    <w:p>
      <w:pPr>
        <w:pStyle w:val="Heading1"/>
      </w:pPr>
      <w:r>
        <w:t xml:space="preserve">A Histogram</w:t>
      </w:r>
    </w:p>
    <w:p>
      <w:pPr>
        <w:pStyle w:val="FirstParagraph"/>
      </w:pPr>
      <w:r>
        <w:t xml:space="preserve">The AAGI theme is automatically applied here as well.</w:t>
      </w:r>
    </w:p>
    <w:p>
      <w:pPr>
        <w:pStyle w:val="SourceCode"/>
      </w:pPr>
      <w:r>
        <w:rPr>
          <w:rStyle w:val="VerbatimChar"/>
        </w:rPr>
        <w:t xml:space="preserve">`stat_bin()` using `bins = 30`. Pick better value with `binwidth`.</w:t>
      </w:r>
    </w:p>
    <w:p>
      <w:pPr>
        <w:pStyle w:val="FirstParagraph"/>
      </w:pPr>
      <w:r>
        <w:drawing>
          <wp:inline>
            <wp:extent cx="6184900" cy="6184900"/>
            <wp:effectExtent b="0" l="0" r="0" t="0"/>
            <wp:docPr descr="" title="" id="23" name="Picture"/>
            <a:graphic>
              <a:graphicData uri="http://schemas.openxmlformats.org/drawingml/2006/picture">
                <pic:pic>
                  <pic:nvPicPr>
                    <pic:cNvPr descr="figures/example-histogram-1.png" id="24" name="Picture"/>
                    <pic:cNvPicPr>
                      <a:picLocks noChangeArrowheads="1" noChangeAspect="1"/>
                    </pic:cNvPicPr>
                  </pic:nvPicPr>
                  <pic:blipFill>
                    <a:blip r:embed="rId22"/>
                    <a:stretch>
                      <a:fillRect/>
                    </a:stretch>
                  </pic:blipFill>
                  <pic:spPr bwMode="auto">
                    <a:xfrm>
                      <a:off x="0" y="0"/>
                      <a:ext cx="6184900" cy="6184900"/>
                    </a:xfrm>
                    <a:prstGeom prst="rect">
                      <a:avLst/>
                    </a:prstGeom>
                    <a:noFill/>
                    <a:ln w="9525">
                      <a:noFill/>
                      <a:headEnd/>
                      <a:tailEnd/>
                    </a:ln>
                  </pic:spPr>
                </pic:pic>
              </a:graphicData>
            </a:graphic>
          </wp:inline>
        </w:drawing>
      </w:r>
    </w:p>
    <w:bookmarkEnd w:id="25"/>
    <w:bookmarkStart w:id="29" w:name="references"/>
    <w:p>
      <w:pPr>
        <w:pStyle w:val="Heading1"/>
      </w:pPr>
      <w:r>
        <w:t xml:space="preserve">References</w:t>
      </w:r>
    </w:p>
    <w:bookmarkStart w:id="28" w:name="refs"/>
    <w:bookmarkStart w:id="27" w:name="ref-Box1976"/>
    <w:p>
      <w:pPr>
        <w:pStyle w:val="Bibliography"/>
      </w:pPr>
      <w:r>
        <w:t xml:space="preserve">Box, George E. P. 1976.</w:t>
      </w:r>
      <w:r>
        <w:t xml:space="preserve"> </w:t>
      </w:r>
      <w:r>
        <w:t xml:space="preserve">“Science and Statistics.”</w:t>
      </w:r>
      <w:r>
        <w:t xml:space="preserve"> </w:t>
      </w:r>
      <w:r>
        <w:rPr>
          <w:i/>
          <w:iCs/>
        </w:rPr>
        <w:t xml:space="preserve">Journal of the American Statistical Association</w:t>
      </w:r>
      <w:r>
        <w:t xml:space="preserve"> </w:t>
      </w:r>
      <w:r>
        <w:t xml:space="preserve">71 (356): 791–99.</w:t>
      </w:r>
      <w:r>
        <w:t xml:space="preserve"> </w:t>
      </w:r>
      <w:hyperlink r:id="rId26">
        <w:r>
          <w:rPr>
            <w:rStyle w:val="Hyperlink"/>
          </w:rPr>
          <w:t xml:space="preserve">https://doi.org/10.1080/01621459.1976.10480949</w:t>
        </w:r>
      </w:hyperlink>
      <w:r>
        <w:t xml:space="preserve">.</w:t>
      </w:r>
    </w:p>
    <w:bookmarkEnd w:id="27"/>
    <w:bookmarkEnd w:id="28"/>
    <w:bookmarkEnd w:id="29"/>
    <w:sectPr w:rsidR="006A5B1C" w:rsidSect="00344C07">
      <w:headerReference r:id="rId9" w:type="default"/>
      <w:footerReference r:id="rId11" w:type="default"/>
      <w:headerReference r:id="rId10" w:type="first"/>
      <w:footerReference r:id="rId12" w:type="first"/>
      <w:pgSz w:h="16840" w:w="11900"/>
      <w:pgMar w:bottom="1440" w:footer="113" w:gutter="0" w:header="567" w:left="1080" w:right="1080" w:top="144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panose1 w:val="02000506030000020004"/>
    <w:charset w:val="00"/>
    <w:family w:val="auto"/>
    <w:pitch w:val="variable"/>
    <w:sig w:usb0="20000287" w:usb1="00000001"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Proxima Nova Rg">
    <w:panose1 w:val="02000506030000020004"/>
    <w:charset w:val="00"/>
    <w:family w:val="auto"/>
    <w:pitch w:val="variable"/>
    <w:sig w:usb0="20000287" w:usb1="00000001" w:usb2="00000000" w:usb3="00000000" w:csb0="0000019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272297"/>
      <w:docPartObj>
        <w:docPartGallery w:val="Page Numbers (Bottom of Page)"/>
        <w:docPartUnique/>
      </w:docPartObj>
    </w:sdtPr>
    <w:sdtEndPr>
      <w:rPr>
        <w:color w:val="7F7F7F" w:themeColor="background1" w:themeShade="7F"/>
        <w:spacing w:val="60"/>
      </w:rPr>
    </w:sdtEndPr>
    <w:sdtContent>
      <w:p w14:paraId="42BB0B49" w14:textId="77777777" w:rsidR="0039646A" w:rsidRDefault="00473A6B">
        <w:pPr>
          <w:pStyle w:val="Footer"/>
          <w:pBdr>
            <w:top w:val="single" w:sz="4" w:space="1" w:color="D9D9D9" w:themeColor="background1" w:themeShade="D9"/>
          </w:pBdr>
          <w:jc w:val="right"/>
        </w:pPr>
        <w:r>
          <w:rPr>
            <w:noProof/>
          </w:rPr>
          <w:drawing>
            <wp:inline distT="0" distB="0" distL="0" distR="0" wp14:anchorId="72112E7C" wp14:editId="48CE5FDF">
              <wp:extent cx="5731200" cy="883897"/>
              <wp:effectExtent l="0" t="0" r="0" b="0"/>
              <wp:docPr id="1671490462"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0761" name="Picture 3"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200" cy="883897"/>
                      </a:xfrm>
                      <a:prstGeom prst="rect">
                        <a:avLst/>
                      </a:prstGeom>
                    </pic:spPr>
                  </pic:pic>
                </a:graphicData>
              </a:graphic>
            </wp:inline>
          </w:drawing>
        </w:r>
      </w:p>
      <w:p w14:paraId="1EB3E3B3" w14:textId="3040D869" w:rsidR="00473A6B" w:rsidRDefault="00473A6B">
        <w:pPr>
          <w:pStyle w:val="Footer"/>
          <w:pBdr>
            <w:top w:val="single" w:sz="4" w:space="1" w:color="D9D9D9" w:themeColor="background1" w:themeShade="D9"/>
          </w:pBdr>
          <w:jc w:val="right"/>
        </w:pPr>
        <w:r w:rsidRPr="00610A45">
          <w:rPr>
            <w:rFonts w:cs="Arial"/>
          </w:rPr>
          <w:fldChar w:fldCharType="begin"/>
        </w:r>
        <w:r w:rsidRPr="00610A45">
          <w:rPr>
            <w:rFonts w:cs="Arial"/>
          </w:rPr>
          <w:instrText xml:space="preserve"> PAGE   \* MERGEFORMAT </w:instrText>
        </w:r>
        <w:r w:rsidRPr="00610A45">
          <w:rPr>
            <w:rFonts w:cs="Arial"/>
          </w:rPr>
          <w:fldChar w:fldCharType="separate"/>
        </w:r>
        <w:r w:rsidRPr="00610A45">
          <w:rPr>
            <w:rFonts w:cs="Arial"/>
            <w:noProof/>
          </w:rPr>
          <w:t>2</w:t>
        </w:r>
        <w:r w:rsidRPr="00610A45">
          <w:rPr>
            <w:rFonts w:cs="Arial"/>
            <w:noProof/>
          </w:rPr>
          <w:fldChar w:fldCharType="end"/>
        </w:r>
        <w:r w:rsidRPr="00610A45">
          <w:rPr>
            <w:rFonts w:cs="Arial"/>
          </w:rPr>
          <w:t xml:space="preserve"> | </w:t>
        </w:r>
        <w:r w:rsidRPr="00610A45">
          <w:rPr>
            <w:rFonts w:cs="Arial"/>
            <w:color w:val="7F7F7F" w:themeColor="background1" w:themeShade="7F"/>
            <w:spacing w:val="60"/>
          </w:rPr>
          <w:t>Page</w:t>
        </w:r>
      </w:p>
    </w:sdtContent>
  </w:sdt>
  <w:p w14:paraId="69E73D1B" w14:textId="7AC71104" w:rsidR="00D9793C" w:rsidRDefault="00D9793C" w:rsidP="00473A6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CA67" w14:textId="5EB14E8A" w:rsidR="00B24FDB" w:rsidRDefault="00B24FDB">
    <w:pPr>
      <w:pStyle w:val="Footer"/>
    </w:pPr>
    <w:r>
      <w:rPr>
        <w:noProof/>
      </w:rPr>
      <w:drawing>
        <wp:inline distT="0" distB="0" distL="0" distR="0" wp14:anchorId="531EFA98" wp14:editId="7C23B952">
          <wp:extent cx="5928986" cy="914400"/>
          <wp:effectExtent l="0" t="0" r="0" b="0"/>
          <wp:docPr id="1467886012"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0761" name="Picture 3"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003518" cy="925895"/>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4CA0" w14:textId="3919875B" w:rsidR="008E1E86" w:rsidRDefault="00D9793C" w:rsidP="008E1E86">
    <w:pPr>
      <w:pStyle w:val="Header"/>
      <w:jc w:val="right"/>
    </w:pPr>
    <w:r>
      <w:rPr>
        <w:noProof/>
      </w:rPr>
      <w:drawing>
        <wp:inline distT="0" distB="0" distL="0" distR="0" wp14:anchorId="236A758B" wp14:editId="54505898">
          <wp:extent cx="648000" cy="339497"/>
          <wp:effectExtent l="0" t="0" r="0" b="0"/>
          <wp:docPr id="203599745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13270" name="Graphic 929413270"/>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33967" t="44218" r="34026" b="44082"/>
                  <a:stretch/>
                </pic:blipFill>
                <pic:spPr bwMode="auto">
                  <a:xfrm>
                    <a:off x="0" y="0"/>
                    <a:ext cx="648000" cy="339497"/>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ECDB2" w14:textId="5A630A87" w:rsidR="00B24FDB" w:rsidRDefault="003B0CCE" w:rsidP="00B24FDB">
    <w:pPr>
      <w:pStyle w:val="Header"/>
      <w:jc w:val="right"/>
    </w:pPr>
    <w:r>
      <w:rPr>
        <w:noProof/>
      </w:rPr>
      <w:ptab w:relativeTo="margin" w:alignment="right" w:leader="none"/>
    </w:r>
    <w:r w:rsidR="00B24FDB">
      <w:rPr>
        <w:noProof/>
      </w:rPr>
      <w:drawing>
        <wp:inline distT="0" distB="0" distL="0" distR="0" wp14:anchorId="4A554C3E" wp14:editId="455AD112">
          <wp:extent cx="1733384" cy="908145"/>
          <wp:effectExtent l="0" t="0" r="0" b="0"/>
          <wp:docPr id="208410301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13270" name="Graphic 929413270"/>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33967" t="44218" r="34026" b="44082"/>
                  <a:stretch/>
                </pic:blipFill>
                <pic:spPr bwMode="auto">
                  <a:xfrm>
                    <a:off x="0" y="0"/>
                    <a:ext cx="1763464" cy="923904"/>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95D0F09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C603469"/>
    <w:multiLevelType w:val="hybridMultilevel"/>
    <w:tmpl w:val="DBFCF5A2"/>
    <w:lvl w:ilvl="0" w:tplc="EFD8B76A">
      <w:start w:val="1"/>
      <w:numFmt w:val="lowerLetter"/>
      <w:lvlText w:val="%1."/>
      <w:lvlJc w:val="left"/>
      <w:pPr>
        <w:ind w:hanging="360" w:left="720"/>
      </w:pPr>
      <w:rPr>
        <w:rFonts w:ascii="Arial" w:hAnsi="Arial" w:hint="default"/>
      </w:r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2">
    <w:nsid w:val="76BE21DF"/>
    <w:multiLevelType w:val="hybridMultilevel"/>
    <w:tmpl w:val="4DB0B372"/>
    <w:lvl w:ilvl="0" w:tplc="F836F038">
      <w:start w:val="1"/>
      <w:numFmt w:val="decimal"/>
      <w:lvlText w:val="%1."/>
      <w:lvlJc w:val="left"/>
      <w:pPr>
        <w:ind w:hanging="360" w:left="720"/>
      </w:p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9580174" w:numId="1">
    <w:abstractNumId w:val="0"/>
  </w:num>
  <w:num w16cid:durableId="136266283" w:numId="2">
    <w:abstractNumId w:val="1"/>
  </w:num>
  <w:num w16cid:durableId="692073321"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F95C01"/>
    <w:rsid w:val="00001A1D"/>
    <w:rsid w:val="000232BD"/>
    <w:rsid w:val="000436EF"/>
    <w:rsid w:val="00065CF7"/>
    <w:rsid w:val="00067A4F"/>
    <w:rsid w:val="0008594A"/>
    <w:rsid w:val="0009166C"/>
    <w:rsid w:val="000C7803"/>
    <w:rsid w:val="0014268D"/>
    <w:rsid w:val="00150FC2"/>
    <w:rsid w:val="00154C9A"/>
    <w:rsid w:val="001879D0"/>
    <w:rsid w:val="001B5D8D"/>
    <w:rsid w:val="001F5E01"/>
    <w:rsid w:val="002D66C0"/>
    <w:rsid w:val="002E7393"/>
    <w:rsid w:val="00303EED"/>
    <w:rsid w:val="00310154"/>
    <w:rsid w:val="003207C2"/>
    <w:rsid w:val="00344C07"/>
    <w:rsid w:val="003862E8"/>
    <w:rsid w:val="0039646A"/>
    <w:rsid w:val="00396A66"/>
    <w:rsid w:val="003A41BF"/>
    <w:rsid w:val="003B0CCE"/>
    <w:rsid w:val="003B4994"/>
    <w:rsid w:val="003B72A9"/>
    <w:rsid w:val="003B7790"/>
    <w:rsid w:val="003C4134"/>
    <w:rsid w:val="003D7CF7"/>
    <w:rsid w:val="004308E9"/>
    <w:rsid w:val="004335CD"/>
    <w:rsid w:val="00455896"/>
    <w:rsid w:val="004649C6"/>
    <w:rsid w:val="0046684E"/>
    <w:rsid w:val="00473A6B"/>
    <w:rsid w:val="005005ED"/>
    <w:rsid w:val="00563A46"/>
    <w:rsid w:val="005A77C9"/>
    <w:rsid w:val="005E1E8C"/>
    <w:rsid w:val="00610A45"/>
    <w:rsid w:val="00621DA6"/>
    <w:rsid w:val="00632977"/>
    <w:rsid w:val="0065741E"/>
    <w:rsid w:val="00662375"/>
    <w:rsid w:val="006762AE"/>
    <w:rsid w:val="0069085A"/>
    <w:rsid w:val="00696536"/>
    <w:rsid w:val="006A5B1C"/>
    <w:rsid w:val="006C0684"/>
    <w:rsid w:val="006C2780"/>
    <w:rsid w:val="006D215F"/>
    <w:rsid w:val="00702104"/>
    <w:rsid w:val="00702A6D"/>
    <w:rsid w:val="00735F57"/>
    <w:rsid w:val="0074789E"/>
    <w:rsid w:val="00747BAA"/>
    <w:rsid w:val="0079407A"/>
    <w:rsid w:val="007C7F26"/>
    <w:rsid w:val="007D04D4"/>
    <w:rsid w:val="007D1C9D"/>
    <w:rsid w:val="007D25B2"/>
    <w:rsid w:val="00824A9C"/>
    <w:rsid w:val="0085437F"/>
    <w:rsid w:val="008B634F"/>
    <w:rsid w:val="008E017E"/>
    <w:rsid w:val="008E1E86"/>
    <w:rsid w:val="009159AC"/>
    <w:rsid w:val="009268EC"/>
    <w:rsid w:val="00936357"/>
    <w:rsid w:val="009641F3"/>
    <w:rsid w:val="00981F6A"/>
    <w:rsid w:val="00984E37"/>
    <w:rsid w:val="009A4661"/>
    <w:rsid w:val="009C0C94"/>
    <w:rsid w:val="009D4907"/>
    <w:rsid w:val="009D5A7A"/>
    <w:rsid w:val="00A452F3"/>
    <w:rsid w:val="00AA3134"/>
    <w:rsid w:val="00AB447B"/>
    <w:rsid w:val="00AC0FAB"/>
    <w:rsid w:val="00AD2A63"/>
    <w:rsid w:val="00AE305E"/>
    <w:rsid w:val="00AF52BD"/>
    <w:rsid w:val="00B2086F"/>
    <w:rsid w:val="00B24FDB"/>
    <w:rsid w:val="00B54AC1"/>
    <w:rsid w:val="00B56018"/>
    <w:rsid w:val="00B93AFF"/>
    <w:rsid w:val="00BA5949"/>
    <w:rsid w:val="00BB4D5F"/>
    <w:rsid w:val="00BD33D9"/>
    <w:rsid w:val="00C358C3"/>
    <w:rsid w:val="00C57022"/>
    <w:rsid w:val="00C60843"/>
    <w:rsid w:val="00C837AC"/>
    <w:rsid w:val="00CA69F9"/>
    <w:rsid w:val="00CB4537"/>
    <w:rsid w:val="00D05F9E"/>
    <w:rsid w:val="00D201A7"/>
    <w:rsid w:val="00D66CB0"/>
    <w:rsid w:val="00D751B8"/>
    <w:rsid w:val="00D9793C"/>
    <w:rsid w:val="00DA35AA"/>
    <w:rsid w:val="00DA4BF0"/>
    <w:rsid w:val="00DB1D87"/>
    <w:rsid w:val="00DD6A1B"/>
    <w:rsid w:val="00DE6D0C"/>
    <w:rsid w:val="00E46FCE"/>
    <w:rsid w:val="00E55A7F"/>
    <w:rsid w:val="00E65B72"/>
    <w:rsid w:val="00E812BB"/>
    <w:rsid w:val="00E8720F"/>
    <w:rsid w:val="00F32036"/>
    <w:rsid w:val="00F74882"/>
    <w:rsid w:val="00F767E9"/>
    <w:rsid w:val="00F95C01"/>
    <w:rsid w:val="00FA207F"/>
    <w:rsid w:val="00FA532D"/>
    <w:rsid w:val="00FF5F08"/>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D2A63"/>
    <w:rPr>
      <w:rFonts w:ascii="Proxima Nova" w:cs="Times New Roman (Body CS)" w:eastAsiaTheme="minorEastAsia" w:hAnsi="Proxima Nova"/>
      <w:kern w:val="21"/>
      <w:sz w:val="22"/>
    </w:rPr>
  </w:style>
  <w:style w:styleId="Heading1" w:type="paragraph">
    <w:name w:val="heading 1"/>
    <w:basedOn w:val="Normal"/>
    <w:next w:val="BodyText"/>
    <w:uiPriority w:val="9"/>
    <w:qFormat/>
    <w:rsid w:val="00A452F3"/>
    <w:pPr>
      <w:keepNext/>
      <w:keepLines/>
      <w:spacing w:after="0" w:before="480"/>
      <w:outlineLvl w:val="0"/>
    </w:pPr>
    <w:rPr>
      <w:rFonts w:cstheme="majorBidi" w:eastAsiaTheme="majorEastAsia"/>
      <w:b/>
      <w:bCs/>
      <w:color w:val="00808C"/>
      <w:sz w:val="40"/>
      <w:szCs w:val="32"/>
    </w:rPr>
  </w:style>
  <w:style w:styleId="Heading2" w:type="paragraph">
    <w:name w:val="heading 2"/>
    <w:basedOn w:val="Normal"/>
    <w:next w:val="BodyText"/>
    <w:uiPriority w:val="9"/>
    <w:unhideWhenUsed/>
    <w:qFormat/>
    <w:rsid w:val="00065CF7"/>
    <w:pPr>
      <w:keepNext/>
      <w:keepLines/>
      <w:spacing w:after="0" w:before="200"/>
      <w:outlineLvl w:val="1"/>
    </w:pPr>
    <w:rPr>
      <w:rFonts w:cs="Times New Roman (Headings CS)" w:eastAsiaTheme="majorEastAsia"/>
      <w:b/>
      <w:bCs/>
      <w:color w:val="262625"/>
      <w:sz w:val="28"/>
      <w:szCs w:val="28"/>
    </w:rPr>
  </w:style>
  <w:style w:styleId="Heading3" w:type="paragraph">
    <w:name w:val="heading 3"/>
    <w:basedOn w:val="Normal"/>
    <w:next w:val="BodyText"/>
    <w:uiPriority w:val="9"/>
    <w:unhideWhenUsed/>
    <w:qFormat/>
    <w:rsid w:val="00067A4F"/>
    <w:pPr>
      <w:keepNext/>
      <w:keepLines/>
      <w:spacing w:after="0" w:before="200"/>
      <w:outlineLvl w:val="2"/>
    </w:pPr>
    <w:rPr>
      <w:rFonts w:cstheme="majorBidi" w:eastAsiaTheme="majorEastAsia"/>
      <w:bCs/>
    </w:rPr>
  </w:style>
  <w:style w:styleId="Heading4" w:type="paragraph">
    <w:name w:val="heading 4"/>
    <w:basedOn w:val="Normal"/>
    <w:next w:val="BodyText"/>
    <w:uiPriority w:val="9"/>
    <w:unhideWhenUsed/>
    <w:qFormat/>
    <w:rsid w:val="00B93AFF"/>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B93AFF"/>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B93AFF"/>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B93AFF"/>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B93AFF"/>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B93AFF"/>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E7393"/>
    <w:pPr>
      <w:spacing w:after="180" w:before="180"/>
    </w:pPr>
    <w:rPr>
      <w:rFonts w:ascii="Proxima Nova Rg" w:hAnsi="Proxima Nova Rg"/>
    </w:rPr>
  </w:style>
  <w:style w:customStyle="1" w:styleId="FirstParagraph" w:type="paragraph">
    <w:name w:val="First Paragraph"/>
    <w:basedOn w:val="BodyText"/>
    <w:next w:val="BodyText"/>
    <w:qFormat/>
    <w:rsid w:val="002E7393"/>
  </w:style>
  <w:style w:customStyle="1" w:styleId="Compact" w:type="paragraph">
    <w:name w:val="Compact"/>
    <w:basedOn w:val="BodyText"/>
    <w:qFormat/>
    <w:pPr>
      <w:spacing w:after="36" w:before="36"/>
    </w:pPr>
  </w:style>
  <w:style w:styleId="Title" w:type="paragraph">
    <w:name w:val="Title"/>
    <w:basedOn w:val="Normal"/>
    <w:next w:val="BodyText"/>
    <w:qFormat/>
    <w:rsid w:val="00BB4D5F"/>
    <w:pPr>
      <w:keepNext/>
      <w:keepLines/>
      <w:spacing w:after="240" w:before="2400"/>
    </w:pPr>
    <w:rPr>
      <w:rFonts w:ascii="Proxima Nova Rg" w:cstheme="majorBidi" w:eastAsiaTheme="majorEastAsia" w:hAnsi="Proxima Nova Rg"/>
      <w:b/>
      <w:bCs/>
      <w:color w:val="00808C"/>
      <w:sz w:val="48"/>
      <w:szCs w:val="36"/>
    </w:rPr>
  </w:style>
  <w:style w:styleId="Subtitle" w:type="paragraph">
    <w:name w:val="Subtitle"/>
    <w:basedOn w:val="Title"/>
    <w:next w:val="BodyText"/>
    <w:qFormat/>
    <w:rsid w:val="00F767E9"/>
    <w:pPr>
      <w:spacing w:before="240" w:line="360" w:lineRule="auto"/>
    </w:pPr>
    <w:rPr>
      <w:b w:val="0"/>
      <w:color w:themeColor="text1" w:val="000000"/>
      <w:sz w:val="32"/>
      <w:szCs w:val="30"/>
    </w:rPr>
  </w:style>
  <w:style w:customStyle="1" w:styleId="Author" w:type="paragraph">
    <w:name w:val="Author"/>
    <w:next w:val="BodyText"/>
    <w:qFormat/>
    <w:rsid w:val="00BB4D5F"/>
    <w:pPr>
      <w:keepNext/>
      <w:keepLines/>
    </w:pPr>
    <w:rPr>
      <w:rFonts w:ascii="Proxima Nova Rg" w:hAnsi="Proxima Nova Rg"/>
    </w:rPr>
  </w:style>
  <w:style w:styleId="Date" w:type="paragraph">
    <w:name w:val="Date"/>
    <w:next w:val="BodyText"/>
    <w:link w:val="DateChar"/>
    <w:qFormat/>
    <w:rsid w:val="00BB4D5F"/>
    <w:pPr>
      <w:keepNext/>
      <w:keepLines/>
    </w:pPr>
    <w:rPr>
      <w:rFonts w:ascii="Proxima Nova Rg" w:hAnsi="Proxima Nova Rg"/>
      <w:i/>
    </w:rPr>
  </w:style>
  <w:style w:customStyle="1" w:styleId="AbstractTitle" w:type="paragraph">
    <w:name w:val="Abstract Title"/>
    <w:basedOn w:val="Normal"/>
    <w:next w:val="Abstract"/>
    <w:qFormat/>
    <w:rsid w:val="00A452F3"/>
    <w:pPr>
      <w:keepNext/>
      <w:keepLines/>
      <w:pageBreakBefore/>
      <w:spacing w:after="0" w:before="300"/>
      <w:jc w:val="center"/>
    </w:pPr>
    <w:rPr>
      <w:rFonts w:ascii="Proxima Nova Rg" w:hAnsi="Proxima Nova Rg"/>
      <w:b/>
      <w:color w:val="00808C"/>
      <w:sz w:val="20"/>
      <w:szCs w:val="20"/>
    </w:rPr>
  </w:style>
  <w:style w:customStyle="1" w:styleId="Abstract" w:type="paragraph">
    <w:name w:val="Abstract"/>
    <w:basedOn w:val="Normal"/>
    <w:next w:val="BodyText"/>
    <w:qFormat/>
    <w:rsid w:val="00A452F3"/>
    <w:pPr>
      <w:keepNext/>
      <w:keepLines/>
      <w:spacing w:after="300" w:before="100"/>
      <w:jc w:val="both"/>
    </w:pPr>
    <w:rPr>
      <w:rFonts w:ascii="Proxima Nova Rg" w:hAnsi="Proxima Nova Rg"/>
      <w:sz w:val="20"/>
      <w:szCs w:val="20"/>
    </w:rPr>
  </w:style>
  <w:style w:styleId="Bibliography" w:type="paragraph">
    <w:name w:val="Bibliography"/>
    <w:basedOn w:val="Normal"/>
    <w:qFormat/>
    <w:rsid w:val="006A5B1C"/>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E7393"/>
    <w:rPr>
      <w:rFonts w:ascii="Proxima Nova Rg" w:hAnsi="Proxima Nova Rg"/>
    </w:rPr>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9A4661"/>
    <w:rPr>
      <w:rFonts w:ascii="Arial" w:hAnsi="Arial"/>
      <w:sz w:val="20"/>
      <w:szCs w:val="20"/>
      <w:lang w:eastAsia="en-AU" w:val="en-AU"/>
    </w:rPr>
    <w:tblPr>
      <w:tblInd w:type="dxa" w:w="0"/>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FFFFF" w:themeFill="background1" w:val="clear"/>
    </w:tcPr>
    <w:tblStylePr w:type="firstRow">
      <w:rPr>
        <w:color w:themeColor="text1" w:val="000000"/>
      </w:rPr>
      <w:tblPr/>
      <w:tcPr>
        <w:shd w:color="auto" w:fill="FFFFFF" w:themeFill="background1" w:val="clear"/>
      </w:tcPr>
    </w:tblStylePr>
  </w:style>
  <w:style w:customStyle="1" w:styleId="DefinitionTerm" w:type="paragraph">
    <w:name w:val="Definition Term"/>
    <w:basedOn w:val="Normal"/>
    <w:next w:val="Definition"/>
    <w:rsid w:val="002E7393"/>
    <w:pPr>
      <w:keepNext/>
      <w:keepLines/>
      <w:spacing w:after="0"/>
    </w:pPr>
    <w:rPr>
      <w:rFonts w:ascii="Proxima Nova Rg" w:hAnsi="Proxima Nova Rg"/>
      <w:b/>
    </w:rPr>
  </w:style>
  <w:style w:customStyle="1" w:styleId="Definition" w:type="paragraph">
    <w:name w:val="Definition"/>
    <w:basedOn w:val="Normal"/>
    <w:rsid w:val="002E7393"/>
    <w:rPr>
      <w:rFonts w:ascii="Proxima Nova Rg" w:hAnsi="Proxima Nova Rg"/>
    </w:rPr>
  </w:style>
  <w:style w:styleId="Caption" w:type="paragraph">
    <w:name w:val="caption"/>
    <w:basedOn w:val="Normal"/>
    <w:link w:val="CaptionChar"/>
    <w:pPr>
      <w:spacing w:after="120"/>
    </w:pPr>
    <w:rPr>
      <w:i/>
    </w:rPr>
  </w:style>
  <w:style w:customStyle="1" w:styleId="TableCaption" w:type="paragraph">
    <w:name w:val="Table Caption"/>
    <w:basedOn w:val="Caption"/>
    <w:rsid w:val="002E7393"/>
    <w:pPr>
      <w:keepNext/>
    </w:pPr>
    <w:rPr>
      <w:rFonts w:ascii="Proxima Nova Rg" w:hAnsi="Proxima Nova Rg"/>
    </w:rPr>
  </w:style>
  <w:style w:customStyle="1" w:styleId="ImageCaption" w:type="paragraph">
    <w:name w:val="Image Caption"/>
    <w:basedOn w:val="Caption"/>
    <w:rsid w:val="002E7393"/>
    <w:rPr>
      <w:rFonts w:ascii="Proxima Nova Rg" w:hAnsi="Proxima Nova Rg"/>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2E7393"/>
    <w:rPr>
      <w:rFonts w:ascii="Proxima Nova Rg" w:hAnsi="Proxima Nova Rg"/>
      <w:color w:themeColor="accent1" w:val="4F81BD"/>
    </w:rPr>
  </w:style>
  <w:style w:styleId="TOCHeading" w:type="paragraph">
    <w:name w:val="TOC Heading"/>
    <w:basedOn w:val="Heading1"/>
    <w:next w:val="BodyText"/>
    <w:uiPriority w:val="39"/>
    <w:unhideWhenUsed/>
    <w:qFormat/>
    <w:rsid w:val="00A452F3"/>
    <w:pPr>
      <w:pageBreakBefore/>
      <w:spacing w:before="240" w:line="259" w:lineRule="auto"/>
      <w:outlineLvl w:val="9"/>
    </w:pPr>
    <w:rPr>
      <w:rFonts w:ascii="Proxima Nova Rg" w:hAnsi="Proxima Nova Rg"/>
      <w:b w:val="0"/>
      <w:bCs w:val="0"/>
    </w:rPr>
  </w:style>
  <w:style w:customStyle="1" w:styleId="DateChar" w:type="character">
    <w:name w:val="Date Char"/>
    <w:basedOn w:val="DefaultParagraphFont"/>
    <w:link w:val="Date"/>
    <w:rsid w:val="00BB4D5F"/>
    <w:rPr>
      <w:rFonts w:ascii="Proxima Nova Rg" w:hAnsi="Proxima Nova Rg"/>
      <w:i/>
    </w:rPr>
  </w:style>
  <w:style w:styleId="TOAHeading" w:type="paragraph">
    <w:name w:val="toa heading"/>
    <w:basedOn w:val="Normal"/>
    <w:next w:val="Normal"/>
    <w:rsid w:val="00735F57"/>
    <w:pPr>
      <w:spacing w:before="120"/>
    </w:pPr>
    <w:rPr>
      <w:rFonts w:cstheme="majorBidi" w:eastAsiaTheme="majorEastAsia"/>
      <w:b/>
      <w:bCs/>
      <w:color w:val="00808C"/>
    </w:rPr>
  </w:style>
  <w:style w:styleId="TOC1" w:type="paragraph">
    <w:name w:val="toc 1"/>
    <w:basedOn w:val="Normal"/>
    <w:next w:val="Normal"/>
    <w:autoRedefine/>
    <w:uiPriority w:val="39"/>
    <w:rsid w:val="00735F57"/>
    <w:pPr>
      <w:spacing w:after="100"/>
    </w:pPr>
  </w:style>
  <w:style w:styleId="TOC2" w:type="paragraph">
    <w:name w:val="toc 2"/>
    <w:basedOn w:val="Normal"/>
    <w:next w:val="Normal"/>
    <w:autoRedefine/>
    <w:uiPriority w:val="39"/>
    <w:rsid w:val="00735F57"/>
    <w:pPr>
      <w:spacing w:after="100"/>
      <w:ind w:left="240"/>
    </w:pPr>
  </w:style>
  <w:style w:styleId="MessageHeader" w:type="paragraph">
    <w:name w:val="Message Header"/>
    <w:basedOn w:val="Normal"/>
    <w:link w:val="MessageHeaderChar"/>
    <w:rsid w:val="006A5B1C"/>
    <w:pPr>
      <w:pBdr>
        <w:top w:color="auto" w:space="1" w:sz="6" w:val="single"/>
        <w:left w:color="auto" w:space="1" w:sz="6" w:val="single"/>
        <w:bottom w:color="auto" w:space="1" w:sz="6" w:val="single"/>
        <w:right w:color="auto" w:space="1" w:sz="6" w:val="single"/>
      </w:pBdr>
      <w:shd w:color="auto" w:fill="auto" w:val="pct20"/>
      <w:spacing w:after="0"/>
      <w:ind w:hanging="1134" w:left="1134"/>
    </w:pPr>
    <w:rPr>
      <w:rFonts w:cstheme="majorBidi" w:eastAsiaTheme="majorEastAsia"/>
    </w:rPr>
  </w:style>
  <w:style w:customStyle="1" w:styleId="MessageHeaderChar" w:type="character">
    <w:name w:val="Message Header Char"/>
    <w:basedOn w:val="DefaultParagraphFont"/>
    <w:link w:val="MessageHeader"/>
    <w:rsid w:val="006A5B1C"/>
    <w:rPr>
      <w:rFonts w:ascii="Arial" w:cstheme="majorBidi" w:eastAsiaTheme="majorEastAsia" w:hAnsi="Arial"/>
      <w:shd w:color="auto" w:fill="auto" w:val="pct20"/>
    </w:rPr>
  </w:style>
  <w:style w:styleId="Header" w:type="paragraph">
    <w:name w:val="header"/>
    <w:basedOn w:val="Normal"/>
    <w:link w:val="HeaderChar"/>
    <w:rsid w:val="00DD6A1B"/>
    <w:pPr>
      <w:tabs>
        <w:tab w:pos="4513" w:val="center"/>
        <w:tab w:pos="9026" w:val="right"/>
      </w:tabs>
      <w:spacing w:after="0"/>
    </w:pPr>
  </w:style>
  <w:style w:customStyle="1" w:styleId="HeaderChar" w:type="character">
    <w:name w:val="Header Char"/>
    <w:basedOn w:val="DefaultParagraphFont"/>
    <w:link w:val="Header"/>
    <w:rsid w:val="00DD6A1B"/>
  </w:style>
  <w:style w:styleId="Footer" w:type="paragraph">
    <w:name w:val="footer"/>
    <w:basedOn w:val="Normal"/>
    <w:link w:val="FooterChar"/>
    <w:uiPriority w:val="99"/>
    <w:rsid w:val="002E7393"/>
    <w:pPr>
      <w:tabs>
        <w:tab w:pos="4513" w:val="center"/>
        <w:tab w:pos="9026" w:val="right"/>
      </w:tabs>
      <w:spacing w:after="0"/>
    </w:pPr>
    <w:rPr>
      <w:rFonts w:ascii="Proxima Nova Rg" w:hAnsi="Proxima Nova Rg"/>
    </w:rPr>
  </w:style>
  <w:style w:customStyle="1" w:styleId="FooterChar" w:type="character">
    <w:name w:val="Footer Char"/>
    <w:basedOn w:val="DefaultParagraphFont"/>
    <w:link w:val="Footer"/>
    <w:uiPriority w:val="99"/>
    <w:rsid w:val="002E7393"/>
    <w:rPr>
      <w:rFonts w:ascii="Proxima Nova Rg" w:hAnsi="Proxima Nova Rg"/>
      <w:sz w:val="22"/>
    </w:rPr>
  </w:style>
  <w:style w:styleId="TOC3" w:type="paragraph">
    <w:name w:val="toc 3"/>
    <w:basedOn w:val="Normal"/>
    <w:next w:val="Normal"/>
    <w:autoRedefine/>
    <w:uiPriority w:val="39"/>
    <w:rsid w:val="00AC0FAB"/>
    <w:pPr>
      <w:spacing w:after="100"/>
      <w:ind w:left="48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doi.org/10.1080/01621459.1976.10480949"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Relationships xmlns="http://schemas.openxmlformats.org/package/2006/relationships"><Relationship Type="http://schemas.openxmlformats.org/officeDocument/2006/relationships/hyperlink" Id="rId26" Target="https://doi.org/10.1080/01621459.1976.10480949"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XXXXXX-XXX Report</dc:title>
  <dc:creator>Author: Dr Bunsen Honeydew; Project Leads: Curtin University – Prof Mark Gibberd, Dr Julia Easton, Prof Adam Sparks</dc:creator>
  <cp:keywords/>
  <dcterms:created xsi:type="dcterms:W3CDTF">2024-07-09T06:26:57Z</dcterms:created>
  <dcterms:modified xsi:type="dcterms:W3CDTF">2024-07-09T06:26:57Z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olorlinks">
    <vt:lpwstr>True</vt:lpwstr>
  </property>
  <property fmtid="{D5CDD505-2E9C-101B-9397-08002B2CF9AE}" pid="7" name="date">
    <vt:lpwstr>2024-07-05</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params">
    <vt:lpwstr/>
  </property>
  <property fmtid="{D5CDD505-2E9C-101B-9397-08002B2CF9AE}" pid="15" name="toc-title">
    <vt:lpwstr>Table of contents</vt:lpwstr>
  </property>
</Properties>
</file>