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</w:p>
    <w:tbl>
      <w:tblPr>
        <w:tblW w:type="dxa" w:w="1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1769"/>
        <w:gridCol w:w="9508"/>
        <w:gridCol w:w="2947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67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Revisão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67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Data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67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Descrição da Alteração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67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Responsável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A confirmar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Emissão inicial do modelo de Ficha de Entrega de EPI.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SGI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26/08/2026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Revisão do modelo: inclusão de cabeçalho/rodapé institucional e desta tabela de Controle de Revisões; adição de CPF e obra/frente de trabalho na identificação do trabalhador; inclusão do registro de treinamento (NR-6) na declaração; adição da coluna "Motivo" na entrega (inicial, dano, extravio, vencimento, troca de função); inclusão de assinatura do responsável pela entrega e de assinatura do empregado na devolução.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SGI</w:t>
            </w:r>
          </w:p>
        </w:tc>
      </w:tr>
    </w:tbl>
    <w:p>
      <w:pPr>
        <w:spacing w:after="100" w:before="200"/>
      </w:pPr>
      <w:r>
        <w:rPr>
          <w:rFonts w:ascii="Montserrat" w:cs="Montserrat" w:eastAsia="Montserrat" w:hAnsi="Montserrat"/>
          <w:b/>
          <w:bCs/>
          <w:color w:val="670000"/>
          <w:sz w:val="20"/>
          <w:szCs w:val="20"/>
        </w:rPr>
        <w:t xml:space="preserve">1. Identificação do Trabalhador</w:t>
      </w:r>
    </w:p>
    <w:tbl>
      <w:tblPr>
        <w:tblW w:type="dxa" w:w="1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7800"/>
      </w:tblGrid>
      <w:tr>
        <w:tc>
          <w:tcPr>
            <w:tcW w:type="dxa" w:w="1560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7"/>
                <w:szCs w:val="17"/>
              </w:rPr>
              <w:t xml:space="preserve">Nome completo: </w:t>
            </w:r>
            <w:r>
              <w:rPr>
                <w:rFonts w:ascii="Montserrat" w:cs="Montserrat" w:eastAsia="Montserrat" w:hAnsi="Montserrat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7"/>
                <w:szCs w:val="17"/>
              </w:rPr>
              <w:t xml:space="preserve">CPF: </w:t>
            </w:r>
            <w:r>
              <w:rPr>
                <w:rFonts w:ascii="Montserrat" w:cs="Montserrat" w:eastAsia="Montserrat" w:hAnsi="Montserrat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7"/>
                <w:szCs w:val="17"/>
              </w:rPr>
              <w:t xml:space="preserve">Matrícula: </w:t>
            </w:r>
            <w:r>
              <w:rPr>
                <w:rFonts w:ascii="Montserrat" w:cs="Montserrat" w:eastAsia="Montserrat" w:hAnsi="Montserrat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7"/>
                <w:szCs w:val="17"/>
              </w:rPr>
              <w:t xml:space="preserve">Função: </w:t>
            </w:r>
            <w:r>
              <w:rPr>
                <w:rFonts w:ascii="Montserrat" w:cs="Montserrat" w:eastAsia="Montserrat" w:hAnsi="Montserrat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7"/>
                <w:szCs w:val="17"/>
              </w:rPr>
              <w:t xml:space="preserve">Turno: </w:t>
            </w:r>
            <w:r>
              <w:rPr>
                <w:rFonts w:ascii="Montserrat" w:cs="Montserrat" w:eastAsia="Montserrat" w:hAnsi="Montserrat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7"/>
                <w:szCs w:val="17"/>
              </w:rPr>
              <w:t xml:space="preserve">Data de admissão: </w:t>
            </w:r>
            <w:r>
              <w:rPr>
                <w:rFonts w:ascii="Montserrat" w:cs="Montserrat" w:eastAsia="Montserrat" w:hAnsi="Montserrat"/>
                <w:color w:val="000000"/>
                <w:sz w:val="17"/>
                <w:szCs w:val="17"/>
              </w:rPr>
              <w:t xml:space="preserve">___/___/______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7"/>
                <w:szCs w:val="17"/>
              </w:rPr>
              <w:t xml:space="preserve">Obra / Frente de trabalho: </w:t>
            </w:r>
            <w:r>
              <w:rPr>
                <w:rFonts w:ascii="Montserrat" w:cs="Montserrat" w:eastAsia="Montserrat" w:hAnsi="Montserrat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7"/>
                <w:szCs w:val="17"/>
              </w:rPr>
              <w:t xml:space="preserve">Empresa contratante: </w:t>
            </w:r>
            <w:r>
              <w:rPr>
                <w:rFonts w:ascii="Montserrat" w:cs="Montserrat" w:eastAsia="Montserrat" w:hAnsi="Montserrat"/>
                <w:color w:val="000000"/>
                <w:sz w:val="17"/>
                <w:szCs w:val="17"/>
              </w:rPr>
              <w:t xml:space="preserve">Consórcio Ponte Rio Cuiá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7"/>
                <w:szCs w:val="17"/>
              </w:rPr>
              <w:t xml:space="preserve">CNPJ da contratada: </w:t>
            </w:r>
            <w:r>
              <w:rPr>
                <w:rFonts w:ascii="Montserrat" w:cs="Montserrat" w:eastAsia="Montserrat" w:hAnsi="Montserrat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Montserrat" w:cs="Montserrat" w:eastAsia="Montserrat" w:hAnsi="Montserrat"/>
          <w:b/>
          <w:bCs/>
          <w:color w:val="670000"/>
          <w:sz w:val="20"/>
          <w:szCs w:val="20"/>
        </w:rPr>
        <w:t xml:space="preserve">2. Termo de Recebimento e Compromisso de Uso</w:t>
      </w:r>
    </w:p>
    <w:p>
      <w:pPr>
        <w:spacing w:after="80" w:before="80"/>
        <w:jc w:val="both"/>
      </w:pPr>
      <w:r>
        <w:rPr>
          <w:rFonts w:ascii="Montserrat" w:cs="Montserrat" w:eastAsia="Montserrat" w:hAnsi="Montserrat"/>
          <w:b/>
          <w:bCs/>
          <w:sz w:val="18"/>
          <w:szCs w:val="18"/>
        </w:rPr>
        <w:t xml:space="preserve">1 — </w:t>
      </w:r>
      <w:r>
        <w:rPr>
          <w:rFonts w:ascii="Montserrat" w:cs="Montserrat" w:eastAsia="Montserrat" w:hAnsi="Montserrat"/>
          <w:sz w:val="18"/>
          <w:szCs w:val="18"/>
        </w:rPr>
        <w:t xml:space="preserve">Declaro ter recebido do Consórcio Ponte Rio Cuiá os Equipamentos de Proteção Individual (EPIs) relacionados nesta ficha, nas datas e quantidades ali indicadas, todos em perfeitas condições de uso e com Certificado de Aprovação (CA) válido.</w:t>
      </w:r>
    </w:p>
    <w:p>
      <w:pPr>
        <w:spacing w:after="80" w:before="80"/>
        <w:jc w:val="both"/>
      </w:pPr>
      <w:r>
        <w:rPr>
          <w:rFonts w:ascii="Montserrat" w:cs="Montserrat" w:eastAsia="Montserrat" w:hAnsi="Montserrat"/>
          <w:b/>
          <w:bCs/>
          <w:sz w:val="18"/>
          <w:szCs w:val="18"/>
        </w:rPr>
        <w:t xml:space="preserve">2 — </w:t>
      </w:r>
      <w:r>
        <w:rPr>
          <w:rFonts w:ascii="Montserrat" w:cs="Montserrat" w:eastAsia="Montserrat" w:hAnsi="Montserrat"/>
          <w:sz w:val="18"/>
          <w:szCs w:val="18"/>
        </w:rPr>
        <w:t xml:space="preserve">Declaro ter recebido orientação e treinamento sobre o uso correto, a guarda, a conservação, a higienização e os critérios de substituição de cada EPI relacionado, conforme registrado na Lista de Presença de Treinamento (NR-6) nº __________, realizada em ___/___/______.</w:t>
      </w:r>
    </w:p>
    <w:p>
      <w:pPr>
        <w:spacing w:after="80" w:before="80"/>
        <w:jc w:val="both"/>
      </w:pPr>
      <w:r>
        <w:rPr>
          <w:rFonts w:ascii="Montserrat" w:cs="Montserrat" w:eastAsia="Montserrat" w:hAnsi="Montserrat"/>
          <w:b/>
          <w:bCs/>
          <w:sz w:val="18"/>
          <w:szCs w:val="18"/>
        </w:rPr>
        <w:t xml:space="preserve">3 — </w:t>
      </w:r>
      <w:r>
        <w:rPr>
          <w:rFonts w:ascii="Montserrat" w:cs="Montserrat" w:eastAsia="Montserrat" w:hAnsi="Montserrat"/>
          <w:sz w:val="18"/>
          <w:szCs w:val="18"/>
        </w:rPr>
        <w:t xml:space="preserve">Comprometo-me a utilizar os EPIs exclusivamente para a finalidade a que se destinam, durante toda a execução das minhas atividades laborais, zelando por sua guarda, conservação e higienização adequadas, e a comunicar imediatamente ao Setor de Segurança do Trabalho qualquer dano, extravio ou alteração que os torne impróprios para uso.</w:t>
      </w:r>
    </w:p>
    <w:p>
      <w:pPr>
        <w:spacing w:after="80" w:before="80"/>
        <w:jc w:val="both"/>
      </w:pPr>
      <w:r>
        <w:rPr>
          <w:rFonts w:ascii="Montserrat" w:cs="Montserrat" w:eastAsia="Montserrat" w:hAnsi="Montserrat"/>
          <w:b/>
          <w:bCs/>
          <w:sz w:val="18"/>
          <w:szCs w:val="18"/>
        </w:rPr>
        <w:t xml:space="preserve">4 — </w:t>
      </w:r>
      <w:r>
        <w:rPr>
          <w:rFonts w:ascii="Montserrat" w:cs="Montserrat" w:eastAsia="Montserrat" w:hAnsi="Montserrat"/>
          <w:sz w:val="18"/>
          <w:szCs w:val="18"/>
        </w:rPr>
        <w:t xml:space="preserve">Comprometo-me a devolver os EPIs sempre que solicitado, inclusive nos casos de substituição, troca de função, mudança de atividade ou rescisão do meu contrato de trabalho.</w:t>
      </w:r>
    </w:p>
    <w:p>
      <w:pPr>
        <w:spacing w:after="80" w:before="80"/>
        <w:jc w:val="both"/>
      </w:pPr>
      <w:r>
        <w:rPr>
          <w:rFonts w:ascii="Montserrat" w:cs="Montserrat" w:eastAsia="Montserrat" w:hAnsi="Montserrat"/>
          <w:b/>
          <w:bCs/>
          <w:sz w:val="18"/>
          <w:szCs w:val="18"/>
        </w:rPr>
        <w:t xml:space="preserve">5 — </w:t>
      </w:r>
      <w:r>
        <w:rPr>
          <w:rFonts w:ascii="Montserrat" w:cs="Montserrat" w:eastAsia="Montserrat" w:hAnsi="Montserrat"/>
          <w:sz w:val="18"/>
          <w:szCs w:val="18"/>
        </w:rPr>
        <w:t xml:space="preserve">Estou ciente de que o descumprimento das obrigações aqui assumidas constitui falta funcional, passível de sanções disciplinares que poderão variar, a critério do empregador, de advertência por escrito até a rescisão contratual por justa causa, sem prejuízo de demais medidas legais cabíveis, conforme disposto no Art. 158 da CLT e na Norma Regulamentadora nº 6 (NR-6) — numeração exata do(s) item(ns) vigente(s) a confirmar com a Coordenação da Qualidade / SST antes da emissão oficial, em razão de reorganizações recentes da norma.</w:t>
      </w:r>
    </w:p>
    <w:p>
      <w:pPr>
        <w:spacing w:after="200" w:before="100"/>
      </w:pPr>
      <w:r>
        <w:rPr>
          <w:rFonts w:ascii="Montserrat" w:cs="Montserrat" w:eastAsia="Montserrat" w:hAnsi="Montserrat"/>
          <w:sz w:val="18"/>
          <w:szCs w:val="18"/>
        </w:rPr>
        <w:t xml:space="preserve">Local: ______________________________     Data: ___/___/______</w:t>
      </w:r>
    </w:p>
    <w:p>
      <w:pPr>
        <w:tabs>
          <w:tab w:val="center" w:pos="4513"/>
        </w:tabs>
        <w:spacing w:after="0" w:before="300"/>
        <w:jc w:val="center"/>
      </w:pPr>
      <w:r>
        <w:rPr>
          <w:rFonts w:ascii="Montserrat" w:cs="Montserrat" w:eastAsia="Montserrat" w:hAnsi="Montserrat"/>
          <w:sz w:val="18"/>
          <w:szCs w:val="18"/>
        </w:rPr>
        <w:t xml:space="preserve">_______________________________________________</w:t>
      </w:r>
    </w:p>
    <w:p>
      <w:pPr>
        <w:spacing w:after="200" w:before="0"/>
        <w:jc w:val="center"/>
      </w:pPr>
      <w:r>
        <w:rPr>
          <w:rFonts w:ascii="Montserrat" w:cs="Montserrat" w:eastAsia="Montserrat" w:hAnsi="Montserrat"/>
          <w:b/>
          <w:bCs/>
          <w:sz w:val="16"/>
          <w:szCs w:val="16"/>
        </w:rPr>
        <w:t xml:space="preserve">Assinatura do Empregado — Termo de Compromisso</w:t>
      </w:r>
    </w:p>
    <w:p>
      <w:pPr>
        <w:spacing w:after="100" w:before="200"/>
      </w:pPr>
      <w:r>
        <w:rPr>
          <w:rFonts w:ascii="Montserrat" w:cs="Montserrat" w:eastAsia="Montserrat" w:hAnsi="Montserrat"/>
          <w:b/>
          <w:bCs/>
          <w:color w:val="670000"/>
          <w:sz w:val="20"/>
          <w:szCs w:val="20"/>
        </w:rPr>
        <w:t xml:space="preserve">3. Controle de Entrega de EPI</w:t>
      </w:r>
    </w:p>
    <w:tbl>
      <w:tblPr>
        <w:tblW w:type="dxa" w:w="1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50"/>
        <w:gridCol w:w="1280"/>
        <w:gridCol w:w="1870"/>
        <w:gridCol w:w="1080"/>
        <w:gridCol w:w="1470"/>
        <w:gridCol w:w="2950"/>
        <w:gridCol w:w="3100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67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Nº</w:t>
            </w:r>
          </w:p>
        </w:tc>
        <w:tc>
          <w:tcPr>
            <w:tcW w:type="dxa" w:w="3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67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EPI</w:t>
            </w:r>
          </w:p>
        </w:tc>
        <w:tc>
          <w:tcPr>
            <w:tcW w:type="dxa" w:w="1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67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CA</w:t>
            </w:r>
          </w:p>
        </w:tc>
        <w:tc>
          <w:tcPr>
            <w:tcW w:type="dxa" w:w="18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67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Motivo (inicial / dano / extravio / vencimento / troca de função)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67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Quantidade</w:t>
            </w:r>
          </w:p>
        </w:tc>
        <w:tc>
          <w:tcPr>
            <w:tcW w:type="dxa" w:w="1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67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Data de entrega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67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Assinatura do empregado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67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Assinatura do responsável pela entrega</w:t>
            </w:r>
          </w:p>
        </w:tc>
      </w:tr>
      <w:tr>
        <w:trPr>
          <w:trHeight w:val="32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3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3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3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3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3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3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3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3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3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200"/>
      </w:pPr>
    </w:p>
    <w:p>
      <w:pPr>
        <w:spacing w:after="100" w:before="200"/>
      </w:pPr>
      <w:r>
        <w:rPr>
          <w:rFonts w:ascii="Montserrat" w:cs="Montserrat" w:eastAsia="Montserrat" w:hAnsi="Montserrat"/>
          <w:b/>
          <w:bCs/>
          <w:color w:val="670000"/>
          <w:sz w:val="20"/>
          <w:szCs w:val="20"/>
        </w:rPr>
        <w:t xml:space="preserve">4. Controle de Devolução de EPI</w:t>
      </w:r>
    </w:p>
    <w:tbl>
      <w:tblPr>
        <w:tblW w:type="dxa" w:w="1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8"/>
        <w:gridCol w:w="3144"/>
        <w:gridCol w:w="1867"/>
        <w:gridCol w:w="1867"/>
        <w:gridCol w:w="4017"/>
        <w:gridCol w:w="4017"/>
      </w:tblGrid>
      <w:tr>
        <w:trPr>
          <w:tblHeader/>
        </w:trPr>
        <w:tc>
          <w:tcPr>
            <w:tcW w:type="dxa" w:w="6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67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Nº (ref. entrega)</w:t>
            </w:r>
          </w:p>
        </w:tc>
        <w:tc>
          <w:tcPr>
            <w:tcW w:type="dxa" w:w="31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67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EPI</w:t>
            </w:r>
          </w:p>
        </w:tc>
        <w:tc>
          <w:tcPr>
            <w:tcW w:type="dxa" w:w="1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67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Quantidade devolvida</w:t>
            </w:r>
          </w:p>
        </w:tc>
        <w:tc>
          <w:tcPr>
            <w:tcW w:type="dxa" w:w="1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67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Data de devolução</w:t>
            </w:r>
          </w:p>
        </w:tc>
        <w:tc>
          <w:tcPr>
            <w:tcW w:type="dxa" w:w="40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67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Assinatura do empregado (devolução)</w:t>
            </w:r>
          </w:p>
        </w:tc>
        <w:tc>
          <w:tcPr>
            <w:tcW w:type="dxa" w:w="40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67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Visto do responsável / consórcio</w:t>
            </w:r>
          </w:p>
        </w:tc>
      </w:tr>
      <w:tr>
        <w:trPr>
          <w:trHeight w:val="320" w:hRule="atLeast"/>
        </w:trPr>
        <w:tc>
          <w:tcPr>
            <w:tcW w:type="dxa" w:w="6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31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31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31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31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31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31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31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200"/>
      </w:pPr>
    </w:p>
    <w:tbl>
      <w:tblPr>
        <w:tblW w:type="dxa" w:w="1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0"/>
      </w:tblGrid>
      <w:tr>
        <w:tc>
          <w:tcPr>
            <w:tcW w:type="dxa" w:w="1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BE9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670000"/>
                <w:sz w:val="16"/>
                <w:szCs w:val="16"/>
              </w:rPr>
              <w:t xml:space="preserve">OBSERVAÇÃO</w:t>
            </w:r>
          </w:p>
          <w:p>
            <w:pPr>
              <w:spacing w:after="0" w:before="0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Antes de cada entrega, confirmar a validade do CA na Matriz de EPI por Função (AR: SSO). Manter esta ficha arquivada por, no mínimo, 20 anos após o desligamento do trabalhador, para fins de rastreabilidade em fiscalizações e processos trabalhistas.</w:t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500" w:right="600" w:bottom="500" w:left="600" w:header="300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b/>
        <w:bCs/>
        <w:color w:val="000000"/>
        <w:sz w:val="16"/>
        <w:szCs w:val="16"/>
      </w:rPr>
      <w:t xml:space="preserve">Propriedade da</w:t>
    </w:r>
  </w:p>
  <w:p>
    <w:pPr>
      <w:spacing w:after="0" w:before="0"/>
      <w:jc w:val="center"/>
    </w:pPr>
    <w:r>
      <w:rPr>
        <w:rFonts w:ascii="Arial" w:cs="Arial" w:eastAsia="Arial" w:hAnsi="Arial"/>
        <w:b/>
        <w:bCs/>
        <w:color w:val="000000"/>
        <w:sz w:val="16"/>
        <w:szCs w:val="16"/>
      </w:rPr>
      <w:t xml:space="preserve">AAHBRANT ENGENHARIA E CONSTRUÇÕES</w:t>
    </w:r>
  </w:p>
  <w:p>
    <w:pPr>
      <w:spacing w:after="0" w:before="0"/>
      <w:jc w:val="center"/>
    </w:pPr>
    <w:r>
      <w:rPr>
        <w:rFonts w:ascii="Arial" w:cs="Arial" w:eastAsia="Arial" w:hAnsi="Arial"/>
        <w:b/>
        <w:bCs/>
        <w:color w:val="000000"/>
        <w:sz w:val="16"/>
        <w:szCs w:val="16"/>
      </w:rPr>
      <w:t xml:space="preserve">uso exclusivamente interno</w:t>
    </w:r>
  </w:p>
  <w:p>
    <w:pPr>
      <w:spacing w:after="0" w:before="40"/>
      <w:jc w:val="center"/>
    </w:pPr>
    <w:r>
      <w:rPr>
        <w:rFonts w:ascii="Arial" w:cs="Arial" w:eastAsia="Arial" w:hAnsi="Arial"/>
        <w:i/>
        <w:iCs/>
        <w:color w:val="787878"/>
        <w:sz w:val="13"/>
        <w:szCs w:val="13"/>
      </w:rPr>
      <w:t xml:space="preserve">Consórcio celebrado entre Aahbrant Engenharia e Construções LTDA e Vigent Construções LTDA — Consórcio Ponte Rio Cuiá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56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144"/>
      <w:gridCol w:w="12456"/>
    </w:tblGrid>
    <w:tr>
      <w:trPr>
        <w:trHeight w:val="560" w:hRule="atLeast"/>
      </w:trPr>
      <w:tc>
        <w:tcPr>
          <w:tcW w:type="dxa" w:w="3144"/>
          <w:vMerge w:val="restart"/>
          <w:tcBorders>
            <w:top w:val="single" w:color="999999" w:sz="4"/>
            <w:left w:val="single" w:color="999999" w:sz="4"/>
            <w:bottom w:val="single" w:color="999999" w:sz="4"/>
            <w:right w:val="single" w:color="999999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1238250" cy="2667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266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456"/>
          <w:tcBorders>
            <w:top w:val="single" w:color="999999" w:sz="4"/>
            <w:left w:val="single" w:color="999999" w:sz="4"/>
            <w:bottom w:val="single" w:color="999999" w:sz="4"/>
            <w:right w:val="single" w:color="999999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0" w:before="0"/>
            <w:jc w:val="center"/>
          </w:pPr>
          <w:r>
            <w:rPr>
              <w:rFonts w:ascii="Montserrat" w:cs="Montserrat" w:eastAsia="Montserrat" w:hAnsi="Montserrat"/>
              <w:b/>
              <w:bCs/>
              <w:i w:val="false"/>
              <w:iCs w:val="false"/>
              <w:color w:val="670000"/>
              <w:sz w:val="22"/>
              <w:szCs w:val="22"/>
            </w:rPr>
            <w:t xml:space="preserve">FICHA DE ENTREGA DE EQUIPAMENTO DE PROTEÇÃO INDIVIDUAL (EPI)</w:t>
          </w:r>
        </w:p>
      </w:tc>
    </w:tr>
    <w:tr>
      <w:tc>
        <w:tcPr>
          <w:vMerge w:val="continue"/>
          <w:tcBorders>
            <w:top w:val="single" w:color="999999" w:sz="4"/>
            <w:left w:val="single" w:color="999999" w:sz="4"/>
            <w:bottom w:val="single" w:color="999999" w:sz="4"/>
            <w:right w:val="single" w:color="999999" w:sz="4"/>
          </w:tcBorders>
        </w:tcPr>
        <w:p/>
      </w:tc>
      <w:tc>
        <w:tcPr>
          <w:tcBorders>
            <w:top w:val="single" w:color="999999" w:sz="4"/>
            <w:left w:val="single" w:color="999999" w:sz="4"/>
            <w:bottom w:val="single" w:color="999999" w:sz="4"/>
            <w:right w:val="single" w:color="999999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r>
            <w:rPr>
              <w:rFonts w:ascii="Montserrat" w:cs="Montserrat" w:eastAsia="Montserrat" w:hAnsi="Montserrat"/>
              <w:b/>
              <w:bCs/>
              <w:sz w:val="16"/>
              <w:szCs w:val="16"/>
            </w:rPr>
            <w:t xml:space="preserve">Código: </w:t>
          </w:r>
          <w:r>
            <w:rPr>
              <w:rFonts w:ascii="Montserrat" w:cs="Montserrat" w:eastAsia="Montserrat" w:hAnsi="Montserrat"/>
              <w:sz w:val="16"/>
              <w:szCs w:val="16"/>
            </w:rPr>
            <w:t xml:space="preserve">AHBT-FIC-SSO-XXX-00</w:t>
          </w:r>
          <w:r>
            <w:rPr>
              <w:rFonts w:ascii="Montserrat" w:cs="Montserrat" w:eastAsia="Montserrat" w:hAnsi="Montserrat"/>
              <w:b/>
              <w:bCs/>
              <w:sz w:val="16"/>
              <w:szCs w:val="16"/>
            </w:rPr>
            <w:t xml:space="preserve">      Revisão: </w:t>
          </w:r>
          <w:r>
            <w:rPr>
              <w:rFonts w:ascii="Montserrat" w:cs="Montserrat" w:eastAsia="Montserrat" w:hAnsi="Montserrat"/>
              <w:sz w:val="16"/>
              <w:szCs w:val="16"/>
            </w:rPr>
            <w:t xml:space="preserve">01</w:t>
          </w:r>
        </w:p>
      </w:tc>
    </w:tr>
    <w:tr>
      <w:tc>
        <w:tcPr>
          <w:vMerge w:val="continue"/>
          <w:tcBorders>
            <w:top w:val="single" w:color="999999" w:sz="4"/>
            <w:left w:val="single" w:color="999999" w:sz="4"/>
            <w:bottom w:val="single" w:color="999999" w:sz="4"/>
            <w:right w:val="single" w:color="999999" w:sz="4"/>
          </w:tcBorders>
        </w:tcPr>
        <w:p/>
      </w:tc>
      <w:tc>
        <w:tcPr>
          <w:tcBorders>
            <w:top w:val="single" w:color="999999" w:sz="4"/>
            <w:left w:val="single" w:color="999999" w:sz="4"/>
            <w:bottom w:val="single" w:color="999999" w:sz="4"/>
            <w:right w:val="single" w:color="999999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r>
            <w:rPr>
              <w:rFonts w:ascii="Montserrat" w:cs="Montserrat" w:eastAsia="Montserrat" w:hAnsi="Montserrat"/>
              <w:b/>
              <w:bCs/>
              <w:sz w:val="16"/>
              <w:szCs w:val="16"/>
            </w:rPr>
            <w:t xml:space="preserve">Data de emissão desta revisão: </w:t>
          </w:r>
          <w:r>
            <w:rPr>
              <w:rFonts w:ascii="Montserrat" w:cs="Montserrat" w:eastAsia="Montserrat" w:hAnsi="Montserrat"/>
              <w:sz w:val="16"/>
              <w:szCs w:val="16"/>
            </w:rPr>
            <w:t xml:space="preserve">26/08/2026</w:t>
          </w:r>
          <w:r>
            <w:rPr>
              <w:rFonts w:ascii="Montserrat" w:cs="Montserrat" w:eastAsia="Montserrat" w:hAnsi="Montserrat"/>
              <w:b/>
              <w:bCs/>
              <w:sz w:val="16"/>
              <w:szCs w:val="16"/>
            </w:rPr>
            <w:t xml:space="preserve">      Página </w:t>
          </w:r>
          <w:r>
            <w:rPr>
              <w:rFonts w:ascii="Montserrat" w:cs="Montserrat" w:eastAsia="Montserrat" w:hAnsi="Montserrat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Montserrat" w:cs="Montserrat" w:eastAsia="Montserrat" w:hAnsi="Montserrat"/>
              <w:sz w:val="16"/>
              <w:szCs w:val="16"/>
            </w:rPr>
            <w:t xml:space="preserve"> de </w:t>
          </w:r>
          <w:r>
            <w:rPr>
              <w:rFonts w:ascii="Montserrat" w:cs="Montserrat" w:eastAsia="Montserrat" w:hAnsi="Montserrat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  <w:tr>
      <w:tc>
        <w:tcPr>
          <w:vMerge w:val="continue"/>
          <w:tcBorders>
            <w:top w:val="single" w:color="999999" w:sz="4"/>
            <w:left w:val="single" w:color="999999" w:sz="4"/>
            <w:bottom w:val="single" w:color="999999" w:sz="4"/>
            <w:right w:val="single" w:color="999999" w:sz="4"/>
          </w:tcBorders>
        </w:tcPr>
        <w:p/>
      </w:tc>
      <w:tc>
        <w:tcPr>
          <w:tcBorders>
            <w:top w:val="single" w:color="999999" w:sz="4"/>
            <w:left w:val="single" w:color="999999" w:sz="4"/>
            <w:bottom w:val="single" w:color="999999" w:sz="4"/>
            <w:right w:val="single" w:color="999999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r>
            <w:rPr>
              <w:rFonts w:ascii="Montserrat" w:cs="Montserrat" w:eastAsia="Montserrat" w:hAnsi="Montserrat"/>
              <w:b/>
              <w:bCs/>
              <w:sz w:val="16"/>
              <w:szCs w:val="16"/>
            </w:rPr>
            <w:t xml:space="preserve">Unidade/Obra: </w:t>
          </w:r>
          <w:r>
            <w:rPr>
              <w:rFonts w:ascii="Montserrat" w:cs="Montserrat" w:eastAsia="Montserrat" w:hAnsi="Montserrat"/>
              <w:sz w:val="16"/>
              <w:szCs w:val="16"/>
            </w:rPr>
            <w:t xml:space="preserve">Consórcio Ponte Rio Cuiá (confirmar ORG na Lista Mestra da Qualidade)</w:t>
          </w:r>
          <w:r>
            <w:rPr>
              <w:rFonts w:ascii="Montserrat" w:cs="Montserrat" w:eastAsia="Montserrat" w:hAnsi="Montserrat"/>
              <w:b/>
              <w:bCs/>
              <w:sz w:val="16"/>
              <w:szCs w:val="16"/>
            </w:rPr>
            <w:t xml:space="preserve">      Área responsável: </w:t>
          </w:r>
          <w:r>
            <w:rPr>
              <w:rFonts w:ascii="Montserrat" w:cs="Montserrat" w:eastAsia="Montserrat" w:hAnsi="Montserrat"/>
              <w:sz w:val="16"/>
              <w:szCs w:val="16"/>
            </w:rPr>
            <w:t xml:space="preserve">SSO — Segurança e Saúde Ocupacional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cf461689f39a6ca72b8ee1364a44a793f2676d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2026-08-26T21:04:49.503Z</dcterms:created>
  <dcterms:modified xsi:type="dcterms:W3CDTF">2026-08-26T21:04:49.503Z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