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42FD6">
      <w:pPr>
        <w:pStyle w:val="2"/>
        <w:bidi w:val="0"/>
        <w:jc w:val="center"/>
      </w:pPr>
      <w:r>
        <w:t>游戏项目说明书：代号・弹幕 PRO</w:t>
      </w:r>
    </w:p>
    <w:p w14:paraId="05430B71"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注：本文所有实际数值例子皆为举例，具体以后面的相关文档表格为准</w:t>
      </w:r>
      <w:r>
        <w:rPr>
          <w:rFonts w:hint="eastAsia"/>
          <w:color w:val="FF0000"/>
          <w:lang w:eastAsia="zh-CN"/>
        </w:rPr>
        <w:t>）</w:t>
      </w:r>
    </w:p>
    <w:p w14:paraId="606A271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一、项目概述</w:t>
      </w:r>
    </w:p>
    <w:p w14:paraId="0C5F56A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项目名称</w:t>
      </w:r>
    </w:p>
    <w:p w14:paraId="4E9F8C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宋体" w:hAnsi="宋体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代号：弹幕 PRO</w:t>
      </w:r>
    </w:p>
    <w:p w14:paraId="2A46AA5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2. 项目定位</w:t>
      </w:r>
    </w:p>
    <w:p w14:paraId="723720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ascii="宋体" w:hAnsi="宋体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一款以经典躲弹幕 + 肉鸽闯关 + 随机卡牌 buff为核心的单机休闲游戏，玩家操控勇者独自前往恶龙洞穴解救公主，以躲避弹幕为核心操作，搭配随机数值成长、卡牌 buff 养成，打造低门槛、高重玩性的单机肉鸽体验。</w:t>
      </w:r>
    </w:p>
    <w:p w14:paraId="0AFB6B1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项目目标</w:t>
      </w:r>
    </w:p>
    <w:p w14:paraId="78B504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ascii="宋体" w:hAnsi="宋体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打造一款适配碎片化时间的单机躲弹幕肉鸽游戏，实现玩法流畅、随机体验丰富的核心体验，成为休闲肉鸽赛道的优质轻量产品。</w:t>
      </w:r>
    </w:p>
    <w:p w14:paraId="7D34A60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二、项目意义</w:t>
      </w:r>
    </w:p>
    <w:p w14:paraId="5FF45C8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市场意义</w:t>
      </w:r>
    </w:p>
    <w:p w14:paraId="1F3E684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适配单机游戏玩家、躲弹幕玩法爱好者的核心需求，结合肉鸽随机与卡牌 buff 元素，填补轻量单机躲弹幕肉鸽的细分赛道空白，适配多平台单机游玩场景。</w:t>
      </w:r>
    </w:p>
    <w:p w14:paraId="3D672FA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2. 产品意义</w:t>
      </w:r>
    </w:p>
    <w:p w14:paraId="4C9110A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创新核心体验：将经典躲弹幕操作与随机初始数值 + 卡牌 buff 养成结合，保留躲弹幕的操作爽感，同时通过肉鸽随机提升重玩价值，低门槛易上手，高随机有深度。</w:t>
      </w:r>
    </w:p>
    <w:p w14:paraId="1993CE8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重玩价值突出：随机初始数值、随机卡牌 buff、弹幕密度动态调整，每一局体验独一无二，满足玩家反复挑战、探索最优养成路线的需求。</w:t>
      </w:r>
    </w:p>
    <w:p w14:paraId="2ED6F75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社会意义</w:t>
      </w:r>
    </w:p>
    <w:p w14:paraId="1FC1927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outlineLvl w:val="1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提供轻量化休闲娱乐选择，适配碎片化时间游玩，缓解玩家休闲压力；通过闯关挑战培养玩家的操作反应与策略抉择能力，带来轻松的游戏成就感。</w:t>
      </w:r>
    </w:p>
    <w:p w14:paraId="2AA92B4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三、核心系统</w:t>
      </w:r>
    </w:p>
    <w:p w14:paraId="27B6D8BD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勇者基础成长系统</w:t>
      </w:r>
    </w:p>
    <w:p w14:paraId="31C42F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（1）随机初始数值</w:t>
      </w:r>
    </w:p>
    <w:p w14:paraId="4A8C16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玩家每局开局，勇者的基础属性将随机生成，各属性数值差距小幅波动，允许负面数值存在，初始属性仅作用于本局，闯关失败则重置。基础属性包含：生命值、移速、弹幕闪避率、暴击率（普攻 / 技能）、基础攻击力；数值规则：各属性基础基准值固定，随机波动范围 ±20%，例如移速基准值 100，随机范围 80-120；负面数值如闪避率 - 10%、生命值 - 15% 等。</w:t>
      </w:r>
    </w:p>
    <w:p w14:paraId="076729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（2）基础属性无弹幕加成，仅通过卡牌 buff 提升</w:t>
      </w:r>
    </w:p>
    <w:p w14:paraId="2EDAA8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勇者属性成长仅依赖道具卡牌 buff，无外部弹幕、玩家互动等加成，属性提升全程由玩家的卡牌选择与养成策略决定。</w:t>
      </w:r>
    </w:p>
    <w:p w14:paraId="1261158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2. 弹幕驱动关卡系统（核心）</w:t>
      </w:r>
    </w:p>
    <w:p w14:paraId="6C4D57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关卡类型固定：共 18 个固定关卡，关卡顺序固定，无随机路线，分为战斗关、补给关两类，取消原事件关（适配单机玩法）。</w:t>
      </w:r>
    </w:p>
    <w:p w14:paraId="798D3E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（1）战斗关</w:t>
      </w:r>
    </w:p>
    <w:p w14:paraId="5F7815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核心为躲弹幕玩法，关卡内刷新恶龙杂兵、精英怪、BOSS，所有敌人均会发射弹幕，玩家通过操控勇者移动躲避弹幕，同时攻击敌人。怪物弹幕规则：杂兵弹幕密度低、速度慢，精英怪弹幕密度中等、有轨迹变化，BOSS 弹幕密度高、样式多样（直线、散射、追踪）；关卡难度关联：随着关卡推进，敌人数量、弹幕密度 / 速度逐步提升，无外部因素影响，难度线性增长。</w:t>
      </w:r>
    </w:p>
    <w:p w14:paraId="223929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（2）补给关</w:t>
      </w:r>
    </w:p>
    <w:p w14:paraId="5D0D04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无敌人、无弹幕，玩家进入后自动获得基础生命恢复（固定值）+1 个卡牌刷新道具，为后续战斗关提供养成与操作缓冲，恢复量固定，不随任何因素变化。</w:t>
      </w:r>
    </w:p>
    <w:p w14:paraId="49626B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（3）实时操作核心</w:t>
      </w:r>
    </w:p>
    <w:p w14:paraId="25D3CE3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全程以躲避弹幕为核心操作，勇者的攻击为自动 / 简易按键触发，操作重心聚焦于弹幕躲避与走位策略，降低操作门槛。</w:t>
      </w:r>
    </w:p>
    <w:p w14:paraId="0AF3D5B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随机道具卡牌系统（核心养成）</w:t>
      </w:r>
    </w:p>
    <w:p w14:paraId="2292D2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（1）卡牌刷新规则</w:t>
      </w:r>
    </w:p>
    <w:p w14:paraId="5AF2BC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触发条件：每局游戏每隔 1 分钟/勇者击杀 10 只怪物，满足任一条件即随机刷新 4 张道具卡牌，两个触发条件独立计算，可叠加触发（如同时满足则额外刷新卡牌）；卡牌刷新道具：玩家可消耗卡牌刷新道具（补给关获取、击杀精英怪 / BOSS 掉落），对当前 4 张卡牌进行重新随机刷新，无刷新次数限制，有道具即可刷新。</w:t>
      </w:r>
    </w:p>
    <w:p w14:paraId="2025C9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（2）卡牌属性：全随机 buff</w:t>
      </w:r>
    </w:p>
    <w:p w14:paraId="10A1DB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所有道具卡牌均为随机 buff 效果，无固定卡牌池，buff 分为正向 buff、正负混合 buff、负面 buff（高收益）三类，覆盖勇者所有基础属性，单张卡牌仅对应 1-2 个属性效果，buff 为本局永久生效。</w:t>
      </w:r>
    </w:p>
    <w:p w14:paraId="1C297B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正向 buff：如生命值 + 30%、移速 + 25%、闪避率 + 20%、暴击率 + 15%；</w:t>
      </w:r>
    </w:p>
    <w:p w14:paraId="4434CE6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正负混合 buff：如攻击力 + 30% 但移速 - 15%、闪避率 + 25% 但生命值 - 20%；</w:t>
      </w:r>
    </w:p>
    <w:p w14:paraId="5C787F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负面 buff（高收益）：如暴击率 - 10% 但攻击力 + 50%、移速 - 10% 但闪避率 + 40%。</w:t>
      </w:r>
    </w:p>
    <w:p w14:paraId="2C5D40A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（3）卡牌选择规则</w:t>
      </w:r>
    </w:p>
    <w:p w14:paraId="3F7721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每次刷新 4 张卡牌后，玩家仅可选择 1 张生效，剩余 3 张自动作废；卡牌选择为核心养成策略，玩家需结合当前勇者初始数值、关卡弹幕难度，选择最优 buff 组合。</w:t>
      </w:r>
    </w:p>
    <w:p w14:paraId="63C73E5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4. 天赋与装备成长系统（适配单机 + 卡牌）</w:t>
      </w:r>
    </w:p>
    <w:p w14:paraId="19C0C16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（1）天赋系统</w:t>
      </w:r>
    </w:p>
    <w:p w14:paraId="4F54EA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每通关 1 个关卡获得 1 点天赋点，单局有效，闯关失败则重置；天赋分支：保留力量、守护、敏捷 3 大分支，天赋加点为固定属性加成，与卡牌 buff 叠加生效，针对性提升勇者生存 / 输出能力；</w:t>
      </w:r>
    </w:p>
    <w:p w14:paraId="08D87C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力量系：提升攻击力、暴击率、技能伤害；</w:t>
      </w:r>
    </w:p>
    <w:p w14:paraId="140C2A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守护系：提升生命值、弹幕免伤率、生命恢复速度；</w:t>
      </w:r>
    </w:p>
    <w:p w14:paraId="3B3C63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敏捷系：提升移速、闪避率、弹幕躲避无敌帧。</w:t>
      </w:r>
    </w:p>
    <w:p w14:paraId="5087AA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（2）装备系统</w:t>
      </w:r>
    </w:p>
    <w:p w14:paraId="778CE9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每通关 3 个关卡随机掉落 1 件装备（武器、防具、饰品），装备属性与本局卡牌 buff 选择偏好深度绑定；装备品质：分为普通、稀有、史诗，品质越高属性加成越强，掉落概率随关卡推进逐步提升；装备效果：为固定属性加成 + 专属被动（如武器被动：普攻有 10% 概率触发弹幕穿透；防具被动：躲避弹幕时恢复 5% 生命值），装备本局永久生效，可叠加佩戴。</w:t>
      </w:r>
    </w:p>
    <w:p w14:paraId="70E8AAA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5. 剧情与结局系统（适配单机）</w:t>
      </w:r>
    </w:p>
    <w:p w14:paraId="7A905A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（1）单线剧情 + 固定抉择节点</w:t>
      </w:r>
    </w:p>
    <w:p w14:paraId="237424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核心剧情为勇者孤身前往恶龙洞穴解救公主，无分支剧情，仅在第 6、12、18 关（BOSS 关前）设置固定抉择节点，抉择内容为勇者的战斗策略（如 “强攻”“迂回”“防御”），抉择结果仅影响下一关 BOSS 的弹幕样式 / 攻击模式，不影响剧情走向。</w:t>
      </w:r>
    </w:p>
    <w:p w14:paraId="64A880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（2）多结局设计（基于闯关表现）</w:t>
      </w:r>
    </w:p>
    <w:p w14:paraId="2FC48C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结局解锁与玩家本局闯关表现深度绑定，无外部因素影响，共 4 种结局，每局仅可解锁 1 种，闯关失败则无结局解锁：</w:t>
      </w:r>
    </w:p>
    <w:p w14:paraId="042A05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完美结局：通关全部 18 关 + 剩余生命值≥50%+ 未触发任何复活；</w:t>
      </w:r>
    </w:p>
    <w:p w14:paraId="1FA8B2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普通结局：通关全部 18 关 + 剩余生命值＜50%/ 触发 1 次复活；</w:t>
      </w:r>
    </w:p>
    <w:p w14:paraId="4DDF9A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遗憾结局：闯关卡数≥12 关且＜18 关 + BOSS 关被击败；</w:t>
      </w:r>
    </w:p>
    <w:p w14:paraId="5973E5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挑战结局：在无任何正向 buff 选择的情况下，闯关卡数≥9 关。</w:t>
      </w:r>
    </w:p>
    <w:p w14:paraId="33608E3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6. 基础操作与数据统计系统</w:t>
      </w:r>
    </w:p>
    <w:p w14:paraId="5DF61D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（1）基础操作系统</w:t>
      </w:r>
    </w:p>
    <w:p w14:paraId="64FA52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适配单机端操作习惯，支持键鼠 / 触屏（移动端）操作：</w:t>
      </w:r>
    </w:p>
    <w:p w14:paraId="56DA5E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移动：键鼠（WASD / 方向键）、触屏（滑动屏幕）；</w:t>
      </w:r>
    </w:p>
    <w:p w14:paraId="225B4F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普攻：自动触发 / 键鼠（左键）/ 触屏（点击屏幕）；</w:t>
      </w:r>
    </w:p>
    <w:p w14:paraId="6D086A9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技能：键鼠（右键 / 数字键）/ 触屏（技能按钮），冷却时间固定；</w:t>
      </w:r>
    </w:p>
    <w:p w14:paraId="0A3DB5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卡牌选择 / 天赋加点：键鼠（点击选择）/ 触屏（点击选择）。</w:t>
      </w:r>
    </w:p>
    <w:p w14:paraId="6A26B4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（2）数据统计系统</w:t>
      </w:r>
    </w:p>
    <w:p w14:paraId="70756E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仅记录本局游戏数据与历史累计数据，无联网统计，单机本地存储：</w:t>
      </w:r>
    </w:p>
    <w:p w14:paraId="37EB0D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本局数据：当前关卡、击杀怪物数、剩余生命值、卡牌 buff 选择、天赋加点、装备佩戴；</w:t>
      </w:r>
    </w:p>
    <w:p w14:paraId="76723C2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历史累计数据：总闯关次数、最高通关关卡、各结局解锁次数、最快通关时间。</w:t>
      </w:r>
    </w:p>
    <w:p w14:paraId="1E7B11E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四、玩法分析</w:t>
      </w:r>
    </w:p>
    <w:p w14:paraId="08DCCA4D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核心玩法闭环</w:t>
      </w:r>
    </w:p>
    <w:p w14:paraId="421EDC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启动阶段：玩家开局随机生成勇者基础属性（含小幅负面数值），进入第 1 关战斗，核心操作为躲避弹幕、攻击敌人；成长阶段：满足卡牌刷新条件后获取 4 张随机 buff 卡牌，玩家选择 1 张养成，同时通关获取天赋点、装备，通过 “卡牌 + 天赋 + 装备” 叠加提升勇者属性，应对逐步提升的弹幕难度；闯关阶段：交替通过战斗关、补给关，补给关获取生命恢复与卡牌刷新道具，战斗关通过躲弹幕、策略输出击败敌人，BOSS 关需结合养成属性与走位操作躲避高密度弹幕；结算阶段：闯关成功则解锁对应结局，展示本局养成策略、闯关数据；闯关失败则重置所有养成属性，仅保留历史累计数据，玩家可重新开局挑战。</w:t>
      </w:r>
    </w:p>
    <w:p w14:paraId="06A6B36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2. 玩法框架</w:t>
      </w:r>
    </w:p>
    <w:p w14:paraId="719215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主线闯关模式（唯一核心）：18 关固定路线闯关，以躲弹幕为核心操作，搭配 “随机初始数值 + 卡牌 buff + 天赋 + 装备” 的肉鸽养成体系，每局随机体验不同，闯关失败可立即重新开局，适配碎片化单机游玩。</w:t>
      </w:r>
    </w:p>
    <w:p w14:paraId="19EA442C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玩法优势</w:t>
      </w:r>
    </w:p>
    <w:p w14:paraId="55B861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低门槛高操作：核心为躲弹幕操作，简单易上手，同时 BOSS 关的高密度弹幕对走位操作有一定要求，兼顾休闲与挑战；高重玩性：随机初始数值 + 随机卡牌 buff + 随机装备掉落，每局的养成策略、闯关体验均不同，玩家可反复探索最优养成组合；单机轻量化：无联网、无玩家互动，本地即可游玩，适配碎片化时间（单局闯关时长 10-20 分钟），满足玩家随时开玩的需求；策略性突出：卡牌 buff 的选择需结合勇者初始数值（含负面）、关卡弹幕难度，天赋加点与装备搭配需与卡牌 buff 互补，考验玩家的策略抉择能力。</w:t>
      </w:r>
    </w:p>
    <w:p w14:paraId="0282FBA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五、市场分析</w:t>
      </w:r>
    </w:p>
    <w:p w14:paraId="1A42923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目标用户</w:t>
      </w:r>
    </w:p>
    <w:p w14:paraId="542081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核心用户：16-40岁，</w:t>
      </w:r>
      <w:r>
        <w:rPr>
          <w:rFonts w:ascii="宋体" w:hAnsi="宋体" w:eastAsia="宋体" w:cs="宋体"/>
          <w:sz w:val="24"/>
          <w:szCs w:val="24"/>
        </w:rPr>
        <w:t>单机游戏爱好者、躲弹幕玩法粉丝、肉鸽游戏玩家，偏好轻量化、高重玩性的单机休闲游戏；</w:t>
      </w:r>
    </w:p>
    <w:p w14:paraId="72212A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次要用户：全年龄休闲玩家，</w:t>
      </w:r>
      <w:r>
        <w:rPr>
          <w:rFonts w:ascii="宋体" w:hAnsi="宋体" w:eastAsia="宋体" w:cs="宋体"/>
          <w:sz w:val="24"/>
          <w:szCs w:val="24"/>
        </w:rPr>
        <w:t>适配碎片化时间游玩，喜欢简单操作、有一定养成与挑战的轻量游戏。</w:t>
      </w:r>
    </w:p>
    <w:p w14:paraId="7E3372BA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竞品分析</w:t>
      </w:r>
    </w:p>
    <w:p w14:paraId="2AB47D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</w:p>
    <w:tbl>
      <w:tblPr>
        <w:tblStyle w:val="5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1490"/>
        <w:gridCol w:w="1981"/>
        <w:gridCol w:w="2078"/>
        <w:gridCol w:w="2111"/>
      </w:tblGrid>
      <w:tr w14:paraId="204A1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000000" w:themeFill="dark1"/>
            <w:noWrap/>
            <w:vAlign w:val="center"/>
          </w:tcPr>
          <w:p w14:paraId="563364B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000000" w:themeFill="dark1"/>
            <w:noWrap/>
            <w:vAlign w:val="center"/>
          </w:tcPr>
          <w:p w14:paraId="37CF102D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代号・弹幕 PRO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000000" w:themeFill="dark1"/>
            <w:noWrap/>
            <w:vAlign w:val="center"/>
          </w:tcPr>
          <w:p w14:paraId="66E21805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土豆兄弟 (Brotato)</w:t>
            </w:r>
          </w:p>
        </w:tc>
        <w:tc>
          <w:tcPr>
            <w:tcW w:w="2318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000000" w:themeFill="dark1"/>
            <w:noWrap/>
            <w:vAlign w:val="center"/>
          </w:tcPr>
          <w:p w14:paraId="2B3993E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辐射谷物语 (Atomicrops)</w:t>
            </w:r>
          </w:p>
        </w:tc>
        <w:tc>
          <w:tcPr>
            <w:tcW w:w="2355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000000" w:themeFill="dark1"/>
            <w:noWrap/>
            <w:vAlign w:val="center"/>
          </w:tcPr>
          <w:p w14:paraId="1EEC279D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废土之王 (Nuclear Throne)</w:t>
            </w:r>
          </w:p>
        </w:tc>
      </w:tr>
      <w:tr w14:paraId="0A66E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single" w:color="000000" w:themeColor="dark1" w:sz="6" w:space="0"/>
              <w:left w:val="single" w:color="000000" w:themeColor="dark1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7AE03613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核心玩法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1357A6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弹幕驱动成长 + 全员协力闯关，弹幕即战力，剧情抉择由弹幕投票决定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50002BE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俯视角 roguelite 弹幕生存，单局 5-15 分钟，侧重属性成长</w:t>
            </w:r>
          </w:p>
        </w:tc>
        <w:tc>
          <w:tcPr>
            <w:tcW w:w="2318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47C7D4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俯视角弹幕射击 + 农场经营，roguelite + 模拟经营</w:t>
            </w:r>
          </w:p>
        </w:tc>
        <w:tc>
          <w:tcPr>
            <w:tcW w:w="2355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nil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12809B30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俯视角快节奏 roguelike 弹幕射击，高难度，侧重操作与随机关卡</w:t>
            </w:r>
          </w:p>
        </w:tc>
      </w:tr>
      <w:tr w14:paraId="7FC08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nil"/>
              <w:left w:val="single" w:color="000000" w:themeColor="dark1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6163C25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核心爽点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374D87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群体协力成就感、弹幕即时反馈、肉鸽随机 + 多结局探索、强社交联动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9E705BB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数值成长 “爽感曲线”、极简操作、高重复可玩性</w:t>
            </w:r>
          </w:p>
        </w:tc>
        <w:tc>
          <w:tcPr>
            <w:tcW w:w="2318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2E80C30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经营 + 战斗互补体验、叙事氛围感、资源管理乐趣</w:t>
            </w:r>
          </w:p>
        </w:tc>
        <w:tc>
          <w:tcPr>
            <w:tcW w:w="2355" w:type="dxa"/>
            <w:tcBorders>
              <w:top w:val="nil"/>
              <w:left w:val="single" w:color="999999" w:themeColor="dark1" w:themeTint="66" w:sz="6" w:space="0"/>
              <w:bottom w:val="nil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4F9E570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流畅射击手感、暴力美学、随机武器 / 道具策略性</w:t>
            </w:r>
          </w:p>
        </w:tc>
      </w:tr>
      <w:tr w14:paraId="5C502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nil"/>
              <w:left w:val="single" w:color="000000" w:themeColor="dark1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38C6FDF3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视觉风格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9E958F4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轻量化卡通冒险风，弹幕特效清晰可视化，支持弹幕样式自定义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1901620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低多边形卡通，色彩鲜明，弹幕可视化清晰</w:t>
            </w:r>
          </w:p>
        </w:tc>
        <w:tc>
          <w:tcPr>
            <w:tcW w:w="2318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6381592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像素复古风，废土 + 田园反差美学，弹幕密度中等</w:t>
            </w:r>
          </w:p>
        </w:tc>
        <w:tc>
          <w:tcPr>
            <w:tcW w:w="2355" w:type="dxa"/>
            <w:tcBorders>
              <w:top w:val="nil"/>
              <w:left w:val="single" w:color="999999" w:themeColor="dark1" w:themeTint="66" w:sz="6" w:space="0"/>
              <w:bottom w:val="nil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3E511F42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像素暴力美学，高对比度色彩，弹幕密集但辨识度高</w:t>
            </w:r>
          </w:p>
        </w:tc>
      </w:tr>
      <w:tr w14:paraId="0A8DB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nil"/>
              <w:left w:val="single" w:color="000000" w:themeColor="dark1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54C82CE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技术难点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17137E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高并发弹幕实时处理、弹幕与游戏数值精准绑定、多人协力服务器稳定性、肉鸽 + 剧情联动算法</w:t>
            </w:r>
          </w:p>
        </w:tc>
        <w:tc>
          <w:tcPr>
            <w:tcW w:w="0" w:type="auto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1C9FBA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海量敌人 AI 路径规划、属性数值系统、帧率稳定性</w:t>
            </w:r>
          </w:p>
        </w:tc>
        <w:tc>
          <w:tcPr>
            <w:tcW w:w="2318" w:type="dxa"/>
            <w:tcBorders>
              <w:top w:val="nil"/>
              <w:left w:val="single" w:color="999999" w:themeColor="dark1" w:themeTint="66" w:sz="6" w:space="0"/>
              <w:bottom w:val="nil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D262B72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双循环（经营 / 战斗）状态切换、资源存档系统、场景加载</w:t>
            </w:r>
          </w:p>
        </w:tc>
        <w:tc>
          <w:tcPr>
            <w:tcW w:w="2355" w:type="dxa"/>
            <w:tcBorders>
              <w:top w:val="nil"/>
              <w:left w:val="single" w:color="999999" w:themeColor="dark1" w:themeTint="66" w:sz="6" w:space="0"/>
              <w:bottom w:val="nil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0AB9A3EE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弹道物理与碰撞检测优化、高帧率下弹幕生成 / 销毁</w:t>
            </w:r>
          </w:p>
        </w:tc>
      </w:tr>
      <w:tr w14:paraId="0331D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tcBorders>
              <w:top w:val="nil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50E9BA8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核心差异</w:t>
            </w:r>
          </w:p>
        </w:tc>
        <w:tc>
          <w:tcPr>
            <w:tcW w:w="1328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2EC4A0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强社交协力 + 纯勇者阵营，弹幕是战力核心；多模式适配碎片化 / 深度体验，支持玩家自定义关卡</w:t>
            </w:r>
          </w:p>
        </w:tc>
        <w:tc>
          <w:tcPr>
            <w:tcW w:w="1756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8A94F45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单人轻量体验，专注单人数值成长与武器搭配</w:t>
            </w:r>
          </w:p>
        </w:tc>
        <w:tc>
          <w:tcPr>
            <w:tcW w:w="2318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B07B86B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玩法融合：弹幕射击 + 农场经营双循环</w:t>
            </w:r>
          </w:p>
        </w:tc>
        <w:tc>
          <w:tcPr>
            <w:tcW w:w="2355" w:type="dxa"/>
            <w:tcBorders>
              <w:top w:val="nil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5A00835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硬核单人操作，高难度快节奏，侧重操作技巧与随机策略</w:t>
            </w:r>
          </w:p>
        </w:tc>
      </w:tr>
    </w:tbl>
    <w:p w14:paraId="05C3E7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</w:p>
    <w:p w14:paraId="3CA0FE9D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市场前景</w:t>
      </w:r>
    </w:p>
    <w:p w14:paraId="4CBA5FC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躲弹幕玩法与肉鸽游戏均为单机休闲赛道的热门品类，用户接受度高；本游戏将躲弹幕核心操作</w:t>
      </w:r>
      <w:r>
        <w:rPr>
          <w:rFonts w:ascii="宋体" w:hAnsi="宋体" w:eastAsia="宋体" w:cs="宋体"/>
          <w:sz w:val="24"/>
          <w:szCs w:val="24"/>
        </w:rPr>
        <w:t>与随机初始数值 + 卡牌 buff 养成</w:t>
      </w:r>
      <w:r>
        <w:rPr>
          <w:rFonts w:ascii="宋体" w:hAnsi="宋体" w:eastAsia="宋体" w:cs="宋体"/>
          <w:sz w:val="24"/>
          <w:szCs w:val="24"/>
        </w:rPr>
        <w:t>结合，打造低门槛、高重玩性的轻量化单机体验，区别于纯硬核躲弹幕与纯数值成长肉鸽，精准匹配休闲玩家的核心需求，市场潜力较大。</w:t>
      </w:r>
    </w:p>
    <w:p w14:paraId="1292F4E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eastAsia="宋体" w:cs="Times New Roman"/>
          <w:b/>
          <w:bCs/>
          <w:color w:val="000000"/>
          <w:sz w:val="28"/>
          <w:szCs w:val="28"/>
        </w:rPr>
        <w:t>六、开发流程与规划</w:t>
      </w:r>
    </w:p>
    <w:p w14:paraId="0B31957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需求分析</w:t>
      </w:r>
    </w:p>
    <w:p w14:paraId="27A81E4D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市场调研：单机躲弹幕游戏、肉鸽休闲游戏的用户偏好，竞品核心玩法、数值体系、操作体验拆解；</w:t>
      </w:r>
    </w:p>
    <w:p w14:paraId="60619CC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核心需求：躲弹幕核心操作、随机初始数值、卡牌 buff 养成、单机轻量化体验；</w:t>
      </w:r>
    </w:p>
    <w:p w14:paraId="304D4C36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非核心需求：皮肤装扮、成就徽章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等</w:t>
      </w: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。</w:t>
      </w:r>
    </w:p>
    <w:p w14:paraId="226CEE9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2. 游戏设计</w:t>
      </w:r>
    </w:p>
    <w:p w14:paraId="094004A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世界观与剧情：完善恶龙洞穴+勇者救公主的核心世界观，设计4种结局的详细剧情与触发条件。</w:t>
      </w:r>
    </w:p>
    <w:p w14:paraId="105E242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系统设计：勇者数值、卡牌 buff、天赋、装备等模块的详细原型与逻辑文档，重点明确随机数值算法与卡牌 buff 生成规则；</w:t>
      </w:r>
    </w:p>
    <w:p w14:paraId="772CA19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玩法设计：弹幕轨迹 / 密度 / 速度的数值表、卡牌 buff 池设计、天赋 / 装备属性加成表、关卡难度线性增长规则；</w:t>
      </w:r>
    </w:p>
    <w:p w14:paraId="0620599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美术与音效：勇者 / 公主 / 恶龙简约立绘、洞穴关卡卡通场景、弹幕特效（清晰不刺眼）、战斗 / 闯关休闲音效，适配单机轻量风格。</w:t>
      </w:r>
    </w:p>
    <w:p w14:paraId="6FEB678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3. 技术实现</w:t>
      </w:r>
    </w:p>
    <w:p w14:paraId="085E5068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前端开发：单机端（PC / 移动端）界面开发、弹幕轨迹生成与碰撞检测引擎、随机数值 / 卡牌 buff 算法开发、勇者操作与战斗动画；</w:t>
      </w:r>
    </w:p>
    <w:p w14:paraId="57A23E56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技术选型：Unity（客户端，适配 PC / 移动端单机）、C#（核心开发语言），无服务端、无联网模块；</w:t>
      </w:r>
    </w:p>
    <w:p w14:paraId="12F70D4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性能优化：弹幕渲染性能优化（避免高密度弹幕卡顿）、单机本地数据存储优化、移动端触屏操作适配优化。</w:t>
      </w:r>
    </w:p>
    <w:p w14:paraId="7495F7A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4. 测试调试</w:t>
      </w:r>
    </w:p>
    <w:p w14:paraId="510E10F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功能测试：躲弹幕操作流畅性、随机数值 / 卡牌 buff 生成准确性、天赋 / 装备叠加生效逻辑、结局触发条件完整性；</w:t>
      </w:r>
    </w:p>
    <w:p w14:paraId="5922692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性能测试：高密度弹幕场景下的帧率稳定性、单机本地数据存储 / 读取速度、移动端适配性；</w:t>
      </w:r>
    </w:p>
    <w:p w14:paraId="4067957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兼容性测试：PC 端不同系统（Windows/macOS）、移动端不同系统版本（iOS12+、Android9+）适配；</w:t>
      </w:r>
    </w:p>
    <w:p w14:paraId="57EE5D1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用户测试：邀请核心用户体验，收集躲弹幕操作、数值平衡、卡牌策略的反馈并优化。</w:t>
      </w:r>
    </w:p>
    <w:p w14:paraId="3F48ADE6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5. 部署上线</w:t>
      </w:r>
    </w:p>
    <w:p w14:paraId="4CCDEC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平台审核：PC端网页版上线、移动端应用商店（AppStore/安卓应用市场）提交审核。</w:t>
      </w:r>
    </w:p>
    <w:p w14:paraId="55687E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eastAsia="宋体" w:cs="Times New Roman"/>
          <w:b w:val="0"/>
          <w:bCs w:val="0"/>
          <w:color w:val="000000"/>
          <w:sz w:val="24"/>
          <w:szCs w:val="24"/>
        </w:rPr>
        <w:t>版本迭代：上线后持续更新剧情结局、天赋/装备库、创作模式模板，</w:t>
      </w: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后续可迭代皮肤装扮、成就系统等非核心功能。</w:t>
      </w:r>
    </w:p>
    <w:p w14:paraId="14B38E1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七</w:t>
      </w:r>
      <w:r>
        <w:rPr>
          <w:rFonts w:eastAsia="宋体" w:cs="Times New Roman"/>
          <w:b/>
          <w:bCs/>
          <w:color w:val="000000"/>
          <w:sz w:val="28"/>
          <w:szCs w:val="28"/>
        </w:rPr>
        <w:t>、风险评估与应对</w:t>
      </w:r>
    </w:p>
    <w:p w14:paraId="7154FF5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>1. 技术风险</w:t>
      </w:r>
    </w:p>
    <w:p w14:paraId="7D2F8D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高密度弹幕场景下的渲染卡顿、碰撞检测不准确：通过弹幕渲染分层、碰撞检测简化算法优化，提前进行多场景性能测试，预留性能冗余。</w:t>
      </w:r>
    </w:p>
    <w:p w14:paraId="279E207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宋体" w:hAnsi="宋体" w:eastAsia="宋体" w:cs="宋体"/>
          <w:sz w:val="24"/>
          <w:szCs w:val="24"/>
        </w:rPr>
        <w:t>产品风险</w:t>
      </w:r>
    </w:p>
    <w:p w14:paraId="73EDBEC6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数值平衡失衡（如随机初始数值负面度过高、卡牌 buff 收益不合理）：制定详细的数值平衡表，限定初始数值波动范围、卡牌 buff 收益 / 亏损比例，通过多轮测试调整至最优状态；</w:t>
      </w:r>
    </w:p>
    <w:p w14:paraId="2F022A0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outlineLvl w:val="2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重玩价值不足：丰富卡牌 buff 池、增加装备专属被动类型、调整弹幕样式（不同敌人 / 关卡弹幕差异化），提升每局随机体验。</w:t>
      </w:r>
    </w:p>
    <w:p w14:paraId="22E0F49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2" w:firstLineChars="200"/>
        <w:jc w:val="left"/>
        <w:textAlignment w:val="auto"/>
        <w:outlineLvl w:val="2"/>
        <w:rPr>
          <w:rFonts w:eastAsia="宋体" w:cs="Times New Roman"/>
          <w:b/>
          <w:bCs/>
          <w:color w:val="000000"/>
          <w:sz w:val="24"/>
          <w:szCs w:val="24"/>
        </w:rPr>
      </w:pPr>
      <w:r>
        <w:rPr>
          <w:rFonts w:eastAsia="宋体" w:cs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宋体" w:hAnsi="宋体" w:eastAsia="宋体" w:cs="宋体"/>
          <w:sz w:val="24"/>
          <w:szCs w:val="24"/>
        </w:rPr>
        <w:t>体验风险</w:t>
      </w:r>
    </w:p>
    <w:p w14:paraId="065222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躲弹幕操作手感不佳、触屏适配不流畅：优化操作灵敏度调节功能（支持玩家自定义移速 / 灵敏度），针对移动端触屏做专属操作优化，提升操作流畅度。</w:t>
      </w:r>
    </w:p>
    <w:p w14:paraId="10FBBD8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outlineLvl w:val="1"/>
        <w:rPr>
          <w:rFonts w:eastAsia="宋体" w:cs="Times New Roman"/>
          <w:b/>
          <w:bCs/>
          <w:color w:val="000000"/>
          <w:sz w:val="28"/>
          <w:szCs w:val="28"/>
        </w:rPr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八</w:t>
      </w:r>
      <w:r>
        <w:rPr>
          <w:rFonts w:eastAsia="宋体" w:cs="Times New Roman"/>
          <w:b/>
          <w:bCs/>
          <w:color w:val="000000"/>
          <w:sz w:val="28"/>
          <w:szCs w:val="28"/>
        </w:rPr>
        <w:t>、项目里程碑</w:t>
      </w:r>
    </w:p>
    <w:p w14:paraId="493EC8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第 1 周：游戏创业说明书撰写</w:t>
      </w:r>
    </w:p>
    <w:p w14:paraId="149B97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完成项目意义、核心系统、玩法分析（立项书）核心内容，聚焦单机躲弹幕 + 卡牌 buff 的核心玩法，适配结课要求。</w:t>
      </w:r>
    </w:p>
    <w:p w14:paraId="301FD6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第 2 周：策划案文档撰写</w:t>
      </w:r>
    </w:p>
    <w:p w14:paraId="1D0111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完善核心玩法、随机数值、卡牌 buff、天赋装备等核心模块策划，形成完整、详细的单机版游戏策划案。</w:t>
      </w:r>
    </w:p>
    <w:p w14:paraId="4A5838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第 3-5 周：原型验证 + 核心玩法 demo 开发</w:t>
      </w:r>
    </w:p>
    <w:p w14:paraId="0EF999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重点实现躲弹幕核心操作、随机初始数值生成、卡牌 buff 刷新 / 选择 / 生效核心机制，完成可演示的单机 demo，实现前 3 关完整闯关体验。</w:t>
      </w:r>
    </w:p>
    <w:p w14:paraId="0D2DDF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hint="eastAsia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第 6 周：答辩准备</w:t>
      </w:r>
    </w:p>
    <w:p w14:paraId="20DD20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textAlignment w:val="auto"/>
        <w:rPr>
          <w:rFonts w:hint="default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 w:cs="Times New Roman"/>
          <w:b w:val="0"/>
          <w:bCs w:val="0"/>
          <w:color w:val="000000"/>
          <w:sz w:val="24"/>
          <w:szCs w:val="24"/>
        </w:rPr>
        <w:t>制作答辩 PPT、剪辑 demo 演示视频（展示躲弹幕操作、卡牌养成、闯关流程），梳理答辩思路，完成结课答辩准备。</w:t>
      </w:r>
      <w:bookmarkStart w:id="0" w:name="_GoBack"/>
      <w:bookmarkEnd w:id="0"/>
    </w:p>
    <w:p w14:paraId="53DEFB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6F7678"/>
    <w:multiLevelType w:val="singleLevel"/>
    <w:tmpl w:val="FB6F767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5B7A23AC"/>
    <w:multiLevelType w:val="singleLevel"/>
    <w:tmpl w:val="5B7A23A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C5A8A"/>
    <w:rsid w:val="0B3C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2026-03-03T00:47:00Z</dcterms:created>
  <dc:creator>QQQ</dc:creator>
  <cp:lastModifiedBy>QQQ</cp:lastModifiedBy>
  <dcterms:modified xsi:type="dcterms:W3CDTF">2026-03-03T01:03:42Z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2742A4D8847944ED9132B6AD07681B63_11</vt:lpwstr>
  </property>
  <property fmtid="{D5CDD505-2E9C-101B-9397-08002B2CF9AE}" pid="4" name="KSOTemplateDocerSaveRecord">
    <vt:lpwstr>eyJoZGlkIjoiOTM3NWRhMzIyZjRjMWU4ZDY4YzAyYjNiNzc1ODVkN2EiLCJ1c2VySWQiOiIxNTQ3NjY1NDU4In0=</vt:lpwstr>
  </property>
</Properties>
</file>