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C7857" w14:textId="2AB01D02" w:rsidR="00B26310" w:rsidRDefault="00000000">
      <w:pPr>
        <w:pStyle w:val="Title"/>
        <w:jc w:val="center"/>
      </w:pPr>
      <w:r>
        <w:t>StoreDNA —  Pipeline (Local Dev</w:t>
      </w:r>
      <w:r w:rsidR="00011CCE">
        <w:t>elopment</w:t>
      </w:r>
      <w:r>
        <w:t>)</w:t>
      </w:r>
    </w:p>
    <w:p w14:paraId="0B81C4AD" w14:textId="77777777" w:rsidR="00B26310" w:rsidRDefault="00B2631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26310" w14:paraId="4C4132F2" w14:textId="77777777">
        <w:tc>
          <w:tcPr>
            <w:tcW w:w="9360" w:type="dxa"/>
            <w:shd w:val="clear" w:color="auto" w:fill="E8E8E8"/>
          </w:tcPr>
          <w:p w14:paraId="0C62D048" w14:textId="77777777" w:rsidR="00B26310" w:rsidRDefault="00000000">
            <w:pPr>
              <w:jc w:val="center"/>
            </w:pPr>
            <w:r>
              <w:rPr>
                <w:rFonts w:ascii="Calibri" w:hAnsi="Calibri"/>
                <w:b/>
                <w:sz w:val="24"/>
              </w:rPr>
              <w:t>1. Source Data</w:t>
            </w:r>
          </w:p>
          <w:p w14:paraId="45DD0CCF" w14:textId="77777777" w:rsidR="00B26310" w:rsidRDefault="00000000"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Excel workbooks on disk — store master, ops, reviews, reports, news, products, images</w:t>
            </w:r>
          </w:p>
        </w:tc>
      </w:tr>
      <w:tr w:rsidR="00B26310" w14:paraId="16639D89" w14:textId="77777777">
        <w:tc>
          <w:tcPr>
            <w:tcW w:w="9360" w:type="dxa"/>
            <w:shd w:val="clear" w:color="auto" w:fill="FFFFFF"/>
          </w:tcPr>
          <w:p w14:paraId="7C4C4E45" w14:textId="77777777" w:rsidR="00B26310" w:rsidRDefault="00000000">
            <w:pPr>
              <w:jc w:val="center"/>
            </w:pPr>
            <w:r>
              <w:rPr>
                <w:b/>
                <w:color w:val="2F5496"/>
                <w:sz w:val="36"/>
              </w:rPr>
              <w:t>↓</w:t>
            </w:r>
          </w:p>
        </w:tc>
      </w:tr>
      <w:tr w:rsidR="00B26310" w14:paraId="6B092541" w14:textId="77777777">
        <w:tc>
          <w:tcPr>
            <w:tcW w:w="9360" w:type="dxa"/>
            <w:shd w:val="clear" w:color="auto" w:fill="FFF2CC"/>
          </w:tcPr>
          <w:p w14:paraId="069F5CFA" w14:textId="3B87476B" w:rsidR="00B26310" w:rsidRDefault="0072511C">
            <w:pPr>
              <w:jc w:val="center"/>
            </w:pPr>
            <w:r>
              <w:rPr>
                <w:rFonts w:ascii="Calibri" w:hAnsi="Calibri"/>
                <w:b/>
                <w:sz w:val="24"/>
              </w:rPr>
              <w:t>2</w:t>
            </w:r>
            <w:r w:rsidR="00000000">
              <w:rPr>
                <w:rFonts w:ascii="Calibri" w:hAnsi="Calibri"/>
                <w:b/>
                <w:sz w:val="24"/>
              </w:rPr>
              <w:t>. Curate Data — in Cursor</w:t>
            </w:r>
          </w:p>
          <w:p w14:paraId="2ABE8BE2" w14:textId="77777777" w:rsidR="00B26310" w:rsidRDefault="00000000"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Local Python — validate store_id, clean &amp; join tables; dim_store, facts, staging (reviews, reports, news, products)</w:t>
            </w:r>
          </w:p>
        </w:tc>
      </w:tr>
      <w:tr w:rsidR="00B26310" w14:paraId="3785FF0D" w14:textId="77777777">
        <w:tc>
          <w:tcPr>
            <w:tcW w:w="9360" w:type="dxa"/>
            <w:shd w:val="clear" w:color="auto" w:fill="FFFFFF"/>
          </w:tcPr>
          <w:p w14:paraId="58E72BBE" w14:textId="77777777" w:rsidR="00B26310" w:rsidRDefault="00000000">
            <w:pPr>
              <w:jc w:val="center"/>
            </w:pPr>
            <w:r>
              <w:rPr>
                <w:b/>
                <w:color w:val="2F5496"/>
                <w:sz w:val="36"/>
              </w:rPr>
              <w:t>↓</w:t>
            </w:r>
          </w:p>
        </w:tc>
      </w:tr>
      <w:tr w:rsidR="00B26310" w14:paraId="0A5DC09B" w14:textId="77777777">
        <w:tc>
          <w:tcPr>
            <w:tcW w:w="9360" w:type="dxa"/>
            <w:shd w:val="clear" w:color="auto" w:fill="D9EAD3"/>
          </w:tcPr>
          <w:p w14:paraId="2A966633" w14:textId="52A61E5E" w:rsidR="00B26310" w:rsidRDefault="0072511C">
            <w:pPr>
              <w:jc w:val="center"/>
            </w:pPr>
            <w:r>
              <w:rPr>
                <w:rFonts w:ascii="Calibri" w:hAnsi="Calibri"/>
                <w:b/>
                <w:sz w:val="24"/>
              </w:rPr>
              <w:t>3</w:t>
            </w:r>
            <w:r w:rsidR="00000000">
              <w:rPr>
                <w:rFonts w:ascii="Calibri" w:hAnsi="Calibri"/>
                <w:b/>
                <w:sz w:val="24"/>
              </w:rPr>
              <w:t>. AI Enrichment — Azure OpenAI</w:t>
            </w:r>
          </w:p>
          <w:p w14:paraId="66DB6926" w14:textId="77777777" w:rsidR="00B26310" w:rsidRDefault="00000000"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Embed reviews, reports, news, products — text-embedding-3-large + GPT-4.1</w:t>
            </w:r>
          </w:p>
        </w:tc>
      </w:tr>
      <w:tr w:rsidR="00B26310" w14:paraId="697F2A22" w14:textId="77777777">
        <w:tc>
          <w:tcPr>
            <w:tcW w:w="9360" w:type="dxa"/>
            <w:shd w:val="clear" w:color="auto" w:fill="FFFFFF"/>
          </w:tcPr>
          <w:p w14:paraId="49B2C011" w14:textId="77777777" w:rsidR="00B26310" w:rsidRDefault="00000000">
            <w:pPr>
              <w:jc w:val="center"/>
            </w:pPr>
            <w:r>
              <w:rPr>
                <w:b/>
                <w:color w:val="2F5496"/>
                <w:sz w:val="36"/>
              </w:rPr>
              <w:t>↓</w:t>
            </w:r>
          </w:p>
        </w:tc>
      </w:tr>
      <w:tr w:rsidR="00B26310" w14:paraId="760D54D4" w14:textId="77777777">
        <w:tc>
          <w:tcPr>
            <w:tcW w:w="9360" w:type="dxa"/>
            <w:shd w:val="clear" w:color="auto" w:fill="D9EAD3"/>
          </w:tcPr>
          <w:p w14:paraId="4E805203" w14:textId="5F92EADD" w:rsidR="00B26310" w:rsidRDefault="0072511C">
            <w:pPr>
              <w:jc w:val="center"/>
            </w:pPr>
            <w:r>
              <w:rPr>
                <w:rFonts w:ascii="Calibri" w:hAnsi="Calibri"/>
                <w:b/>
                <w:sz w:val="24"/>
              </w:rPr>
              <w:t>4</w:t>
            </w:r>
            <w:r w:rsidR="00000000">
              <w:rPr>
                <w:rFonts w:ascii="Calibri" w:hAnsi="Calibri"/>
                <w:b/>
                <w:sz w:val="24"/>
              </w:rPr>
              <w:t>. Modality Vectors</w:t>
            </w:r>
          </w:p>
          <w:p w14:paraId="2BD71A01" w14:textId="77777777" w:rsidR="00B26310" w:rsidRDefault="00000000"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Per store: structured + review + report + news + product + vision vectors</w:t>
            </w:r>
          </w:p>
        </w:tc>
      </w:tr>
      <w:tr w:rsidR="00B26310" w14:paraId="50AD76B6" w14:textId="77777777">
        <w:tc>
          <w:tcPr>
            <w:tcW w:w="9360" w:type="dxa"/>
            <w:shd w:val="clear" w:color="auto" w:fill="FFFFFF"/>
          </w:tcPr>
          <w:p w14:paraId="787C3941" w14:textId="77777777" w:rsidR="00B26310" w:rsidRDefault="00000000">
            <w:pPr>
              <w:jc w:val="center"/>
            </w:pPr>
            <w:r>
              <w:rPr>
                <w:b/>
                <w:color w:val="2F5496"/>
                <w:sz w:val="36"/>
              </w:rPr>
              <w:t>↓</w:t>
            </w:r>
          </w:p>
        </w:tc>
      </w:tr>
      <w:tr w:rsidR="00B26310" w14:paraId="734D761D" w14:textId="77777777">
        <w:tc>
          <w:tcPr>
            <w:tcW w:w="9360" w:type="dxa"/>
            <w:shd w:val="clear" w:color="auto" w:fill="E1D5F0"/>
          </w:tcPr>
          <w:p w14:paraId="29B006F3" w14:textId="663FFD52" w:rsidR="00B26310" w:rsidRDefault="0072511C">
            <w:pPr>
              <w:jc w:val="center"/>
            </w:pPr>
            <w:r>
              <w:rPr>
                <w:rFonts w:ascii="Calibri" w:hAnsi="Calibri"/>
                <w:b/>
                <w:sz w:val="24"/>
              </w:rPr>
              <w:t>5</w:t>
            </w:r>
            <w:r w:rsidR="00000000">
              <w:rPr>
                <w:rFonts w:ascii="Calibri" w:hAnsi="Calibri"/>
                <w:b/>
                <w:sz w:val="24"/>
              </w:rPr>
              <w:t>. StoreDNA Builder</w:t>
            </w:r>
          </w:p>
          <w:p w14:paraId="61076228" w14:textId="77777777" w:rsidR="00B26310" w:rsidRDefault="00000000"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Late fusion → n-dim store fingerprint (store_dna_vector)</w:t>
            </w:r>
          </w:p>
        </w:tc>
      </w:tr>
      <w:tr w:rsidR="00B26310" w14:paraId="44B52AFF" w14:textId="77777777">
        <w:tc>
          <w:tcPr>
            <w:tcW w:w="9360" w:type="dxa"/>
            <w:shd w:val="clear" w:color="auto" w:fill="FFFFFF"/>
          </w:tcPr>
          <w:p w14:paraId="7DB931B7" w14:textId="77777777" w:rsidR="00B26310" w:rsidRDefault="00000000">
            <w:pPr>
              <w:jc w:val="center"/>
            </w:pPr>
            <w:r>
              <w:rPr>
                <w:b/>
                <w:color w:val="2F5496"/>
                <w:sz w:val="36"/>
              </w:rPr>
              <w:t>↓</w:t>
            </w:r>
          </w:p>
        </w:tc>
      </w:tr>
      <w:tr w:rsidR="00B26310" w14:paraId="69DE1650" w14:textId="77777777">
        <w:tc>
          <w:tcPr>
            <w:tcW w:w="9360" w:type="dxa"/>
            <w:shd w:val="clear" w:color="auto" w:fill="F4CCCC"/>
          </w:tcPr>
          <w:p w14:paraId="753F59AA" w14:textId="77D2AA68" w:rsidR="00B26310" w:rsidRDefault="0072511C">
            <w:pPr>
              <w:jc w:val="center"/>
            </w:pPr>
            <w:r>
              <w:rPr>
                <w:rFonts w:ascii="Calibri" w:hAnsi="Calibri"/>
                <w:b/>
                <w:sz w:val="24"/>
              </w:rPr>
              <w:t>6</w:t>
            </w:r>
            <w:r w:rsidR="00000000">
              <w:rPr>
                <w:rFonts w:ascii="Calibri" w:hAnsi="Calibri"/>
                <w:b/>
                <w:sz w:val="24"/>
              </w:rPr>
              <w:t>. Vector Index — Azure AI Search</w:t>
            </w:r>
          </w:p>
          <w:p w14:paraId="1A5FD794" w14:textId="77777777" w:rsidR="00B26310" w:rsidRDefault="00000000"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Peer store lookup, clustering, similarity search</w:t>
            </w:r>
          </w:p>
        </w:tc>
      </w:tr>
      <w:tr w:rsidR="00B26310" w14:paraId="28535182" w14:textId="77777777">
        <w:tc>
          <w:tcPr>
            <w:tcW w:w="9360" w:type="dxa"/>
            <w:shd w:val="clear" w:color="auto" w:fill="FFFFFF"/>
          </w:tcPr>
          <w:p w14:paraId="080AFB32" w14:textId="77777777" w:rsidR="00B26310" w:rsidRDefault="00000000">
            <w:pPr>
              <w:jc w:val="center"/>
            </w:pPr>
            <w:r>
              <w:rPr>
                <w:b/>
                <w:color w:val="2F5496"/>
                <w:sz w:val="36"/>
              </w:rPr>
              <w:t>↓</w:t>
            </w:r>
          </w:p>
        </w:tc>
      </w:tr>
      <w:tr w:rsidR="00B26310" w14:paraId="0042F5D9" w14:textId="77777777">
        <w:tc>
          <w:tcPr>
            <w:tcW w:w="9360" w:type="dxa"/>
            <w:shd w:val="clear" w:color="auto" w:fill="E8E8E8"/>
          </w:tcPr>
          <w:p w14:paraId="1F6A9F60" w14:textId="17178A96" w:rsidR="00B26310" w:rsidRDefault="0072511C">
            <w:pPr>
              <w:jc w:val="center"/>
            </w:pPr>
            <w:r>
              <w:rPr>
                <w:rFonts w:ascii="Calibri" w:hAnsi="Calibri"/>
                <w:b/>
                <w:sz w:val="24"/>
              </w:rPr>
              <w:t>7</w:t>
            </w:r>
            <w:r w:rsidR="00000000">
              <w:rPr>
                <w:rFonts w:ascii="Calibri" w:hAnsi="Calibri"/>
                <w:b/>
                <w:sz w:val="24"/>
              </w:rPr>
              <w:t>. Business Output</w:t>
            </w:r>
          </w:p>
          <w:p w14:paraId="5870F3B9" w14:textId="77777777" w:rsidR="00B26310" w:rsidRDefault="00000000">
            <w:pPr>
              <w:jc w:val="center"/>
            </w:pPr>
            <w:r>
              <w:rPr>
                <w:rFonts w:ascii="Calibri" w:hAnsi="Calibri"/>
                <w:color w:val="333333"/>
                <w:sz w:val="20"/>
              </w:rPr>
              <w:t>Peer stores, clusters, recommendations — GPT explains in plain language</w:t>
            </w:r>
          </w:p>
        </w:tc>
      </w:tr>
    </w:tbl>
    <w:p w14:paraId="21512773" w14:textId="77777777" w:rsidR="00B26310" w:rsidRDefault="00B26310"/>
    <w:p w14:paraId="41632B90" w14:textId="2789B6CC" w:rsidR="00B26310" w:rsidRDefault="00B26310">
      <w:pPr>
        <w:jc w:val="center"/>
      </w:pPr>
    </w:p>
    <w:sectPr w:rsidR="00B26310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9595852">
    <w:abstractNumId w:val="8"/>
  </w:num>
  <w:num w:numId="2" w16cid:durableId="427427424">
    <w:abstractNumId w:val="6"/>
  </w:num>
  <w:num w:numId="3" w16cid:durableId="736824340">
    <w:abstractNumId w:val="5"/>
  </w:num>
  <w:num w:numId="4" w16cid:durableId="2023318773">
    <w:abstractNumId w:val="4"/>
  </w:num>
  <w:num w:numId="5" w16cid:durableId="1025717541">
    <w:abstractNumId w:val="7"/>
  </w:num>
  <w:num w:numId="6" w16cid:durableId="1992713508">
    <w:abstractNumId w:val="3"/>
  </w:num>
  <w:num w:numId="7" w16cid:durableId="188761102">
    <w:abstractNumId w:val="2"/>
  </w:num>
  <w:num w:numId="8" w16cid:durableId="1104766667">
    <w:abstractNumId w:val="1"/>
  </w:num>
  <w:num w:numId="9" w16cid:durableId="12896273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CCE"/>
    <w:rsid w:val="00034616"/>
    <w:rsid w:val="0006063C"/>
    <w:rsid w:val="000C1EE3"/>
    <w:rsid w:val="0015074B"/>
    <w:rsid w:val="0029639D"/>
    <w:rsid w:val="00326F90"/>
    <w:rsid w:val="006F10FD"/>
    <w:rsid w:val="0072511C"/>
    <w:rsid w:val="00AA1D8D"/>
    <w:rsid w:val="00B26310"/>
    <w:rsid w:val="00B47730"/>
    <w:rsid w:val="00C1350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8F3B00"/>
  <w14:defaultImageDpi w14:val="300"/>
  <w15:docId w15:val="{ECA1E896-2837-4DCA-96ED-736A0918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Chandana P</cp:lastModifiedBy>
  <cp:revision>3</cp:revision>
  <dcterms:created xsi:type="dcterms:W3CDTF">2026-06-24T06:09:00Z</dcterms:created>
  <dcterms:modified xsi:type="dcterms:W3CDTF">2026-06-24T08:16:00Z</dcterms:modified>
  <cp:category/>
</cp:coreProperties>
</file>