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CADE" w14:textId="77777777" w:rsidR="00852037" w:rsidRDefault="00852037" w:rsidP="00852037">
      <w:r>
        <w:t>Subject: South Region – Opportunity on M&amp;M’s Minis in Convenience Channel</w:t>
      </w:r>
    </w:p>
    <w:p w14:paraId="08397E78" w14:textId="77777777" w:rsidR="00852037" w:rsidRDefault="00852037" w:rsidP="00852037">
      <w:r>
        <w:t>From: Priya Shah (Sales Rep – South)</w:t>
      </w:r>
    </w:p>
    <w:p w14:paraId="20B57093" w14:textId="77777777" w:rsidR="00852037" w:rsidRDefault="00852037" w:rsidP="00852037">
      <w:r>
        <w:t>To: Taylor Morgan (Territory Manager – South), Emily Carter (Trade Marketing)</w:t>
      </w:r>
    </w:p>
    <w:p w14:paraId="6BAC8CF8" w14:textId="77777777" w:rsidR="00852037" w:rsidRDefault="00852037" w:rsidP="00852037">
      <w:r>
        <w:t>Date: 27-Sep-2025</w:t>
      </w:r>
    </w:p>
    <w:p w14:paraId="55A8F091" w14:textId="77777777" w:rsidR="00852037" w:rsidRDefault="00852037" w:rsidP="00852037"/>
    <w:p w14:paraId="4D21C8DC" w14:textId="77777777" w:rsidR="00852037" w:rsidRDefault="00852037" w:rsidP="00852037">
      <w:r>
        <w:t>Hi Taylor and Emily,</w:t>
      </w:r>
    </w:p>
    <w:p w14:paraId="24238620" w14:textId="77777777" w:rsidR="00852037" w:rsidRDefault="00852037" w:rsidP="00852037"/>
    <w:p w14:paraId="01DD4A2D" w14:textId="77777777" w:rsidR="00852037" w:rsidRDefault="00852037" w:rsidP="00852037">
      <w:r>
        <w:t>Over the last six weeks, I’ve observed a consistent uplift in demand for M&amp;M’s Minis Tube 1.77oz across multiple convenience accounts in Texas and Florida. Store managers are asking for additional facings near the checkout, especially in locations with high teen and student traffic.</w:t>
      </w:r>
    </w:p>
    <w:p w14:paraId="21735DF1" w14:textId="77777777" w:rsidR="00852037" w:rsidRDefault="00852037" w:rsidP="00852037"/>
    <w:p w14:paraId="61E7A5DE" w14:textId="77777777" w:rsidR="00852037" w:rsidRDefault="00852037" w:rsidP="00852037">
      <w:r>
        <w:t>Currently, most of these outlets carry only the standard Milk Chocolate singles at the counter. In stores where we introduced Minis, unit sales appear to be 25–30% higher versus the previous baseline period, based on POS feedback and my visit notes.</w:t>
      </w:r>
    </w:p>
    <w:p w14:paraId="0ED312CA" w14:textId="77777777" w:rsidR="00852037" w:rsidRDefault="00852037" w:rsidP="00852037"/>
    <w:p w14:paraId="52847A64" w14:textId="77777777" w:rsidR="00852037" w:rsidRDefault="00852037" w:rsidP="00852037">
      <w:r>
        <w:t>Given this, I would recommend the following:</w:t>
      </w:r>
    </w:p>
    <w:p w14:paraId="3F583235" w14:textId="77777777" w:rsidR="00852037" w:rsidRDefault="00852037" w:rsidP="00852037"/>
    <w:p w14:paraId="358AF9F7" w14:textId="77777777" w:rsidR="00852037" w:rsidRDefault="00852037" w:rsidP="00852037">
      <w:r>
        <w:t>1. Add Minis to the standard assortment for South-</w:t>
      </w:r>
      <w:proofErr w:type="gramStart"/>
      <w:r>
        <w:t>region</w:t>
      </w:r>
      <w:proofErr w:type="gramEnd"/>
      <w:r>
        <w:t xml:space="preserve"> convenience outlets.</w:t>
      </w:r>
    </w:p>
    <w:p w14:paraId="2FA442FC" w14:textId="77777777" w:rsidR="00852037" w:rsidRDefault="00852037" w:rsidP="00852037">
      <w:r>
        <w:t>2. Run a 4-week “2 for $3” trial promotion in October, supported by small shelf talkers near the counter.</w:t>
      </w:r>
    </w:p>
    <w:p w14:paraId="4BAA979C" w14:textId="77777777" w:rsidR="00852037" w:rsidRDefault="00852037" w:rsidP="00852037">
      <w:r>
        <w:t>3. Track store-level sales performance for Minis across the test cluster to build a case for wider rollout.</w:t>
      </w:r>
    </w:p>
    <w:p w14:paraId="6A87223F" w14:textId="77777777" w:rsidR="00852037" w:rsidRDefault="00852037" w:rsidP="00852037"/>
    <w:p w14:paraId="5D39BE46" w14:textId="77777777" w:rsidR="00852037" w:rsidRDefault="00852037" w:rsidP="00852037">
      <w:r>
        <w:t>If you agree with this direction, I can prepare:</w:t>
      </w:r>
    </w:p>
    <w:p w14:paraId="0B457925" w14:textId="77777777" w:rsidR="00852037" w:rsidRDefault="00852037" w:rsidP="00852037">
      <w:r>
        <w:t>- A prioritized list of stores to include in the trial.</w:t>
      </w:r>
    </w:p>
    <w:p w14:paraId="034541A2" w14:textId="77777777" w:rsidR="00852037" w:rsidRDefault="00852037" w:rsidP="00852037">
      <w:r>
        <w:t>- A simple execution checklist for store owners and staff.</w:t>
      </w:r>
    </w:p>
    <w:p w14:paraId="12F39861" w14:textId="77777777" w:rsidR="00852037" w:rsidRDefault="00852037" w:rsidP="00852037"/>
    <w:p w14:paraId="26298162" w14:textId="77777777" w:rsidR="00852037" w:rsidRDefault="00852037" w:rsidP="00852037">
      <w:r>
        <w:lastRenderedPageBreak/>
        <w:t>Thanks,</w:t>
      </w:r>
    </w:p>
    <w:p w14:paraId="2155434D" w14:textId="77777777" w:rsidR="00852037" w:rsidRDefault="00852037" w:rsidP="00852037">
      <w:r>
        <w:t>Priya</w:t>
      </w:r>
    </w:p>
    <w:p w14:paraId="5F03AB60" w14:textId="77777777" w:rsidR="00852037" w:rsidRDefault="00852037" w:rsidP="00852037">
      <w:r>
        <w:t>Sales Representative – South Region</w:t>
      </w:r>
    </w:p>
    <w:p w14:paraId="38357DE4" w14:textId="2AD269E1" w:rsidR="00DA0CB8" w:rsidRDefault="00852037" w:rsidP="00852037">
      <w:r>
        <w:t>Mars Wrigley – M&amp;M’s</w:t>
      </w:r>
    </w:p>
    <w:sectPr w:rsidR="00DA0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37"/>
    <w:rsid w:val="00396977"/>
    <w:rsid w:val="00852037"/>
    <w:rsid w:val="00950FA9"/>
    <w:rsid w:val="00C03574"/>
    <w:rsid w:val="00DA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19E6"/>
  <w15:chartTrackingRefBased/>
  <w15:docId w15:val="{AA75E1D7-51B7-4632-85AC-FA54027B8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Ramadas</dc:creator>
  <cp:keywords/>
  <dc:description/>
  <cp:lastModifiedBy>Arvind Ramadas</cp:lastModifiedBy>
  <cp:revision>1</cp:revision>
  <dcterms:created xsi:type="dcterms:W3CDTF">2025-12-01T10:24:00Z</dcterms:created>
  <dcterms:modified xsi:type="dcterms:W3CDTF">2025-12-01T10:25:00Z</dcterms:modified>
</cp:coreProperties>
</file>