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36" w:rsidRPr="00457636" w:rsidRDefault="00457636" w:rsidP="00DE09F2">
      <w:pPr>
        <w:pStyle w:val="a4"/>
        <w:spacing w:before="240" w:after="240" w:line="276" w:lineRule="auto"/>
        <w:jc w:val="center"/>
        <w:rPr>
          <w:b/>
        </w:rPr>
      </w:pPr>
      <w:r w:rsidRPr="00457636">
        <w:rPr>
          <w:b/>
        </w:rPr>
        <w:t>Задание 1</w:t>
      </w:r>
    </w:p>
    <w:p w:rsidR="00641C5E" w:rsidRDefault="00703886" w:rsidP="00DE09F2">
      <w:pPr>
        <w:pStyle w:val="a3"/>
        <w:numPr>
          <w:ilvl w:val="0"/>
          <w:numId w:val="1"/>
        </w:numPr>
        <w:spacing w:before="240" w:after="240" w:line="276" w:lineRule="auto"/>
      </w:pPr>
      <w:r>
        <w:t>Получение письма</w:t>
      </w:r>
    </w:p>
    <w:p w:rsidR="00703886" w:rsidRDefault="00703886" w:rsidP="00DE09F2">
      <w:pPr>
        <w:pStyle w:val="a3"/>
        <w:numPr>
          <w:ilvl w:val="0"/>
          <w:numId w:val="1"/>
        </w:numPr>
        <w:spacing w:before="240" w:after="240" w:line="276" w:lineRule="auto"/>
      </w:pPr>
      <w:r>
        <w:t>Проверить наличие новых заявок на справку 2НДФЛ</w:t>
      </w:r>
    </w:p>
    <w:p w:rsidR="00703886" w:rsidRDefault="00703886" w:rsidP="00DE09F2">
      <w:pPr>
        <w:pStyle w:val="a3"/>
        <w:numPr>
          <w:ilvl w:val="0"/>
          <w:numId w:val="1"/>
        </w:numPr>
        <w:shd w:val="clear" w:color="auto" w:fill="FFFFFF"/>
        <w:spacing w:before="240" w:after="240" w:line="276" w:lineRule="auto"/>
        <w:outlineLvl w:val="2"/>
      </w:pPr>
      <w:r>
        <w:t>Хотя бы одна заявка существует?</w:t>
      </w:r>
    </w:p>
    <w:p w:rsidR="00703886" w:rsidRDefault="00703886" w:rsidP="00DE09F2">
      <w:pPr>
        <w:pStyle w:val="a3"/>
        <w:numPr>
          <w:ilvl w:val="1"/>
          <w:numId w:val="1"/>
        </w:numPr>
        <w:shd w:val="clear" w:color="auto" w:fill="FFFFFF"/>
        <w:spacing w:before="240" w:after="240" w:line="276" w:lineRule="auto"/>
        <w:outlineLvl w:val="2"/>
      </w:pPr>
      <w:r>
        <w:t>Нет</w:t>
      </w:r>
    </w:p>
    <w:p w:rsidR="00703886" w:rsidRDefault="00703886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Завершение процесса – Не обнаружено подходящих писем</w:t>
      </w:r>
    </w:p>
    <w:p w:rsidR="00703886" w:rsidRDefault="00703886" w:rsidP="00DE09F2">
      <w:pPr>
        <w:pStyle w:val="a3"/>
        <w:numPr>
          <w:ilvl w:val="1"/>
          <w:numId w:val="1"/>
        </w:numPr>
        <w:shd w:val="clear" w:color="auto" w:fill="FFFFFF"/>
        <w:spacing w:before="240" w:after="240" w:line="276" w:lineRule="auto"/>
        <w:outlineLvl w:val="2"/>
      </w:pPr>
      <w:r>
        <w:t>Да</w:t>
      </w:r>
    </w:p>
    <w:p w:rsidR="009C7B67" w:rsidRDefault="009C7B67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Запуск процесса</w:t>
      </w:r>
    </w:p>
    <w:p w:rsidR="009C7B67" w:rsidRDefault="009C7B67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Прочитать заявку (Получить данные по заявке с ФИО, периодом, площадкой и кол-вом экземпляров)</w:t>
      </w:r>
    </w:p>
    <w:p w:rsidR="0086712B" w:rsidRDefault="0086712B" w:rsidP="00DE09F2">
      <w:pPr>
        <w:pStyle w:val="a3"/>
        <w:numPr>
          <w:ilvl w:val="3"/>
          <w:numId w:val="1"/>
        </w:numPr>
        <w:shd w:val="clear" w:color="auto" w:fill="FFFFFF"/>
        <w:spacing w:before="240" w:after="240" w:line="276" w:lineRule="auto"/>
        <w:outlineLvl w:val="2"/>
      </w:pPr>
      <w:r>
        <w:t>В случае ошибки записать «Ошибка чтения данных» в отчёт. Завершить процесс – Не успешно. Заявка не обработана, справка не создана</w:t>
      </w:r>
    </w:p>
    <w:p w:rsidR="009C7B67" w:rsidRDefault="00C61FE9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</w:t>
      </w:r>
      <w:r w:rsidR="009C7B67">
        <w:t xml:space="preserve">Найти соответствие Сотрудник-ЮрЛицо-1СБаза </w:t>
      </w:r>
      <w:r w:rsidR="0086712B">
        <w:t xml:space="preserve">из </w:t>
      </w:r>
      <w:r w:rsidR="009C7B67">
        <w:t>Баз</w:t>
      </w:r>
      <w:r w:rsidR="0086712B">
        <w:t>ы</w:t>
      </w:r>
      <w:r w:rsidR="009C7B67">
        <w:t xml:space="preserve"> соответствий</w:t>
      </w:r>
    </w:p>
    <w:p w:rsidR="00ED0B6A" w:rsidRDefault="00ED0B6A" w:rsidP="00DE09F2">
      <w:pPr>
        <w:pStyle w:val="a3"/>
        <w:numPr>
          <w:ilvl w:val="3"/>
          <w:numId w:val="1"/>
        </w:numPr>
        <w:shd w:val="clear" w:color="auto" w:fill="FFFFFF"/>
        <w:spacing w:before="240" w:after="240" w:line="276" w:lineRule="auto"/>
        <w:outlineLvl w:val="2"/>
      </w:pPr>
      <w:r>
        <w:t>В случае ошибки записать «Нет доступа к базе» в отчёт. Завершить процесс – Не успешно. Заявка не обработана, справка не создана</w:t>
      </w:r>
    </w:p>
    <w:p w:rsidR="009C7B67" w:rsidRDefault="009C7B67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Открыть базу </w:t>
      </w:r>
    </w:p>
    <w:p w:rsidR="00ED0B6A" w:rsidRDefault="00ED0B6A" w:rsidP="00DE09F2">
      <w:pPr>
        <w:pStyle w:val="a3"/>
        <w:numPr>
          <w:ilvl w:val="3"/>
          <w:numId w:val="1"/>
        </w:numPr>
        <w:shd w:val="clear" w:color="auto" w:fill="FFFFFF"/>
        <w:spacing w:before="240" w:after="240" w:line="276" w:lineRule="auto"/>
        <w:outlineLvl w:val="2"/>
      </w:pPr>
      <w:r>
        <w:t>В случае ошибки записать «Нет данных» в отчёт. Завершить процесс – Не успешно. Заявка не обработана, справка не создана</w:t>
      </w:r>
    </w:p>
    <w:p w:rsidR="009C7B67" w:rsidRDefault="009C7B67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Создать справку (Взять данные по заявке, указав дату справки последним числом месяца)</w:t>
      </w:r>
    </w:p>
    <w:p w:rsidR="00715DB9" w:rsidRDefault="00715DB9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Сохранить на диск в нужном кол-ве копий справку 2НДФЛ</w:t>
      </w:r>
    </w:p>
    <w:p w:rsidR="00715DB9" w:rsidRDefault="00715DB9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Создать </w:t>
      </w:r>
      <w:proofErr w:type="spellStart"/>
      <w:r>
        <w:t>титульник</w:t>
      </w:r>
      <w:proofErr w:type="spellEnd"/>
      <w:r>
        <w:t xml:space="preserve"> для справки </w:t>
      </w:r>
    </w:p>
    <w:p w:rsidR="00715DB9" w:rsidRDefault="00715DB9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Отправить справку 2НДФЛ </w:t>
      </w:r>
      <w:r w:rsidR="008643F1">
        <w:t xml:space="preserve">и </w:t>
      </w:r>
      <w:proofErr w:type="spellStart"/>
      <w:r w:rsidR="008643F1">
        <w:t>титульник</w:t>
      </w:r>
      <w:proofErr w:type="spellEnd"/>
      <w:r w:rsidR="008643F1">
        <w:t xml:space="preserve"> для неё </w:t>
      </w:r>
    </w:p>
    <w:p w:rsidR="008643F1" w:rsidRDefault="008643F1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 Записать инфо о заявке в отчёт о работе робота </w:t>
      </w:r>
    </w:p>
    <w:p w:rsidR="008643F1" w:rsidRDefault="008643F1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Завершение процесса – Успешно </w:t>
      </w:r>
    </w:p>
    <w:p w:rsidR="00C302F7" w:rsidRDefault="00C302F7" w:rsidP="00DE09F2">
      <w:pPr>
        <w:pStyle w:val="a3"/>
        <w:numPr>
          <w:ilvl w:val="2"/>
          <w:numId w:val="1"/>
        </w:numPr>
        <w:shd w:val="clear" w:color="auto" w:fill="FFFFFF"/>
        <w:spacing w:before="240" w:after="240" w:line="276" w:lineRule="auto"/>
        <w:outlineLvl w:val="2"/>
      </w:pPr>
      <w:r>
        <w:t xml:space="preserve">Завершить процесс – Текущие заявки обработаны </w:t>
      </w:r>
    </w:p>
    <w:p w:rsidR="0073396F" w:rsidRDefault="00DD0493" w:rsidP="00DE09F2">
      <w:pPr>
        <w:shd w:val="clear" w:color="auto" w:fill="FFFFFF"/>
        <w:spacing w:before="240" w:after="240" w:line="276" w:lineRule="auto"/>
        <w:outlineLvl w:val="2"/>
      </w:pPr>
      <w:r>
        <w:t xml:space="preserve">Робот запускается 21:00 по МСК. </w:t>
      </w:r>
      <w:r w:rsidR="00CF1FF3">
        <w:t>Ответственный</w:t>
      </w:r>
      <w:r>
        <w:t xml:space="preserve"> </w:t>
      </w:r>
      <w:r w:rsidR="00CF1FF3">
        <w:t xml:space="preserve">сотрудник (Сотрудник </w:t>
      </w:r>
      <w:r w:rsidR="0041347E">
        <w:t>бухгалтерии) должен</w:t>
      </w:r>
      <w:r>
        <w:t xml:space="preserve"> быть проинформирован о работе робота и</w:t>
      </w:r>
      <w:r w:rsidR="00DE09F2">
        <w:t xml:space="preserve"> о </w:t>
      </w:r>
      <w:r>
        <w:t>результ</w:t>
      </w:r>
      <w:r w:rsidR="00DE09F2">
        <w:t>атах процесса письмом с отчётом.</w:t>
      </w:r>
    </w:p>
    <w:p w:rsidR="00B91CBD" w:rsidRPr="008E4187" w:rsidRDefault="0073396F" w:rsidP="008E4187">
      <w:pPr>
        <w:pStyle w:val="a4"/>
        <w:spacing w:before="240" w:after="240" w:line="276" w:lineRule="auto"/>
        <w:jc w:val="center"/>
        <w:rPr>
          <w:b/>
        </w:rPr>
      </w:pPr>
      <w:r w:rsidRPr="0073396F">
        <w:rPr>
          <w:b/>
        </w:rPr>
        <w:t>Задание 2</w:t>
      </w:r>
    </w:p>
    <w:p w:rsidR="00872070" w:rsidRDefault="00690054" w:rsidP="00B2663B">
      <w:pPr>
        <w:pStyle w:val="a3"/>
        <w:numPr>
          <w:ilvl w:val="0"/>
          <w:numId w:val="6"/>
        </w:numPr>
        <w:shd w:val="clear" w:color="auto" w:fill="FFFFFF"/>
        <w:spacing w:before="240" w:after="240" w:line="276" w:lineRule="auto"/>
        <w:outlineLvl w:val="2"/>
      </w:pPr>
      <w:r>
        <w:t>Не правильное указание стрелок</w:t>
      </w:r>
    </w:p>
    <w:p w:rsidR="00B2663B" w:rsidRDefault="00CA2F75" w:rsidP="00872070">
      <w:pPr>
        <w:shd w:val="clear" w:color="auto" w:fill="FFFFFF"/>
        <w:spacing w:before="240" w:after="240" w:line="276" w:lineRule="auto"/>
        <w:outlineLvl w:val="2"/>
      </w:pPr>
      <w:r>
        <w:rPr>
          <w:noProof/>
          <w:lang w:eastAsia="ru-RU"/>
        </w:rPr>
        <w:drawing>
          <wp:inline distT="0" distB="0" distL="0" distR="0" wp14:anchorId="7911B195" wp14:editId="60D5E432">
            <wp:extent cx="52197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70" w:rsidRDefault="00872070" w:rsidP="00872070">
      <w:pPr>
        <w:pStyle w:val="a3"/>
        <w:numPr>
          <w:ilvl w:val="0"/>
          <w:numId w:val="6"/>
        </w:numPr>
        <w:shd w:val="clear" w:color="auto" w:fill="FFFFFF"/>
        <w:spacing w:before="240" w:after="240" w:line="276" w:lineRule="auto"/>
        <w:outlineLvl w:val="2"/>
      </w:pPr>
      <w:r>
        <w:lastRenderedPageBreak/>
        <w:t>Указать старт начала с условием</w:t>
      </w:r>
    </w:p>
    <w:p w:rsidR="00872070" w:rsidRDefault="00872070" w:rsidP="00872070">
      <w:pPr>
        <w:shd w:val="clear" w:color="auto" w:fill="FFFFFF"/>
        <w:spacing w:before="240" w:after="240" w:line="276" w:lineRule="auto"/>
        <w:outlineLvl w:val="2"/>
      </w:pPr>
      <w:r>
        <w:rPr>
          <w:noProof/>
          <w:lang w:eastAsia="ru-RU"/>
        </w:rPr>
        <w:drawing>
          <wp:inline distT="0" distB="0" distL="0" distR="0" wp14:anchorId="0D21B5FA" wp14:editId="614EE407">
            <wp:extent cx="5940425" cy="4177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87" w:rsidRDefault="00690054" w:rsidP="00DE09F2">
      <w:pPr>
        <w:pStyle w:val="a3"/>
        <w:numPr>
          <w:ilvl w:val="0"/>
          <w:numId w:val="6"/>
        </w:numPr>
        <w:shd w:val="clear" w:color="auto" w:fill="FFFFFF"/>
        <w:spacing w:before="240" w:after="240" w:line="276" w:lineRule="auto"/>
        <w:outlineLvl w:val="2"/>
      </w:pPr>
      <w:r>
        <w:t xml:space="preserve">Нет условия </w:t>
      </w:r>
    </w:p>
    <w:p w:rsidR="00386FCF" w:rsidRDefault="001E7387" w:rsidP="00DE09F2">
      <w:pPr>
        <w:shd w:val="clear" w:color="auto" w:fill="FFFFFF"/>
        <w:spacing w:before="240" w:after="240" w:line="276" w:lineRule="auto"/>
        <w:outlineLvl w:val="2"/>
      </w:pPr>
      <w:r>
        <w:rPr>
          <w:noProof/>
          <w:lang w:eastAsia="ru-RU"/>
        </w:rPr>
        <w:drawing>
          <wp:inline distT="0" distB="0" distL="0" distR="0" wp14:anchorId="09844F59" wp14:editId="33E4B0BF">
            <wp:extent cx="40767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32" w:rsidRDefault="00933432" w:rsidP="00933432">
      <w:pPr>
        <w:pStyle w:val="a3"/>
        <w:numPr>
          <w:ilvl w:val="0"/>
          <w:numId w:val="6"/>
        </w:numPr>
        <w:shd w:val="clear" w:color="auto" w:fill="FFFFFF"/>
        <w:spacing w:before="240" w:after="240" w:line="276" w:lineRule="auto"/>
        <w:outlineLvl w:val="2"/>
      </w:pPr>
      <w:r>
        <w:t xml:space="preserve">Процесс не является условным </w:t>
      </w:r>
    </w:p>
    <w:p w:rsidR="00933432" w:rsidRDefault="00933432" w:rsidP="00933432">
      <w:pPr>
        <w:shd w:val="clear" w:color="auto" w:fill="FFFFFF"/>
        <w:spacing w:before="240" w:after="240" w:line="276" w:lineRule="auto"/>
        <w:ind w:left="360"/>
        <w:outlineLvl w:val="2"/>
      </w:pPr>
      <w:r>
        <w:rPr>
          <w:noProof/>
          <w:lang w:eastAsia="ru-RU"/>
        </w:rPr>
        <w:lastRenderedPageBreak/>
        <w:drawing>
          <wp:inline distT="0" distB="0" distL="0" distR="0" wp14:anchorId="3C305A78" wp14:editId="6EAFD606">
            <wp:extent cx="3724275" cy="469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E8" w:rsidRPr="00847EE8" w:rsidRDefault="00847EE8" w:rsidP="00847EE8">
      <w:pPr>
        <w:pStyle w:val="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47E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Не тот шлюз, должен быть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э</w:t>
      </w:r>
      <w:r w:rsidRPr="00847E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ксклюзивный</w:t>
      </w:r>
    </w:p>
    <w:p w:rsidR="00847EE8" w:rsidRDefault="00847EE8" w:rsidP="00847EE8">
      <w:pPr>
        <w:shd w:val="clear" w:color="auto" w:fill="FFFFFF"/>
        <w:spacing w:before="240" w:after="240" w:line="276" w:lineRule="auto"/>
        <w:ind w:left="360"/>
        <w:outlineLvl w:val="2"/>
      </w:pPr>
      <w:r>
        <w:rPr>
          <w:noProof/>
          <w:lang w:eastAsia="ru-RU"/>
        </w:rPr>
        <w:drawing>
          <wp:inline distT="0" distB="0" distL="0" distR="0" wp14:anchorId="20BDD31A" wp14:editId="2D584DDC">
            <wp:extent cx="527685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6B" w:rsidRDefault="00E63F6B" w:rsidP="00A0071A">
      <w:pPr>
        <w:pStyle w:val="a4"/>
        <w:spacing w:before="240" w:after="240" w:line="276" w:lineRule="auto"/>
        <w:jc w:val="center"/>
        <w:rPr>
          <w:b/>
        </w:rPr>
      </w:pPr>
      <w:r>
        <w:rPr>
          <w:b/>
        </w:rPr>
        <w:t>Задание 3</w:t>
      </w:r>
    </w:p>
    <w:p w:rsidR="00E63F6B" w:rsidRDefault="00E63F6B" w:rsidP="00DE09F2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 w:rsidRPr="00E63F6B">
        <w:t xml:space="preserve">Постоянный мониторинг сетевого диска </w:t>
      </w:r>
    </w:p>
    <w:p w:rsidR="00052246" w:rsidRDefault="00C23449" w:rsidP="0006363F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>
        <w:t>Робот</w:t>
      </w:r>
      <w:r w:rsidR="0083480A">
        <w:t xml:space="preserve"> проверяет наличие документов в папке сотрудника, в случае успеха обрабатывает их</w:t>
      </w:r>
      <w:r w:rsidR="00052246">
        <w:t xml:space="preserve"> и</w:t>
      </w:r>
      <w:r>
        <w:t xml:space="preserve"> отправляет отчёты сотруднику</w:t>
      </w:r>
      <w:r w:rsidR="00052246">
        <w:t xml:space="preserve">. Последний же должен подготовить документы данных и отсканировать, а после получения письма перепроверяет на совпадение </w:t>
      </w:r>
    </w:p>
    <w:p w:rsidR="0094244B" w:rsidRDefault="00703E30" w:rsidP="0006363F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>
        <w:t>Процессы не являются условными</w:t>
      </w:r>
    </w:p>
    <w:p w:rsidR="00703E30" w:rsidRDefault="00703E30" w:rsidP="00703E30">
      <w:pPr>
        <w:shd w:val="clear" w:color="auto" w:fill="FFFFFF"/>
        <w:spacing w:before="240" w:after="240" w:line="276" w:lineRule="auto"/>
        <w:outlineLvl w:val="2"/>
      </w:pPr>
      <w:r>
        <w:rPr>
          <w:noProof/>
          <w:lang w:eastAsia="ru-RU"/>
        </w:rPr>
        <w:lastRenderedPageBreak/>
        <w:drawing>
          <wp:inline distT="0" distB="0" distL="0" distR="0" wp14:anchorId="74A2CCC5" wp14:editId="48528C6E">
            <wp:extent cx="5940425" cy="1779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4B" w:rsidRDefault="000C33BC" w:rsidP="00DE09F2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 w:rsidRPr="00E17CF2">
        <w:t>3</w:t>
      </w:r>
      <w:r w:rsidR="00E17CF2">
        <w:t xml:space="preserve"> (Сверка документов, Подготовка входных данных процесса, Проверка результатов робота)</w:t>
      </w:r>
    </w:p>
    <w:p w:rsidR="0094244B" w:rsidRDefault="00B16B00" w:rsidP="00DE09F2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>
        <w:t xml:space="preserve">Данные два действия можно выполнить, используя </w:t>
      </w:r>
      <w:r w:rsidR="0053362A">
        <w:t>завершающее событие с сообщением.</w:t>
      </w:r>
    </w:p>
    <w:p w:rsidR="00B16B00" w:rsidRPr="00E63F6B" w:rsidRDefault="00B16B00" w:rsidP="00B16B00">
      <w:pPr>
        <w:shd w:val="clear" w:color="auto" w:fill="FFFFFF"/>
        <w:spacing w:before="240" w:after="240" w:line="276" w:lineRule="auto"/>
        <w:outlineLvl w:val="2"/>
      </w:pPr>
      <w:r>
        <w:rPr>
          <w:noProof/>
          <w:lang w:eastAsia="ru-RU"/>
        </w:rPr>
        <w:drawing>
          <wp:inline distT="0" distB="0" distL="0" distR="0" wp14:anchorId="6D926F18" wp14:editId="0FC2F592">
            <wp:extent cx="5940425" cy="2476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44" w:rsidRDefault="00F266EA" w:rsidP="00AD47D1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>
        <w:t xml:space="preserve">По сути всё можно положить в один пул, так как это не противоречит определению пула, но для простоты понимания диаграммы он опущен. </w:t>
      </w:r>
    </w:p>
    <w:p w:rsidR="00AD47D1" w:rsidRPr="009C7B67" w:rsidRDefault="008728A2" w:rsidP="00AD47D1">
      <w:pPr>
        <w:pStyle w:val="a3"/>
        <w:numPr>
          <w:ilvl w:val="0"/>
          <w:numId w:val="4"/>
        </w:numPr>
        <w:shd w:val="clear" w:color="auto" w:fill="FFFFFF"/>
        <w:spacing w:before="240" w:after="240" w:line="276" w:lineRule="auto"/>
        <w:outlineLvl w:val="2"/>
      </w:pPr>
      <w:r>
        <w:t>В данном случае это верно</w:t>
      </w:r>
      <w:bookmarkStart w:id="0" w:name="_GoBack"/>
      <w:bookmarkEnd w:id="0"/>
    </w:p>
    <w:sectPr w:rsidR="00AD47D1" w:rsidRPr="009C7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25A9"/>
    <w:multiLevelType w:val="hybridMultilevel"/>
    <w:tmpl w:val="21262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2F44"/>
    <w:multiLevelType w:val="hybridMultilevel"/>
    <w:tmpl w:val="0CE27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23F48"/>
    <w:multiLevelType w:val="hybridMultilevel"/>
    <w:tmpl w:val="DBE6B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2187"/>
    <w:multiLevelType w:val="multilevel"/>
    <w:tmpl w:val="BEBE3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E3449A"/>
    <w:multiLevelType w:val="hybridMultilevel"/>
    <w:tmpl w:val="65B40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44E7"/>
    <w:multiLevelType w:val="hybridMultilevel"/>
    <w:tmpl w:val="64FEE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C"/>
    <w:rsid w:val="00011F5F"/>
    <w:rsid w:val="00052246"/>
    <w:rsid w:val="000C33BC"/>
    <w:rsid w:val="001C6BA7"/>
    <w:rsid w:val="001E13CC"/>
    <w:rsid w:val="001E7387"/>
    <w:rsid w:val="002F7F13"/>
    <w:rsid w:val="00386FCF"/>
    <w:rsid w:val="0041347E"/>
    <w:rsid w:val="004374C9"/>
    <w:rsid w:val="00457636"/>
    <w:rsid w:val="0053362A"/>
    <w:rsid w:val="0063743B"/>
    <w:rsid w:val="00641705"/>
    <w:rsid w:val="00690054"/>
    <w:rsid w:val="00703886"/>
    <w:rsid w:val="00703E30"/>
    <w:rsid w:val="00715DB9"/>
    <w:rsid w:val="0073396F"/>
    <w:rsid w:val="0074477A"/>
    <w:rsid w:val="007B417F"/>
    <w:rsid w:val="007C77A6"/>
    <w:rsid w:val="0082312F"/>
    <w:rsid w:val="0083480A"/>
    <w:rsid w:val="00847EE8"/>
    <w:rsid w:val="008643F1"/>
    <w:rsid w:val="0086712B"/>
    <w:rsid w:val="00872070"/>
    <w:rsid w:val="008728A2"/>
    <w:rsid w:val="008E0D1F"/>
    <w:rsid w:val="008E4187"/>
    <w:rsid w:val="00933432"/>
    <w:rsid w:val="0094244B"/>
    <w:rsid w:val="009C7B67"/>
    <w:rsid w:val="00A0071A"/>
    <w:rsid w:val="00A4003C"/>
    <w:rsid w:val="00AB2765"/>
    <w:rsid w:val="00AC1809"/>
    <w:rsid w:val="00AD47D1"/>
    <w:rsid w:val="00AE381E"/>
    <w:rsid w:val="00B16B00"/>
    <w:rsid w:val="00B2663B"/>
    <w:rsid w:val="00B503EC"/>
    <w:rsid w:val="00B91CBD"/>
    <w:rsid w:val="00C23449"/>
    <w:rsid w:val="00C302F7"/>
    <w:rsid w:val="00C61FE9"/>
    <w:rsid w:val="00CA2F75"/>
    <w:rsid w:val="00CE2D44"/>
    <w:rsid w:val="00CF1FF3"/>
    <w:rsid w:val="00DD0493"/>
    <w:rsid w:val="00DE09F2"/>
    <w:rsid w:val="00E17CF2"/>
    <w:rsid w:val="00E63F6B"/>
    <w:rsid w:val="00EA1BE0"/>
    <w:rsid w:val="00ED0B6A"/>
    <w:rsid w:val="00F266EA"/>
    <w:rsid w:val="00F5772D"/>
    <w:rsid w:val="00F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F3B2"/>
  <w15:chartTrackingRefBased/>
  <w15:docId w15:val="{BE4BC488-965F-4C99-B1A2-7FC20B01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3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38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457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Холоднова</dc:creator>
  <cp:keywords/>
  <dc:description/>
  <cp:lastModifiedBy>Анна Холоднова</cp:lastModifiedBy>
  <cp:revision>62</cp:revision>
  <dcterms:created xsi:type="dcterms:W3CDTF">2023-10-18T12:54:00Z</dcterms:created>
  <dcterms:modified xsi:type="dcterms:W3CDTF">2023-10-19T13:47:00Z</dcterms:modified>
</cp:coreProperties>
</file>