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0B" w:rsidRDefault="00CC1C0B" w:rsidP="00CC1C0B">
      <w:pPr>
        <w:rPr>
          <w:b/>
          <w:bCs/>
        </w:rPr>
      </w:pPr>
      <w:r w:rsidRPr="00FE4E5D">
        <w:rPr>
          <w:b/>
          <w:bCs/>
        </w:rPr>
        <w:t>Thème 1 : La Terre, la vie et l’organisation du vivant</w:t>
      </w:r>
    </w:p>
    <w:p w:rsidR="008C6901" w:rsidRDefault="00CC1C0B" w:rsidP="00CC1C0B">
      <w:pPr>
        <w:jc w:val="center"/>
        <w:rPr>
          <w:b/>
          <w:bCs/>
          <w:sz w:val="23"/>
          <w:szCs w:val="23"/>
        </w:rPr>
      </w:pPr>
      <w:r>
        <w:t xml:space="preserve">TP1 : </w:t>
      </w:r>
      <w:r>
        <w:rPr>
          <w:b/>
          <w:bCs/>
          <w:sz w:val="23"/>
          <w:szCs w:val="23"/>
        </w:rPr>
        <w:t>La cellule, unité et diversité structurale du vivant</w:t>
      </w:r>
    </w:p>
    <w:p w:rsidR="00CC1C0B" w:rsidRDefault="00CC1C0B" w:rsidP="00CC1C0B">
      <w:pPr>
        <w:spacing w:after="0"/>
        <w:ind w:left="-510" w:right="-510"/>
      </w:pPr>
      <w:r w:rsidRPr="00EE1A0D">
        <w:t>Tous les organismes sont constitués de cellules. Certains organismes, qualifiés d'</w:t>
      </w:r>
      <w:r w:rsidRPr="00EE1A0D">
        <w:rPr>
          <w:b/>
          <w:bCs/>
        </w:rPr>
        <w:t>unicellulaires</w:t>
      </w:r>
      <w:r w:rsidRPr="00EE1A0D">
        <w:t>, ne sont constitués que d'une seule cellule. C'est le cas</w:t>
      </w:r>
      <w:r>
        <w:t xml:space="preserve"> </w:t>
      </w:r>
      <w:r w:rsidRPr="00EE1A0D">
        <w:t>notamment de l'ensemble des bactéries, de certains champignons tels que les levures, de certains végétaux (principalement des algues), et de certains</w:t>
      </w:r>
      <w:r>
        <w:t xml:space="preserve"> </w:t>
      </w:r>
      <w:r w:rsidRPr="00EE1A0D">
        <w:t xml:space="preserve">animaux (les protozoaires tels que le Plasmodium responsable du paludisme). D'autres organismes, qualifiés de </w:t>
      </w:r>
      <w:r w:rsidRPr="00EE1A0D">
        <w:rPr>
          <w:b/>
          <w:bCs/>
        </w:rPr>
        <w:t>pluricellulaires</w:t>
      </w:r>
      <w:r w:rsidRPr="00EE1A0D">
        <w:t>, sont constitués de</w:t>
      </w:r>
      <w:r>
        <w:t xml:space="preserve"> </w:t>
      </w:r>
      <w:r w:rsidRPr="00EE1A0D">
        <w:t>plusieurs cellules (de 2 cellules jusqu'à plusieurs milliards). C'est le cas d'un très grand nombre d'espèces, telles que les humains, les cocotiers, et les</w:t>
      </w:r>
      <w:r>
        <w:t xml:space="preserve"> </w:t>
      </w:r>
      <w:r w:rsidRPr="00EE1A0D">
        <w:t>cafards.</w:t>
      </w:r>
    </w:p>
    <w:p w:rsidR="00CC1C0B" w:rsidRDefault="00CC1C0B" w:rsidP="00CC1C0B">
      <w:pPr>
        <w:pStyle w:val="Default"/>
      </w:pPr>
    </w:p>
    <w:p w:rsidR="00CC1C0B" w:rsidRDefault="00CC1C0B" w:rsidP="00CC1C0B">
      <w:pPr>
        <w:spacing w:after="0"/>
        <w:rPr>
          <w:b/>
          <w:bCs/>
        </w:rPr>
      </w:pPr>
      <w:r>
        <w:t xml:space="preserve"> </w:t>
      </w:r>
      <w:r>
        <w:rPr>
          <w:b/>
          <w:bCs/>
        </w:rPr>
        <w:t xml:space="preserve">Problèmes : </w:t>
      </w:r>
    </w:p>
    <w:p w:rsidR="00CC1C0B" w:rsidRPr="00CC1C0B" w:rsidRDefault="00CC1C0B" w:rsidP="00CC1C0B">
      <w:pPr>
        <w:pStyle w:val="Paragraphedeliste"/>
        <w:numPr>
          <w:ilvl w:val="0"/>
          <w:numId w:val="1"/>
        </w:numPr>
        <w:rPr>
          <w:b/>
          <w:bCs/>
        </w:rPr>
      </w:pPr>
      <w:r w:rsidRPr="00CC1C0B">
        <w:rPr>
          <w:b/>
          <w:bCs/>
        </w:rPr>
        <w:t>Quelles sont les caractéristiques structurales des cellules ?</w:t>
      </w:r>
      <w:r w:rsidRPr="00CC1C0B">
        <w:rPr>
          <w:b/>
          <w:bCs/>
        </w:rPr>
        <w:t xml:space="preserve"> </w:t>
      </w:r>
    </w:p>
    <w:p w:rsidR="00CC1C0B" w:rsidRPr="00CC1C0B" w:rsidRDefault="00CC1C0B" w:rsidP="00CC1C0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s’organisent les cellules chez les organismes pluricellulaires ?</w:t>
      </w:r>
    </w:p>
    <w:p w:rsidR="006D29BC" w:rsidRDefault="00CC1C0B" w:rsidP="00CC1C0B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358775</wp:posOffset>
            </wp:positionV>
            <wp:extent cx="6360795" cy="1495425"/>
            <wp:effectExtent l="0" t="0" r="0" b="0"/>
            <wp:wrapTight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Utilisez les ressources mises à votre disposition pour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répondre aux problèmes présentés</w:t>
      </w:r>
    </w:p>
    <w:p w:rsidR="006D29BC" w:rsidRDefault="006D29BC" w:rsidP="00CC1C0B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noProof/>
          <w:sz w:val="18"/>
          <w:szCs w:val="18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351155</wp:posOffset>
            </wp:positionV>
            <wp:extent cx="4811395" cy="2505075"/>
            <wp:effectExtent l="0" t="0" r="0" b="0"/>
            <wp:wrapTight wrapText="bothSides">
              <wp:wrapPolygon edited="0">
                <wp:start x="0" y="0"/>
                <wp:lineTo x="0" y="21518"/>
                <wp:lineTo x="21552" y="21518"/>
                <wp:lineTo x="2155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D29BC">
        <w:rPr>
          <w:rFonts w:ascii="TimesNewRomanPS-BoldMT" w:hAnsi="TimesNewRomanPS-BoldMT" w:cs="TimesNewRomanPS-BoldMT"/>
          <w:b/>
          <w:bCs/>
          <w:sz w:val="18"/>
          <w:szCs w:val="18"/>
        </w:rPr>
        <w:t>Document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 </w:t>
      </w:r>
      <w:r w:rsidRPr="006D29B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:</w:t>
      </w:r>
      <w:proofErr w:type="gramEnd"/>
      <w:r w:rsidRPr="006D29B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Électronographies des différents types cellulaires</w:t>
      </w:r>
    </w:p>
    <w:p w:rsidR="006D29BC" w:rsidRPr="006D29BC" w:rsidRDefault="006D29BC" w:rsidP="00CC1C0B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147.9pt;margin-top:330.9pt;width:56.8pt;height:18.4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 style="mso-next-textbox:#Zone de texte 2">
              <w:txbxContent>
                <w:p w:rsidR="006D29BC" w:rsidRDefault="006D29BC">
                  <w:bookmarkStart w:id="0" w:name="_GoBack"/>
                  <w:r>
                    <w:t xml:space="preserve">Bactérie </w:t>
                  </w:r>
                  <w:bookmarkEnd w:id="0"/>
                </w:p>
              </w:txbxContent>
            </v:textbox>
            <w10:wrap type="square"/>
          </v:shape>
        </w:pict>
      </w:r>
      <w:r>
        <w:rPr>
          <w:rFonts w:ascii="TimesNewRomanPS-BoldMT" w:hAnsi="TimesNewRomanPS-BoldMT" w:cs="TimesNewRomanPS-BoldMT"/>
          <w:b/>
          <w:bCs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-2675890</wp:posOffset>
            </wp:positionH>
            <wp:positionV relativeFrom="paragraph">
              <wp:posOffset>2683510</wp:posOffset>
            </wp:positionV>
            <wp:extent cx="2294255" cy="1419225"/>
            <wp:effectExtent l="0" t="0" r="0" b="0"/>
            <wp:wrapTight wrapText="bothSides">
              <wp:wrapPolygon edited="0">
                <wp:start x="0" y="0"/>
                <wp:lineTo x="0" y="21455"/>
                <wp:lineTo x="21343" y="21455"/>
                <wp:lineTo x="2134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noProof/>
          <w:sz w:val="18"/>
          <w:szCs w:val="18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54610</wp:posOffset>
            </wp:positionV>
            <wp:extent cx="204914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6" y="21436"/>
                <wp:lineTo x="2148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29BC" w:rsidRPr="006D2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5D8E"/>
    <w:multiLevelType w:val="hybridMultilevel"/>
    <w:tmpl w:val="6B46E7BE"/>
    <w:lvl w:ilvl="0" w:tplc="C786D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1C0B"/>
    <w:rsid w:val="00035203"/>
    <w:rsid w:val="006D29BC"/>
    <w:rsid w:val="008C6901"/>
    <w:rsid w:val="009943C0"/>
    <w:rsid w:val="00C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94921A"/>
  <w15:chartTrackingRefBased/>
  <w15:docId w15:val="{406B1C78-47CB-4838-8E1A-821BAF5B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C1C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C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langar</dc:creator>
  <cp:keywords/>
  <dc:description/>
  <cp:lastModifiedBy>ayah langar</cp:lastModifiedBy>
  <cp:revision>1</cp:revision>
  <dcterms:created xsi:type="dcterms:W3CDTF">2019-09-09T11:46:00Z</dcterms:created>
  <dcterms:modified xsi:type="dcterms:W3CDTF">2019-09-09T12:06:00Z</dcterms:modified>
</cp:coreProperties>
</file>