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090C1" w14:textId="77777777" w:rsidR="00EA1D86" w:rsidRPr="00EA1D86" w:rsidRDefault="00EA1D86" w:rsidP="00EA1D86">
      <w:pPr>
        <w:numPr>
          <w:ilvl w:val="0"/>
          <w:numId w:val="2"/>
        </w:numPr>
        <w:spacing w:before="100" w:beforeAutospacing="1" w:after="100" w:afterAutospacing="1" w:line="240" w:lineRule="auto"/>
        <w:rPr>
          <w:rFonts w:ascii="Times New Roman" w:eastAsia="Times New Roman" w:hAnsi="Times New Roman" w:cs="Times New Roman"/>
        </w:rPr>
      </w:pPr>
      <w:r w:rsidRPr="00EA1D86">
        <w:rPr>
          <w:rFonts w:ascii="Calibri" w:eastAsia="Times New Roman" w:hAnsi="Calibri" w:cs="Calibri"/>
          <w:color w:val="2D72B5"/>
          <w:sz w:val="32"/>
          <w:szCs w:val="32"/>
        </w:rPr>
        <w:t xml:space="preserve">Q1. Line following Robot I (binary state solution). </w:t>
      </w:r>
    </w:p>
    <w:p w14:paraId="77BE41EF"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The idea of the line following programs is to sense whether the light sensor either sees black or white (i.e., dark or light) or adjusts the motion accordingly (Figure 1). The robot should see both the states (light and dark) to maintain the forward movement along the track edge. Otherwise, it would either be venturing into a dark or light area. </w:t>
      </w:r>
    </w:p>
    <w:p w14:paraId="58F4578C"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 w:eastAsia="Times New Roman" w:hAnsi="TimesNewRomanPS" w:cs="Times New Roman"/>
          <w:i/>
          <w:iCs/>
          <w:color w:val="425168"/>
          <w:sz w:val="18"/>
          <w:szCs w:val="18"/>
        </w:rPr>
        <w:t xml:space="preserve">Figure 2: Robot traveling while changing the direction. </w:t>
      </w:r>
    </w:p>
    <w:p w14:paraId="30CF7B17"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 w:eastAsia="Times New Roman" w:hAnsi="TimesNewRomanPS" w:cs="Times New Roman"/>
          <w:i/>
          <w:iCs/>
          <w:color w:val="425168"/>
          <w:sz w:val="18"/>
          <w:szCs w:val="18"/>
        </w:rPr>
        <w:t xml:space="preserve">Figure 1: Sensor value change </w:t>
      </w:r>
    </w:p>
    <w:p w14:paraId="22B1E40B"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As the programmer, you need to decide if you wish to follow the left or the right edge of the line and write the code accordingly. The robot will oscillate back and forth over the line continuously checking for either black or white values (Figure 2); (for the reasons mentioned above) even if the line is straight, the robot continues to turn left and right searching for the track. Depending on the left or edge you are following, the robot will either go to the right or the left. </w:t>
      </w:r>
    </w:p>
    <w:p w14:paraId="4356E0EB" w14:textId="02579046"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 New Roman" w:eastAsia="Times New Roman" w:hAnsi="Times New Roman" w:cs="Times New Roman"/>
        </w:rPr>
        <w:fldChar w:fldCharType="begin"/>
      </w:r>
      <w:r w:rsidRPr="00EA1D86">
        <w:rPr>
          <w:rFonts w:ascii="Times New Roman" w:eastAsia="Times New Roman" w:hAnsi="Times New Roman" w:cs="Times New Roman"/>
        </w:rPr>
        <w:instrText xml:space="preserve"> INCLUDEPICTURE "/var/folders/8c/s_rykrc11dqb2gk365dx11d40000gn/T/com.microsoft.Word/WebArchiveCopyPasteTempFiles/page1image63879616" \* MERGEFORMATINET </w:instrText>
      </w:r>
      <w:r w:rsidRPr="00EA1D86">
        <w:rPr>
          <w:rFonts w:ascii="Times New Roman" w:eastAsia="Times New Roman" w:hAnsi="Times New Roman" w:cs="Times New Roman"/>
        </w:rPr>
        <w:fldChar w:fldCharType="separate"/>
      </w:r>
      <w:r w:rsidRPr="00EA1D86">
        <w:rPr>
          <w:rFonts w:ascii="Times New Roman" w:eastAsia="Times New Roman" w:hAnsi="Times New Roman" w:cs="Times New Roman"/>
          <w:noProof/>
        </w:rPr>
        <w:drawing>
          <wp:inline distT="0" distB="0" distL="0" distR="0" wp14:anchorId="0A2134EA" wp14:editId="1F9D4341">
            <wp:extent cx="2386965" cy="2743200"/>
            <wp:effectExtent l="0" t="0" r="0" b="0"/>
            <wp:docPr id="6" name="Picture 6" descr="page1image63879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638796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6965" cy="2743200"/>
                    </a:xfrm>
                    <a:prstGeom prst="rect">
                      <a:avLst/>
                    </a:prstGeom>
                    <a:noFill/>
                    <a:ln>
                      <a:noFill/>
                    </a:ln>
                  </pic:spPr>
                </pic:pic>
              </a:graphicData>
            </a:graphic>
          </wp:inline>
        </w:drawing>
      </w:r>
      <w:r w:rsidRPr="00EA1D86">
        <w:rPr>
          <w:rFonts w:ascii="Times New Roman" w:eastAsia="Times New Roman" w:hAnsi="Times New Roman" w:cs="Times New Roman"/>
        </w:rPr>
        <w:fldChar w:fldCharType="end"/>
      </w:r>
      <w:r w:rsidRPr="00EA1D86">
        <w:rPr>
          <w:rFonts w:ascii="Times New Roman" w:eastAsia="Times New Roman" w:hAnsi="Times New Roman" w:cs="Times New Roman"/>
        </w:rPr>
        <w:fldChar w:fldCharType="begin"/>
      </w:r>
      <w:r w:rsidRPr="00EA1D86">
        <w:rPr>
          <w:rFonts w:ascii="Times New Roman" w:eastAsia="Times New Roman" w:hAnsi="Times New Roman" w:cs="Times New Roman"/>
        </w:rPr>
        <w:instrText xml:space="preserve"> INCLUDEPICTURE "/var/folders/8c/s_rykrc11dqb2gk365dx11d40000gn/T/com.microsoft.Word/WebArchiveCopyPasteTempFiles/page1image53256528" \* MERGEFORMATINET </w:instrText>
      </w:r>
      <w:r w:rsidRPr="00EA1D86">
        <w:rPr>
          <w:rFonts w:ascii="Times New Roman" w:eastAsia="Times New Roman" w:hAnsi="Times New Roman" w:cs="Times New Roman"/>
        </w:rPr>
        <w:fldChar w:fldCharType="separate"/>
      </w:r>
      <w:r w:rsidRPr="00EA1D86">
        <w:rPr>
          <w:rFonts w:ascii="Times New Roman" w:eastAsia="Times New Roman" w:hAnsi="Times New Roman" w:cs="Times New Roman"/>
          <w:noProof/>
        </w:rPr>
        <w:drawing>
          <wp:inline distT="0" distB="0" distL="0" distR="0" wp14:anchorId="56FEA398" wp14:editId="65CFA6A0">
            <wp:extent cx="2880995" cy="866140"/>
            <wp:effectExtent l="0" t="0" r="1905" b="0"/>
            <wp:docPr id="4" name="Picture 4" descr="page1image53256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5325652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0995" cy="866140"/>
                    </a:xfrm>
                    <a:prstGeom prst="rect">
                      <a:avLst/>
                    </a:prstGeom>
                    <a:noFill/>
                    <a:ln>
                      <a:noFill/>
                    </a:ln>
                  </pic:spPr>
                </pic:pic>
              </a:graphicData>
            </a:graphic>
          </wp:inline>
        </w:drawing>
      </w:r>
      <w:r w:rsidRPr="00EA1D86">
        <w:rPr>
          <w:rFonts w:ascii="Times New Roman" w:eastAsia="Times New Roman" w:hAnsi="Times New Roman" w:cs="Times New Roman"/>
        </w:rPr>
        <w:fldChar w:fldCharType="end"/>
      </w:r>
      <w:r w:rsidRPr="00EA1D86">
        <w:rPr>
          <w:rFonts w:ascii="Times New Roman" w:eastAsia="Times New Roman" w:hAnsi="Times New Roman" w:cs="Times New Roman"/>
        </w:rPr>
        <w:fldChar w:fldCharType="begin"/>
      </w:r>
      <w:r w:rsidRPr="00EA1D86">
        <w:rPr>
          <w:rFonts w:ascii="Times New Roman" w:eastAsia="Times New Roman" w:hAnsi="Times New Roman" w:cs="Times New Roman"/>
        </w:rPr>
        <w:instrText xml:space="preserve"> INCLUDEPICTURE "/var/folders/8c/s_rykrc11dqb2gk365dx11d40000gn/T/com.microsoft.Word/WebArchiveCopyPasteTempFiles/page1image53253824" \* MERGEFORMATINET </w:instrText>
      </w:r>
      <w:r w:rsidRPr="00EA1D86">
        <w:rPr>
          <w:rFonts w:ascii="Times New Roman" w:eastAsia="Times New Roman" w:hAnsi="Times New Roman" w:cs="Times New Roman"/>
        </w:rPr>
        <w:fldChar w:fldCharType="separate"/>
      </w:r>
      <w:r w:rsidRPr="00EA1D86">
        <w:rPr>
          <w:rFonts w:ascii="Times New Roman" w:eastAsia="Times New Roman" w:hAnsi="Times New Roman" w:cs="Times New Roman"/>
          <w:noProof/>
        </w:rPr>
        <w:drawing>
          <wp:inline distT="0" distB="0" distL="0" distR="0" wp14:anchorId="01D6F4D6" wp14:editId="0395663F">
            <wp:extent cx="1108710" cy="1489075"/>
            <wp:effectExtent l="0" t="0" r="0" b="0"/>
            <wp:docPr id="3" name="Picture 3" descr="page1image5325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5325382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8710" cy="1489075"/>
                    </a:xfrm>
                    <a:prstGeom prst="rect">
                      <a:avLst/>
                    </a:prstGeom>
                    <a:noFill/>
                    <a:ln>
                      <a:noFill/>
                    </a:ln>
                  </pic:spPr>
                </pic:pic>
              </a:graphicData>
            </a:graphic>
          </wp:inline>
        </w:drawing>
      </w:r>
      <w:r w:rsidRPr="00EA1D86">
        <w:rPr>
          <w:rFonts w:ascii="Times New Roman" w:eastAsia="Times New Roman" w:hAnsi="Times New Roman" w:cs="Times New Roman"/>
        </w:rPr>
        <w:fldChar w:fldCharType="end"/>
      </w:r>
    </w:p>
    <w:p w14:paraId="76FF64EB"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The key to a good program is to control the motion appropriately. You can use </w:t>
      </w:r>
      <w:proofErr w:type="spellStart"/>
      <w:proofErr w:type="gramStart"/>
      <w:r w:rsidRPr="00EA1D86">
        <w:rPr>
          <w:rFonts w:ascii="LucidaConsole" w:eastAsia="Times New Roman" w:hAnsi="LucidaConsole" w:cs="Times New Roman"/>
        </w:rPr>
        <w:t>setMotorSync</w:t>
      </w:r>
      <w:proofErr w:type="spellEnd"/>
      <w:r w:rsidRPr="00EA1D86">
        <w:rPr>
          <w:rFonts w:ascii="LucidaConsole" w:eastAsia="Times New Roman" w:hAnsi="LucidaConsole" w:cs="Times New Roman"/>
        </w:rPr>
        <w:t>(</w:t>
      </w:r>
      <w:proofErr w:type="gram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and control the turning with </w:t>
      </w:r>
      <w:proofErr w:type="spellStart"/>
      <w:r w:rsidRPr="00EA1D86">
        <w:rPr>
          <w:rFonts w:ascii="LucidaConsole" w:eastAsia="Times New Roman" w:hAnsi="LucidaConsole" w:cs="Times New Roman"/>
        </w:rPr>
        <w:t>nTurnRatio</w:t>
      </w:r>
      <w:proofErr w:type="spell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and speed with </w:t>
      </w:r>
      <w:proofErr w:type="spellStart"/>
      <w:r w:rsidRPr="00EA1D86">
        <w:rPr>
          <w:rFonts w:ascii="LucidaConsole" w:eastAsia="Times New Roman" w:hAnsi="LucidaConsole" w:cs="Times New Roman"/>
        </w:rPr>
        <w:t>nSignedPower</w:t>
      </w:r>
      <w:proofErr w:type="spell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parameters. The more the robot oscillates, the slower it will perform. The main objective is to follow the line as smoothly and as fast as possible. Develop a </w:t>
      </w:r>
      <w:proofErr w:type="spellStart"/>
      <w:r w:rsidRPr="00EA1D86">
        <w:rPr>
          <w:rFonts w:ascii="TimesNewRomanPSMT" w:eastAsia="Times New Roman" w:hAnsi="TimesNewRomanPSMT" w:cs="Times New Roman"/>
        </w:rPr>
        <w:t>RobotC</w:t>
      </w:r>
      <w:proofErr w:type="spellEnd"/>
      <w:r w:rsidRPr="00EA1D86">
        <w:rPr>
          <w:rFonts w:ascii="TimesNewRomanPSMT" w:eastAsia="Times New Roman" w:hAnsi="TimesNewRomanPSMT" w:cs="Times New Roman"/>
        </w:rPr>
        <w:t xml:space="preserve"> program to read the reflected light intensity from color sensor using </w:t>
      </w:r>
      <w:proofErr w:type="spellStart"/>
      <w:proofErr w:type="gramStart"/>
      <w:r w:rsidRPr="00EA1D86">
        <w:rPr>
          <w:rFonts w:ascii="LucidaConsole" w:eastAsia="Times New Roman" w:hAnsi="LucidaConsole" w:cs="Times New Roman"/>
        </w:rPr>
        <w:t>getColorReflected</w:t>
      </w:r>
      <w:proofErr w:type="spellEnd"/>
      <w:r w:rsidRPr="00EA1D86">
        <w:rPr>
          <w:rFonts w:ascii="LucidaConsole" w:eastAsia="Times New Roman" w:hAnsi="LucidaConsole" w:cs="Times New Roman"/>
        </w:rPr>
        <w:t>(</w:t>
      </w:r>
      <w:proofErr w:type="gram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and control the motion to follow a line. </w:t>
      </w:r>
    </w:p>
    <w:p w14:paraId="3ECF8B80" w14:textId="77777777" w:rsidR="00EA1D86" w:rsidRPr="00EA1D86" w:rsidRDefault="00EA1D86" w:rsidP="00EA1D86">
      <w:pPr>
        <w:numPr>
          <w:ilvl w:val="1"/>
          <w:numId w:val="2"/>
        </w:numPr>
        <w:spacing w:before="100" w:beforeAutospacing="1" w:after="100" w:afterAutospacing="1" w:line="240" w:lineRule="auto"/>
        <w:rPr>
          <w:rFonts w:ascii="Times New Roman" w:eastAsia="Times New Roman" w:hAnsi="Times New Roman" w:cs="Times New Roman"/>
        </w:rPr>
      </w:pPr>
      <w:r w:rsidRPr="00EA1D86">
        <w:rPr>
          <w:rFonts w:ascii="TimesNewRomanPSMT" w:eastAsia="Times New Roman" w:hAnsi="TimesNewRomanPSMT" w:cs="Times New Roman"/>
        </w:rPr>
        <w:lastRenderedPageBreak/>
        <w:t xml:space="preserve">a)  We will be using the reflected light intensity of the color sensor to follow the line. You will be tracking a dark line on a white surface. To measure the reflected values sensed by the color sensor, first place the robot in the starting position D (light surface color) in the Color Sensor Table under the Utility Tables in the Robot Virtual Worlds (Figure 3). Record this value. Similarly, with the robot on the C starting position (dark color) and record the value. Calculate the threshold value by taking the mean of these two values. </w:t>
      </w:r>
    </w:p>
    <w:p w14:paraId="3B27785B" w14:textId="77777777" w:rsidR="00EA1D86" w:rsidRPr="00EA1D86" w:rsidRDefault="00EA1D86" w:rsidP="00EA1D86">
      <w:pPr>
        <w:numPr>
          <w:ilvl w:val="1"/>
          <w:numId w:val="2"/>
        </w:numPr>
        <w:spacing w:before="100" w:beforeAutospacing="1" w:after="100" w:afterAutospacing="1" w:line="240" w:lineRule="auto"/>
        <w:rPr>
          <w:rFonts w:ascii="Times New Roman" w:eastAsia="Times New Roman" w:hAnsi="Times New Roman" w:cs="Times New Roman"/>
        </w:rPr>
      </w:pPr>
      <w:r w:rsidRPr="00EA1D86">
        <w:rPr>
          <w:rFonts w:ascii="TimesNewRomanPSMT" w:eastAsia="Times New Roman" w:hAnsi="TimesNewRomanPSMT" w:cs="Times New Roman"/>
        </w:rPr>
        <w:t xml:space="preserve">b)  Develop the </w:t>
      </w:r>
      <w:proofErr w:type="spellStart"/>
      <w:r w:rsidRPr="00EA1D86">
        <w:rPr>
          <w:rFonts w:ascii="TimesNewRomanPSMT" w:eastAsia="Times New Roman" w:hAnsi="TimesNewRomanPSMT" w:cs="Times New Roman"/>
        </w:rPr>
        <w:t>RobotC</w:t>
      </w:r>
      <w:proofErr w:type="spellEnd"/>
      <w:r w:rsidRPr="00EA1D86">
        <w:rPr>
          <w:rFonts w:ascii="TimesNewRomanPSMT" w:eastAsia="Times New Roman" w:hAnsi="TimesNewRomanPSMT" w:cs="Times New Roman"/>
        </w:rPr>
        <w:t xml:space="preserve"> program. Test your program using the Line Tracking Challenge (Figure 4) under the Program Flow. Test your program with different forward motion speeds and comment on the performance of the algorithm. </w:t>
      </w:r>
    </w:p>
    <w:p w14:paraId="74410024" w14:textId="77777777" w:rsidR="00EA1D86" w:rsidRPr="00EA1D86" w:rsidRDefault="00EA1D86" w:rsidP="00EA1D86">
      <w:pPr>
        <w:numPr>
          <w:ilvl w:val="1"/>
          <w:numId w:val="2"/>
        </w:numPr>
        <w:spacing w:before="100" w:beforeAutospacing="1" w:after="100" w:afterAutospacing="1" w:line="240" w:lineRule="auto"/>
        <w:rPr>
          <w:rFonts w:ascii="Times New Roman" w:eastAsia="Times New Roman" w:hAnsi="Times New Roman" w:cs="Times New Roman"/>
        </w:rPr>
      </w:pPr>
      <w:proofErr w:type="gramStart"/>
      <w:r w:rsidRPr="00EA1D86">
        <w:rPr>
          <w:rFonts w:ascii="TimesNewRomanPSMT" w:eastAsia="Times New Roman" w:hAnsi="TimesNewRomanPSMT" w:cs="Times New Roman"/>
        </w:rPr>
        <w:t>c)  (</w:t>
      </w:r>
      <w:proofErr w:type="gramEnd"/>
      <w:r w:rsidRPr="00EA1D86">
        <w:rPr>
          <w:rFonts w:ascii="TimesNewRomanPS" w:eastAsia="Times New Roman" w:hAnsi="TimesNewRomanPS" w:cs="Times New Roman"/>
          <w:b/>
          <w:bCs/>
        </w:rPr>
        <w:t>CSC 475 Students</w:t>
      </w:r>
      <w:r w:rsidRPr="00EA1D86">
        <w:rPr>
          <w:rFonts w:ascii="TimesNewRomanPSMT" w:eastAsia="Times New Roman" w:hAnsi="TimesNewRomanPSMT" w:cs="Times New Roman"/>
        </w:rPr>
        <w:t xml:space="preserve">) There is another function </w:t>
      </w:r>
      <w:proofErr w:type="spellStart"/>
      <w:r w:rsidRPr="00EA1D86">
        <w:rPr>
          <w:rFonts w:ascii="TimesNewRomanPSMT" w:eastAsia="Times New Roman" w:hAnsi="TimesNewRomanPSMT" w:cs="Times New Roman"/>
        </w:rPr>
        <w:t>getColorName</w:t>
      </w:r>
      <w:proofErr w:type="spellEnd"/>
      <w:r w:rsidRPr="00EA1D86">
        <w:rPr>
          <w:rFonts w:ascii="TimesNewRomanPSMT" w:eastAsia="Times New Roman" w:hAnsi="TimesNewRomanPSMT" w:cs="Times New Roman"/>
        </w:rPr>
        <w:t xml:space="preserve">() that gives one of the seven colors as a reading of the Color Sensor. Can you give a pseudocode of the program using that function? How effective would that one be in comparison to your present code? </w:t>
      </w:r>
    </w:p>
    <w:p w14:paraId="7CAF510C" w14:textId="77777777" w:rsidR="00EA1D86" w:rsidRPr="00EA1D86" w:rsidRDefault="00EA1D86" w:rsidP="00EA1D86">
      <w:pPr>
        <w:spacing w:before="100" w:beforeAutospacing="1" w:after="100" w:afterAutospacing="1" w:line="240" w:lineRule="auto"/>
        <w:ind w:left="1440"/>
        <w:rPr>
          <w:rFonts w:ascii="Times New Roman" w:eastAsia="Times New Roman" w:hAnsi="Times New Roman" w:cs="Times New Roman"/>
        </w:rPr>
      </w:pPr>
      <w:r w:rsidRPr="00EA1D86">
        <w:rPr>
          <w:rFonts w:ascii="TimesNewRomanPS" w:eastAsia="Times New Roman" w:hAnsi="TimesNewRomanPS" w:cs="Times New Roman"/>
          <w:b/>
          <w:bCs/>
        </w:rPr>
        <w:t xml:space="preserve">Deliverables: </w:t>
      </w:r>
      <w:r w:rsidRPr="00EA1D86">
        <w:rPr>
          <w:rFonts w:ascii="TimesNewRomanPSMT" w:eastAsia="Times New Roman" w:hAnsi="TimesNewRomanPSMT" w:cs="Times New Roman"/>
        </w:rPr>
        <w:t xml:space="preserve">A word document containing the discussion, and ROBOTC file for the code. Discussion should cover how the value of </w:t>
      </w:r>
      <w:proofErr w:type="spellStart"/>
      <w:proofErr w:type="gramStart"/>
      <w:r w:rsidRPr="00EA1D86">
        <w:rPr>
          <w:rFonts w:ascii="TimesNewRomanPSMT" w:eastAsia="Times New Roman" w:hAnsi="TimesNewRomanPSMT" w:cs="Times New Roman"/>
        </w:rPr>
        <w:t>TurnRatio</w:t>
      </w:r>
      <w:proofErr w:type="spellEnd"/>
      <w:proofErr w:type="gramEnd"/>
      <w:r w:rsidRPr="00EA1D86">
        <w:rPr>
          <w:rFonts w:ascii="TimesNewRomanPSMT" w:eastAsia="Times New Roman" w:hAnsi="TimesNewRomanPSMT" w:cs="Times New Roman"/>
        </w:rPr>
        <w:t xml:space="preserve"> and Power affected the Line Following. Pseudocode for the part c and Discussion. </w:t>
      </w:r>
    </w:p>
    <w:p w14:paraId="6CC52FD2" w14:textId="77777777" w:rsidR="00EA1D86" w:rsidRPr="00EA1D86" w:rsidRDefault="00EA1D86" w:rsidP="00EA1D86">
      <w:pPr>
        <w:spacing w:before="100" w:beforeAutospacing="1" w:after="100" w:afterAutospacing="1" w:line="240" w:lineRule="auto"/>
        <w:ind w:left="1440"/>
        <w:rPr>
          <w:rFonts w:ascii="Times New Roman" w:eastAsia="Times New Roman" w:hAnsi="Times New Roman" w:cs="Times New Roman"/>
        </w:rPr>
      </w:pPr>
      <w:r w:rsidRPr="00EA1D86">
        <w:rPr>
          <w:rFonts w:ascii="TimesNewRomanPS" w:eastAsia="Times New Roman" w:hAnsi="TimesNewRomanPS" w:cs="Times New Roman"/>
          <w:i/>
          <w:iCs/>
          <w:color w:val="425168"/>
          <w:sz w:val="18"/>
          <w:szCs w:val="18"/>
        </w:rPr>
        <w:t xml:space="preserve">Figure 3: Color Sensor Table </w:t>
      </w:r>
    </w:p>
    <w:p w14:paraId="63C86BDF"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Calibri" w:eastAsia="Times New Roman" w:hAnsi="Calibri" w:cs="Calibri"/>
          <w:color w:val="2D72B5"/>
          <w:sz w:val="32"/>
          <w:szCs w:val="32"/>
        </w:rPr>
        <w:t xml:space="preserve">Q2. Line following Robot II (proportional solution). </w:t>
      </w:r>
    </w:p>
    <w:p w14:paraId="1ADF2919"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In the binary state example, the program only had two conditions to deal with: a sensed value either greater or less than the threshold. The problem with the binary approach is that the robot </w:t>
      </w:r>
    </w:p>
    <w:p w14:paraId="7E386AD0"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2 </w:t>
      </w:r>
    </w:p>
    <w:p w14:paraId="55669962" w14:textId="3A0E0B88" w:rsidR="00EA1D86" w:rsidRPr="00EA1D86" w:rsidRDefault="00EA1D86" w:rsidP="00EA1D86">
      <w:pPr>
        <w:spacing w:after="0" w:line="240" w:lineRule="auto"/>
        <w:ind w:left="720"/>
        <w:rPr>
          <w:rFonts w:ascii="Times New Roman" w:eastAsia="Times New Roman" w:hAnsi="Times New Roman" w:cs="Times New Roman"/>
        </w:rPr>
      </w:pPr>
      <w:r w:rsidRPr="00EA1D86">
        <w:rPr>
          <w:rFonts w:ascii="Times New Roman" w:eastAsia="Times New Roman" w:hAnsi="Times New Roman" w:cs="Times New Roman"/>
        </w:rPr>
        <w:fldChar w:fldCharType="begin"/>
      </w:r>
      <w:r w:rsidRPr="00EA1D86">
        <w:rPr>
          <w:rFonts w:ascii="Times New Roman" w:eastAsia="Times New Roman" w:hAnsi="Times New Roman" w:cs="Times New Roman"/>
        </w:rPr>
        <w:instrText xml:space="preserve"> INCLUDEPICTURE "/var/folders/8c/s_rykrc11dqb2gk365dx11d40000gn/T/com.microsoft.Word/WebArchiveCopyPasteTempFiles/page2image53255072" \* MERGEFORMATINET </w:instrText>
      </w:r>
      <w:r w:rsidRPr="00EA1D86">
        <w:rPr>
          <w:rFonts w:ascii="Times New Roman" w:eastAsia="Times New Roman" w:hAnsi="Times New Roman" w:cs="Times New Roman"/>
        </w:rPr>
        <w:fldChar w:fldCharType="separate"/>
      </w:r>
      <w:r w:rsidRPr="00EA1D86">
        <w:rPr>
          <w:rFonts w:ascii="Times New Roman" w:eastAsia="Times New Roman" w:hAnsi="Times New Roman" w:cs="Times New Roman"/>
          <w:noProof/>
        </w:rPr>
        <w:drawing>
          <wp:inline distT="0" distB="0" distL="0" distR="0" wp14:anchorId="2E7B5776" wp14:editId="2CEA7818">
            <wp:extent cx="3236595" cy="2524760"/>
            <wp:effectExtent l="0" t="0" r="1905" b="2540"/>
            <wp:docPr id="2" name="Picture 2" descr="page2image5325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532550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6595" cy="2524760"/>
                    </a:xfrm>
                    <a:prstGeom prst="rect">
                      <a:avLst/>
                    </a:prstGeom>
                    <a:noFill/>
                    <a:ln>
                      <a:noFill/>
                    </a:ln>
                  </pic:spPr>
                </pic:pic>
              </a:graphicData>
            </a:graphic>
          </wp:inline>
        </w:drawing>
      </w:r>
      <w:r w:rsidRPr="00EA1D86">
        <w:rPr>
          <w:rFonts w:ascii="Times New Roman" w:eastAsia="Times New Roman" w:hAnsi="Times New Roman" w:cs="Times New Roman"/>
        </w:rPr>
        <w:fldChar w:fldCharType="end"/>
      </w:r>
    </w:p>
    <w:p w14:paraId="5C172D20"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will tend to overcompensate for changes in the detected value with hard turns (only two turn values, +/-, used). For instance, imagine a car traveling down the road, and it starts to go off the roadway. Turning the car’s steering wheel drastically to the left will bring the vehicle back onto the road (like we did in the first question with just </w:t>
      </w:r>
      <w:r w:rsidRPr="00EA1D86">
        <w:rPr>
          <w:rFonts w:ascii="TimesNewRomanPSMT" w:eastAsia="Times New Roman" w:hAnsi="TimesNewRomanPSMT" w:cs="Times New Roman"/>
        </w:rPr>
        <w:lastRenderedPageBreak/>
        <w:t xml:space="preserve">one </w:t>
      </w:r>
      <w:proofErr w:type="spellStart"/>
      <w:r w:rsidRPr="00EA1D86">
        <w:rPr>
          <w:rFonts w:ascii="LucidaConsole" w:eastAsia="Times New Roman" w:hAnsi="LucidaConsole" w:cs="Times New Roman"/>
        </w:rPr>
        <w:t>nTurnRatio</w:t>
      </w:r>
      <w:proofErr w:type="spell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value) but could quite possibly cause the car to lose control. Instead, the driver will gradually turn the vehicle back toward the road, and while maintaining the control of the vehicle, the correction is proportional to the error. </w:t>
      </w:r>
    </w:p>
    <w:p w14:paraId="002B0D61"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 w:eastAsia="Times New Roman" w:hAnsi="TimesNewRomanPS" w:cs="Times New Roman"/>
          <w:i/>
          <w:iCs/>
          <w:color w:val="425168"/>
          <w:sz w:val="18"/>
          <w:szCs w:val="18"/>
        </w:rPr>
        <w:t xml:space="preserve">Figure 4: Line Tracking Challenge </w:t>
      </w:r>
    </w:p>
    <w:p w14:paraId="0EACF32B"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If you want to follow lines, especially of curved lines, even smoother, you need a proportional controller. A proportional controller calculates the amount of correction that is required to get the robot back on the track that it is following. Instead of using a set value to correct the direction of the robot, we calculate the direction change based on the value read by the color sensor. If the error value is small, the robot corrects very slightly, whereas a more substantial value results in a stronger correction. </w:t>
      </w:r>
    </w:p>
    <w:p w14:paraId="1BF9838E" w14:textId="721647DC" w:rsidR="00EA1D86" w:rsidRPr="00EA1D86" w:rsidRDefault="00EA1D86" w:rsidP="00EA1D86">
      <w:pPr>
        <w:spacing w:after="0" w:line="240" w:lineRule="auto"/>
        <w:ind w:left="720"/>
        <w:rPr>
          <w:rFonts w:ascii="Times New Roman" w:eastAsia="Times New Roman" w:hAnsi="Times New Roman" w:cs="Times New Roman"/>
        </w:rPr>
      </w:pPr>
      <w:r w:rsidRPr="00EA1D86">
        <w:rPr>
          <w:rFonts w:ascii="Times New Roman" w:eastAsia="Times New Roman" w:hAnsi="Times New Roman" w:cs="Times New Roman"/>
        </w:rPr>
        <w:fldChar w:fldCharType="begin"/>
      </w:r>
      <w:r w:rsidRPr="00EA1D86">
        <w:rPr>
          <w:rFonts w:ascii="Times New Roman" w:eastAsia="Times New Roman" w:hAnsi="Times New Roman" w:cs="Times New Roman"/>
        </w:rPr>
        <w:instrText xml:space="preserve"> INCLUDEPICTURE "/var/folders/8c/s_rykrc11dqb2gk365dx11d40000gn/T/com.microsoft.Word/WebArchiveCopyPasteTempFiles/page3image53216064" \* MERGEFORMATINET </w:instrText>
      </w:r>
      <w:r w:rsidRPr="00EA1D86">
        <w:rPr>
          <w:rFonts w:ascii="Times New Roman" w:eastAsia="Times New Roman" w:hAnsi="Times New Roman" w:cs="Times New Roman"/>
        </w:rPr>
        <w:fldChar w:fldCharType="separate"/>
      </w:r>
      <w:r w:rsidRPr="00EA1D86">
        <w:rPr>
          <w:rFonts w:ascii="Times New Roman" w:eastAsia="Times New Roman" w:hAnsi="Times New Roman" w:cs="Times New Roman"/>
          <w:noProof/>
        </w:rPr>
        <w:drawing>
          <wp:inline distT="0" distB="0" distL="0" distR="0" wp14:anchorId="4CD719AB" wp14:editId="089FB603">
            <wp:extent cx="3261360" cy="2557145"/>
            <wp:effectExtent l="0" t="0" r="2540" b="0"/>
            <wp:docPr id="1" name="Picture 1" descr="page3image53216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5321606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1360" cy="2557145"/>
                    </a:xfrm>
                    <a:prstGeom prst="rect">
                      <a:avLst/>
                    </a:prstGeom>
                    <a:noFill/>
                    <a:ln>
                      <a:noFill/>
                    </a:ln>
                  </pic:spPr>
                </pic:pic>
              </a:graphicData>
            </a:graphic>
          </wp:inline>
        </w:drawing>
      </w:r>
      <w:r w:rsidRPr="00EA1D86">
        <w:rPr>
          <w:rFonts w:ascii="Times New Roman" w:eastAsia="Times New Roman" w:hAnsi="Times New Roman" w:cs="Times New Roman"/>
        </w:rPr>
        <w:fldChar w:fldCharType="end"/>
      </w:r>
    </w:p>
    <w:p w14:paraId="4E3892A4"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Now you can relate this example to the proportional control that you have been using so far. We can extend the same concept for the line following scenario. Think about a value read from the color sensor; it will be between </w:t>
      </w:r>
      <w:proofErr w:type="spellStart"/>
      <w:r w:rsidRPr="00EA1D86">
        <w:rPr>
          <w:rFonts w:ascii="LucidaConsole" w:eastAsia="Times New Roman" w:hAnsi="LucidaConsole" w:cs="Times New Roman"/>
        </w:rPr>
        <w:t>minValue</w:t>
      </w:r>
      <w:proofErr w:type="spell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(Line) and </w:t>
      </w:r>
      <w:proofErr w:type="spellStart"/>
      <w:r w:rsidRPr="00EA1D86">
        <w:rPr>
          <w:rFonts w:ascii="LucidaConsole" w:eastAsia="Times New Roman" w:hAnsi="LucidaConsole" w:cs="Times New Roman"/>
        </w:rPr>
        <w:t>maxValue</w:t>
      </w:r>
      <w:proofErr w:type="spell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(Background surface). If the value is close to </w:t>
      </w:r>
      <w:proofErr w:type="spellStart"/>
      <w:r w:rsidRPr="00EA1D86">
        <w:rPr>
          <w:rFonts w:ascii="LucidaConsole" w:eastAsia="Times New Roman" w:hAnsi="LucidaConsole" w:cs="Times New Roman"/>
        </w:rPr>
        <w:t>minValue</w:t>
      </w:r>
      <w:proofErr w:type="spellEnd"/>
      <w:r w:rsidRPr="00EA1D86">
        <w:rPr>
          <w:rFonts w:ascii="TimesNewRomanPSMT" w:eastAsia="Times New Roman" w:hAnsi="TimesNewRomanPSMT" w:cs="Times New Roman"/>
        </w:rPr>
        <w:t xml:space="preserve">, we are going to want to make an aggressive change of direction compared to a value around closer to the </w:t>
      </w:r>
      <w:r w:rsidRPr="00EA1D86">
        <w:rPr>
          <w:rFonts w:ascii="LucidaConsole" w:eastAsia="Times New Roman" w:hAnsi="LucidaConsole" w:cs="Times New Roman"/>
        </w:rPr>
        <w:t>threshold</w:t>
      </w:r>
      <w:r w:rsidRPr="00EA1D86">
        <w:rPr>
          <w:rFonts w:ascii="TimesNewRomanPSMT" w:eastAsia="Times New Roman" w:hAnsi="TimesNewRomanPSMT" w:cs="Times New Roman"/>
        </w:rPr>
        <w:t xml:space="preserve">, where we would only need a slight correction in direction. Define the error to be </w:t>
      </w:r>
    </w:p>
    <w:p w14:paraId="6B5E8880"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Cambria Math" w:eastAsia="Times New Roman" w:hAnsi="Cambria Math" w:cs="Cambria Math"/>
        </w:rPr>
        <w:t>𝑒𝑒𝑒𝑒𝑒𝑒𝑜𝑜𝑒𝑒</w:t>
      </w:r>
      <w:r w:rsidRPr="00EA1D86">
        <w:rPr>
          <w:rFonts w:ascii="CambriaMath" w:eastAsia="Times New Roman" w:hAnsi="CambriaMath" w:cs="Times New Roman"/>
        </w:rPr>
        <w:t xml:space="preserve"> (</w:t>
      </w:r>
      <w:r w:rsidRPr="00EA1D86">
        <w:rPr>
          <w:rFonts w:ascii="Cambria Math" w:eastAsia="Times New Roman" w:hAnsi="Cambria Math" w:cs="Cambria Math"/>
        </w:rPr>
        <w:t>𝑒𝑒</w:t>
      </w:r>
      <w:r w:rsidRPr="00EA1D86">
        <w:rPr>
          <w:rFonts w:ascii="CambriaMath" w:eastAsia="Times New Roman" w:hAnsi="CambriaMath" w:cs="Times New Roman"/>
        </w:rPr>
        <w:t xml:space="preserve">) = </w:t>
      </w:r>
      <w:r w:rsidRPr="00EA1D86">
        <w:rPr>
          <w:rFonts w:ascii="Cambria Math" w:eastAsia="Times New Roman" w:hAnsi="Cambria Math" w:cs="Cambria Math"/>
        </w:rPr>
        <w:t>𝑐𝑐𝑐𝑐𝑒𝑒𝑒𝑒𝑒𝑒𝑐𝑐𝑐𝑐𝑐𝑐𝑒𝑒𝑐𝑐𝑐𝑐𝑜𝑜𝑒𝑒𝑐𝑐𝑐𝑐𝑐𝑐𝑐𝑐𝑒𝑒</w:t>
      </w:r>
      <w:r w:rsidRPr="00EA1D86">
        <w:rPr>
          <w:rFonts w:ascii="CambriaMath" w:eastAsia="Times New Roman" w:hAnsi="CambriaMath" w:cs="Times New Roman"/>
        </w:rPr>
        <w:t xml:space="preserve"> – </w:t>
      </w:r>
      <w:r w:rsidRPr="00EA1D86">
        <w:rPr>
          <w:rFonts w:ascii="Cambria Math" w:eastAsia="Times New Roman" w:hAnsi="Cambria Math" w:cs="Cambria Math"/>
        </w:rPr>
        <w:t>𝑐𝑐</w:t>
      </w:r>
      <w:r w:rsidRPr="00EA1D86">
        <w:rPr>
          <w:rFonts w:ascii="CambriaMath" w:eastAsia="Times New Roman" w:hAnsi="CambriaMath" w:cs="Times New Roman"/>
        </w:rPr>
        <w:t>h</w:t>
      </w:r>
      <w:r w:rsidRPr="00EA1D86">
        <w:rPr>
          <w:rFonts w:ascii="Cambria Math" w:eastAsia="Times New Roman" w:hAnsi="Cambria Math" w:cs="Cambria Math"/>
        </w:rPr>
        <w:t>𝑒𝑒𝑒𝑒𝑐𝑐</w:t>
      </w:r>
      <w:r w:rsidRPr="00EA1D86">
        <w:rPr>
          <w:rFonts w:ascii="CambriaMath" w:eastAsia="Times New Roman" w:hAnsi="CambriaMath" w:cs="Times New Roman"/>
        </w:rPr>
        <w:t>h</w:t>
      </w:r>
      <w:r w:rsidRPr="00EA1D86">
        <w:rPr>
          <w:rFonts w:ascii="Cambria Math" w:eastAsia="Times New Roman" w:hAnsi="Cambria Math" w:cs="Cambria Math"/>
        </w:rPr>
        <w:t>𝑜𝑜𝑐𝑐𝑜𝑜𝑐𝑐𝑐𝑐𝑐𝑐𝑐𝑐𝑒𝑒</w:t>
      </w:r>
      <w:r w:rsidRPr="00EA1D86">
        <w:rPr>
          <w:rFonts w:ascii="CambriaMath" w:eastAsia="Times New Roman" w:hAnsi="CambriaMath" w:cs="Times New Roman"/>
        </w:rPr>
        <w:t xml:space="preserve"> </w:t>
      </w:r>
    </w:p>
    <w:p w14:paraId="24A7780F"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Cambria Math" w:eastAsia="Times New Roman" w:hAnsi="Cambria Math" w:cs="Cambria Math"/>
        </w:rPr>
        <w:t>𝑜𝑜𝑑𝑑𝑒𝑒𝑒𝑒𝑐𝑐𝑐𝑐𝑑𝑑𝑜𝑜𝑐𝑐𝑑𝑑</w:t>
      </w:r>
      <w:r w:rsidRPr="00EA1D86">
        <w:rPr>
          <w:rFonts w:ascii="CambriaMath" w:eastAsia="Times New Roman" w:hAnsi="CambriaMath" w:cs="Times New Roman"/>
        </w:rPr>
        <w:t>h</w:t>
      </w:r>
      <w:r w:rsidRPr="00EA1D86">
        <w:rPr>
          <w:rFonts w:ascii="Cambria Math" w:eastAsia="Times New Roman" w:hAnsi="Cambria Math" w:cs="Cambria Math"/>
        </w:rPr>
        <w:t>𝑐𝑐𝑐𝑐𝑎𝑎𝑒𝑒</w:t>
      </w:r>
      <w:r w:rsidRPr="00EA1D86">
        <w:rPr>
          <w:rFonts w:ascii="CambriaMath" w:eastAsia="Times New Roman" w:hAnsi="CambriaMath" w:cs="Times New Roman"/>
        </w:rPr>
        <w:t xml:space="preserve"> (</w:t>
      </w:r>
      <w:r w:rsidRPr="00EA1D86">
        <w:rPr>
          <w:rFonts w:ascii="Cambria Math" w:eastAsia="Times New Roman" w:hAnsi="Cambria Math" w:cs="Cambria Math"/>
        </w:rPr>
        <w:t>𝑐𝑐𝑛𝑛𝑐𝑐𝑒𝑒𝑐𝑐𝑛𝑛𝑐𝑐𝑐𝑐𝑑𝑑𝑜𝑜</w:t>
      </w:r>
      <w:r w:rsidRPr="00EA1D86">
        <w:rPr>
          <w:rFonts w:ascii="CambriaMath" w:eastAsia="Times New Roman" w:hAnsi="CambriaMath" w:cs="Times New Roman"/>
        </w:rPr>
        <w:t xml:space="preserve">) = </w:t>
      </w:r>
      <w:r w:rsidRPr="00EA1D86">
        <w:rPr>
          <w:rFonts w:ascii="Cambria Math" w:eastAsia="Times New Roman" w:hAnsi="Cambria Math" w:cs="Cambria Math"/>
        </w:rPr>
        <w:t>𝑘𝑘</w:t>
      </w:r>
      <w:r w:rsidRPr="00EA1D86">
        <w:rPr>
          <w:rFonts w:ascii="CambriaMath" w:eastAsia="Times New Roman" w:hAnsi="CambriaMath" w:cs="Times New Roman"/>
        </w:rPr>
        <w:t xml:space="preserve"> × </w:t>
      </w:r>
      <w:r w:rsidRPr="00EA1D86">
        <w:rPr>
          <w:rFonts w:ascii="Cambria Math" w:eastAsia="Times New Roman" w:hAnsi="Cambria Math" w:cs="Cambria Math"/>
        </w:rPr>
        <w:t>𝑒𝑒</w:t>
      </w:r>
      <w:r w:rsidRPr="00EA1D86">
        <w:rPr>
          <w:rFonts w:ascii="CambriaMath" w:eastAsia="Times New Roman" w:hAnsi="CambriaMath" w:cs="Times New Roman"/>
        </w:rPr>
        <w:t xml:space="preserve"> </w:t>
      </w:r>
    </w:p>
    <w:p w14:paraId="47B59E1B"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Then define the desired direction change as a function of error as </w:t>
      </w:r>
    </w:p>
    <w:p w14:paraId="1D7F56AA"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where </w:t>
      </w:r>
      <w:r w:rsidRPr="00EA1D86">
        <w:rPr>
          <w:rFonts w:ascii="Cambria Math" w:eastAsia="Times New Roman" w:hAnsi="Cambria Math" w:cs="Cambria Math"/>
        </w:rPr>
        <w:t>𝑘𝑘</w:t>
      </w:r>
      <w:r w:rsidRPr="00EA1D86">
        <w:rPr>
          <w:rFonts w:ascii="CambriaMath" w:eastAsia="Times New Roman" w:hAnsi="CambriaMath" w:cs="Times New Roman"/>
        </w:rPr>
        <w:t xml:space="preserve"> </w:t>
      </w:r>
      <w:r w:rsidRPr="00EA1D86">
        <w:rPr>
          <w:rFonts w:ascii="TimesNewRomanPSMT" w:eastAsia="Times New Roman" w:hAnsi="TimesNewRomanPSMT" w:cs="Times New Roman"/>
        </w:rPr>
        <w:t xml:space="preserve">is an appropriate gain, which determines how steep the turn when the robot goes off the track. You can experiment with different </w:t>
      </w:r>
      <w:r w:rsidRPr="00EA1D86">
        <w:rPr>
          <w:rFonts w:ascii="Cambria Math" w:eastAsia="Times New Roman" w:hAnsi="Cambria Math" w:cs="Cambria Math"/>
        </w:rPr>
        <w:t>𝑘𝑘</w:t>
      </w:r>
      <w:r w:rsidRPr="00EA1D86">
        <w:rPr>
          <w:rFonts w:ascii="CambriaMath" w:eastAsia="Times New Roman" w:hAnsi="CambriaMath" w:cs="Times New Roman"/>
        </w:rPr>
        <w:t xml:space="preserve"> </w:t>
      </w:r>
      <w:r w:rsidRPr="00EA1D86">
        <w:rPr>
          <w:rFonts w:ascii="TimesNewRomanPSMT" w:eastAsia="Times New Roman" w:hAnsi="TimesNewRomanPSMT" w:cs="Times New Roman"/>
        </w:rPr>
        <w:t xml:space="preserve">values and select the one that works best for the speed you are using. </w:t>
      </w:r>
    </w:p>
    <w:p w14:paraId="392C7DF7"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3 </w:t>
      </w:r>
    </w:p>
    <w:p w14:paraId="7AE94E22"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lastRenderedPageBreak/>
        <w:t xml:space="preserve">Note that the sign of the error guides the turning direction. Develop a </w:t>
      </w:r>
      <w:proofErr w:type="spellStart"/>
      <w:r w:rsidRPr="00EA1D86">
        <w:rPr>
          <w:rFonts w:ascii="TimesNewRomanPSMT" w:eastAsia="Times New Roman" w:hAnsi="TimesNewRomanPSMT" w:cs="Times New Roman"/>
        </w:rPr>
        <w:t>RobotC</w:t>
      </w:r>
      <w:proofErr w:type="spellEnd"/>
      <w:r w:rsidRPr="00EA1D86">
        <w:rPr>
          <w:rFonts w:ascii="TimesNewRomanPSMT" w:eastAsia="Times New Roman" w:hAnsi="TimesNewRomanPSMT" w:cs="Times New Roman"/>
        </w:rPr>
        <w:t xml:space="preserve"> program to read the color sensor using </w:t>
      </w:r>
      <w:proofErr w:type="spellStart"/>
      <w:proofErr w:type="gramStart"/>
      <w:r w:rsidRPr="00EA1D86">
        <w:rPr>
          <w:rFonts w:ascii="LucidaConsole" w:eastAsia="Times New Roman" w:hAnsi="LucidaConsole" w:cs="Times New Roman"/>
        </w:rPr>
        <w:t>getColorReflected</w:t>
      </w:r>
      <w:proofErr w:type="spellEnd"/>
      <w:r w:rsidRPr="00EA1D86">
        <w:rPr>
          <w:rFonts w:ascii="LucidaConsole" w:eastAsia="Times New Roman" w:hAnsi="LucidaConsole" w:cs="Times New Roman"/>
        </w:rPr>
        <w:t>(</w:t>
      </w:r>
      <w:proofErr w:type="gram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and control the motion to follow a line (dark tape on a light surface) using a proportional control scheme. Experiment how your algorithm performs with different </w:t>
      </w:r>
      <w:proofErr w:type="spellStart"/>
      <w:r w:rsidRPr="00EA1D86">
        <w:rPr>
          <w:rFonts w:ascii="LucidaConsole" w:eastAsia="Times New Roman" w:hAnsi="LucidaConsole" w:cs="Times New Roman"/>
        </w:rPr>
        <w:t>motorPower</w:t>
      </w:r>
      <w:proofErr w:type="spell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levels and </w:t>
      </w:r>
      <w:r w:rsidRPr="00EA1D86">
        <w:rPr>
          <w:rFonts w:ascii="Cambria Math" w:eastAsia="Times New Roman" w:hAnsi="Cambria Math" w:cs="Cambria Math"/>
        </w:rPr>
        <w:t>𝑘𝑘</w:t>
      </w:r>
      <w:r w:rsidRPr="00EA1D86">
        <w:rPr>
          <w:rFonts w:ascii="CambriaMath" w:eastAsia="Times New Roman" w:hAnsi="CambriaMath" w:cs="Times New Roman"/>
        </w:rPr>
        <w:t xml:space="preserve"> </w:t>
      </w:r>
      <w:r w:rsidRPr="00EA1D86">
        <w:rPr>
          <w:rFonts w:ascii="TimesNewRomanPSMT" w:eastAsia="Times New Roman" w:hAnsi="TimesNewRomanPSMT" w:cs="Times New Roman"/>
        </w:rPr>
        <w:t xml:space="preserve">values. Similar to Q1, You can use </w:t>
      </w:r>
      <w:proofErr w:type="spellStart"/>
      <w:proofErr w:type="gramStart"/>
      <w:r w:rsidRPr="00EA1D86">
        <w:rPr>
          <w:rFonts w:ascii="LucidaConsole" w:eastAsia="Times New Roman" w:hAnsi="LucidaConsole" w:cs="Times New Roman"/>
        </w:rPr>
        <w:t>setMotorSync</w:t>
      </w:r>
      <w:proofErr w:type="spellEnd"/>
      <w:r w:rsidRPr="00EA1D86">
        <w:rPr>
          <w:rFonts w:ascii="LucidaConsole" w:eastAsia="Times New Roman" w:hAnsi="LucidaConsole" w:cs="Times New Roman"/>
        </w:rPr>
        <w:t>(</w:t>
      </w:r>
      <w:proofErr w:type="gram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and control the turning with </w:t>
      </w:r>
      <w:proofErr w:type="spellStart"/>
      <w:r w:rsidRPr="00EA1D86">
        <w:rPr>
          <w:rFonts w:ascii="LucidaConsole" w:eastAsia="Times New Roman" w:hAnsi="LucidaConsole" w:cs="Times New Roman"/>
        </w:rPr>
        <w:t>nTurnRatio</w:t>
      </w:r>
      <w:proofErr w:type="spell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and speed with </w:t>
      </w:r>
      <w:proofErr w:type="spellStart"/>
      <w:r w:rsidRPr="00EA1D86">
        <w:rPr>
          <w:rFonts w:ascii="LucidaConsole" w:eastAsia="Times New Roman" w:hAnsi="LucidaConsole" w:cs="Times New Roman"/>
        </w:rPr>
        <w:t>nSignedPower</w:t>
      </w:r>
      <w:proofErr w:type="spellEnd"/>
      <w:r w:rsidRPr="00EA1D86">
        <w:rPr>
          <w:rFonts w:ascii="LucidaConsole" w:eastAsia="Times New Roman" w:hAnsi="LucidaConsole" w:cs="Times New Roman"/>
        </w:rPr>
        <w:t xml:space="preserve"> </w:t>
      </w:r>
      <w:r w:rsidRPr="00EA1D86">
        <w:rPr>
          <w:rFonts w:ascii="TimesNewRomanPSMT" w:eastAsia="Times New Roman" w:hAnsi="TimesNewRomanPSMT" w:cs="Times New Roman"/>
        </w:rPr>
        <w:t xml:space="preserve">parameters. </w:t>
      </w:r>
    </w:p>
    <w:p w14:paraId="636773A6"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a) Complete part b from Q1. </w:t>
      </w:r>
    </w:p>
    <w:p w14:paraId="12CC868B"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 w:eastAsia="Times New Roman" w:hAnsi="TimesNewRomanPS" w:cs="Times New Roman"/>
          <w:b/>
          <w:bCs/>
        </w:rPr>
        <w:t xml:space="preserve">Hint: </w:t>
      </w:r>
      <w:r w:rsidRPr="00EA1D86">
        <w:rPr>
          <w:rFonts w:ascii="TimesNewRomanPSMT" w:eastAsia="Times New Roman" w:hAnsi="TimesNewRomanPSMT" w:cs="Times New Roman"/>
        </w:rPr>
        <w:t xml:space="preserve">Start with slow forward motion speed and the proportional gain (k). Increase the forward motion and change the proportional gain until you gain sufficient line tracking capability. The real test of the values comes in the second part of the Line Track. You can directly start from Point B when ‘Start Challenge’ pop up opens to find values best for turning. </w:t>
      </w:r>
    </w:p>
    <w:p w14:paraId="4B5230CD"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b) Comment on the relationship between the forward motion speed and the proportional gain. </w:t>
      </w:r>
    </w:p>
    <w:p w14:paraId="2B270C0E"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 w:eastAsia="Times New Roman" w:hAnsi="TimesNewRomanPS" w:cs="Times New Roman"/>
          <w:b/>
          <w:bCs/>
        </w:rPr>
        <w:t xml:space="preserve">Deliverables: </w:t>
      </w:r>
      <w:r w:rsidRPr="00EA1D86">
        <w:rPr>
          <w:rFonts w:ascii="TimesNewRomanPSMT" w:eastAsia="Times New Roman" w:hAnsi="TimesNewRomanPSMT" w:cs="Times New Roman"/>
        </w:rPr>
        <w:t xml:space="preserve">A word document containing the discussion, and ROBOTC file for the code. Discussion should cover how the value of </w:t>
      </w:r>
      <w:proofErr w:type="spellStart"/>
      <w:proofErr w:type="gramStart"/>
      <w:r w:rsidRPr="00EA1D86">
        <w:rPr>
          <w:rFonts w:ascii="TimesNewRomanPSMT" w:eastAsia="Times New Roman" w:hAnsi="TimesNewRomanPSMT" w:cs="Times New Roman"/>
        </w:rPr>
        <w:t>TurnRatio</w:t>
      </w:r>
      <w:proofErr w:type="spellEnd"/>
      <w:proofErr w:type="gramEnd"/>
      <w:r w:rsidRPr="00EA1D86">
        <w:rPr>
          <w:rFonts w:ascii="TimesNewRomanPSMT" w:eastAsia="Times New Roman" w:hAnsi="TimesNewRomanPSMT" w:cs="Times New Roman"/>
        </w:rPr>
        <w:t xml:space="preserve"> and Power affected the Line Following. Pseudocode for the part d and Discussion. </w:t>
      </w:r>
    </w:p>
    <w:p w14:paraId="140637ED"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Now that you have come up with the algorithm to follow a line, see if this solution translates to other environments too. For example, try the environment “Program Flow&gt;Line Tracking Challenge”. </w:t>
      </w:r>
    </w:p>
    <w:p w14:paraId="4D9C3379" w14:textId="77777777" w:rsidR="00EA1D86" w:rsidRPr="00EA1D86" w:rsidRDefault="00EA1D86" w:rsidP="00EA1D86">
      <w:pPr>
        <w:spacing w:before="100" w:beforeAutospacing="1" w:after="100" w:afterAutospacing="1" w:line="240" w:lineRule="auto"/>
        <w:ind w:left="720"/>
        <w:rPr>
          <w:rFonts w:ascii="Times New Roman" w:eastAsia="Times New Roman" w:hAnsi="Times New Roman" w:cs="Times New Roman"/>
        </w:rPr>
      </w:pPr>
      <w:r w:rsidRPr="00EA1D86">
        <w:rPr>
          <w:rFonts w:ascii="TimesNewRomanPSMT" w:eastAsia="Times New Roman" w:hAnsi="TimesNewRomanPSMT" w:cs="Times New Roman"/>
        </w:rPr>
        <w:t xml:space="preserve">A slight hiccup here is a black box in the way of the robot in the start position. You can move it out of the way or ram into </w:t>
      </w:r>
      <w:proofErr w:type="gramStart"/>
      <w:r w:rsidRPr="00EA1D86">
        <w:rPr>
          <w:rFonts w:ascii="TimesNewRomanPSMT" w:eastAsia="Times New Roman" w:hAnsi="TimesNewRomanPSMT" w:cs="Times New Roman"/>
        </w:rPr>
        <w:t>it</w:t>
      </w:r>
      <w:proofErr w:type="gramEnd"/>
      <w:r w:rsidRPr="00EA1D86">
        <w:rPr>
          <w:rFonts w:ascii="TimesNewRomanPSMT" w:eastAsia="Times New Roman" w:hAnsi="TimesNewRomanPSMT" w:cs="Times New Roman"/>
        </w:rPr>
        <w:t xml:space="preserve"> so it is out of the way and continue with the line following challenge. </w:t>
      </w:r>
    </w:p>
    <w:p w14:paraId="142BDD50" w14:textId="68C5E48F" w:rsidR="008B184E" w:rsidRPr="00EA1D86" w:rsidRDefault="008B184E" w:rsidP="00EA1D86"/>
    <w:sectPr w:rsidR="008B184E" w:rsidRPr="00EA1D86" w:rsidSect="00D50E2E">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LucidaConsol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BA7"/>
    <w:multiLevelType w:val="hybridMultilevel"/>
    <w:tmpl w:val="A26A5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D7DEF"/>
    <w:multiLevelType w:val="multilevel"/>
    <w:tmpl w:val="370E633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4E"/>
    <w:rsid w:val="00025AF7"/>
    <w:rsid w:val="000348FA"/>
    <w:rsid w:val="00074E26"/>
    <w:rsid w:val="000964CC"/>
    <w:rsid w:val="000D5A71"/>
    <w:rsid w:val="00136D79"/>
    <w:rsid w:val="00136E58"/>
    <w:rsid w:val="00152035"/>
    <w:rsid w:val="001D74EA"/>
    <w:rsid w:val="00216507"/>
    <w:rsid w:val="002230CE"/>
    <w:rsid w:val="0024320F"/>
    <w:rsid w:val="002520B7"/>
    <w:rsid w:val="00293800"/>
    <w:rsid w:val="00297261"/>
    <w:rsid w:val="002A5BC9"/>
    <w:rsid w:val="002B1F3E"/>
    <w:rsid w:val="002D33BA"/>
    <w:rsid w:val="00327FD9"/>
    <w:rsid w:val="003307CC"/>
    <w:rsid w:val="003509D8"/>
    <w:rsid w:val="003849CF"/>
    <w:rsid w:val="003C7DEE"/>
    <w:rsid w:val="003F3D08"/>
    <w:rsid w:val="00470DE9"/>
    <w:rsid w:val="00472B2E"/>
    <w:rsid w:val="004B7B44"/>
    <w:rsid w:val="004E390C"/>
    <w:rsid w:val="004F726C"/>
    <w:rsid w:val="00550975"/>
    <w:rsid w:val="005A145C"/>
    <w:rsid w:val="005A18E4"/>
    <w:rsid w:val="005F04D1"/>
    <w:rsid w:val="00674FC8"/>
    <w:rsid w:val="006827A3"/>
    <w:rsid w:val="006971A4"/>
    <w:rsid w:val="006A36C8"/>
    <w:rsid w:val="006C362B"/>
    <w:rsid w:val="006C3F94"/>
    <w:rsid w:val="007374E9"/>
    <w:rsid w:val="007418FF"/>
    <w:rsid w:val="00761215"/>
    <w:rsid w:val="00786AD3"/>
    <w:rsid w:val="007A1AFD"/>
    <w:rsid w:val="007B7AF8"/>
    <w:rsid w:val="007F38F6"/>
    <w:rsid w:val="008343B1"/>
    <w:rsid w:val="00886F18"/>
    <w:rsid w:val="008924D4"/>
    <w:rsid w:val="008B0049"/>
    <w:rsid w:val="008B184E"/>
    <w:rsid w:val="008C66F2"/>
    <w:rsid w:val="008C7C18"/>
    <w:rsid w:val="008E06AB"/>
    <w:rsid w:val="00900C37"/>
    <w:rsid w:val="00901FCC"/>
    <w:rsid w:val="009112A0"/>
    <w:rsid w:val="00925572"/>
    <w:rsid w:val="0093252E"/>
    <w:rsid w:val="00972CFC"/>
    <w:rsid w:val="00992CA8"/>
    <w:rsid w:val="009C403E"/>
    <w:rsid w:val="00A11D41"/>
    <w:rsid w:val="00AA2B76"/>
    <w:rsid w:val="00AE28DE"/>
    <w:rsid w:val="00AE7E89"/>
    <w:rsid w:val="00B12B49"/>
    <w:rsid w:val="00B31CE0"/>
    <w:rsid w:val="00B36AF6"/>
    <w:rsid w:val="00B36F69"/>
    <w:rsid w:val="00B37860"/>
    <w:rsid w:val="00B857B0"/>
    <w:rsid w:val="00B95054"/>
    <w:rsid w:val="00BF2C14"/>
    <w:rsid w:val="00C030A4"/>
    <w:rsid w:val="00C87ED0"/>
    <w:rsid w:val="00CE1B84"/>
    <w:rsid w:val="00CE7152"/>
    <w:rsid w:val="00D50E2E"/>
    <w:rsid w:val="00D93BD8"/>
    <w:rsid w:val="00DB2862"/>
    <w:rsid w:val="00E3184C"/>
    <w:rsid w:val="00E3709D"/>
    <w:rsid w:val="00E475A6"/>
    <w:rsid w:val="00EA09F5"/>
    <w:rsid w:val="00EA1D86"/>
    <w:rsid w:val="00EB40C7"/>
    <w:rsid w:val="00F0156C"/>
    <w:rsid w:val="00F05699"/>
    <w:rsid w:val="00F223A9"/>
    <w:rsid w:val="00F3036E"/>
    <w:rsid w:val="00F65886"/>
    <w:rsid w:val="00F82501"/>
    <w:rsid w:val="00F93F28"/>
    <w:rsid w:val="00FB4640"/>
    <w:rsid w:val="00FD7571"/>
    <w:rsid w:val="00FE0B9D"/>
    <w:rsid w:val="00FF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6A19C0"/>
  <w15:chartTrackingRefBased/>
  <w15:docId w15:val="{E8E0EE31-E110-284C-B7A4-4C4719CE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84E"/>
    <w:pPr>
      <w:ind w:left="720"/>
      <w:contextualSpacing/>
    </w:pPr>
  </w:style>
  <w:style w:type="paragraph" w:styleId="NormalWeb">
    <w:name w:val="Normal (Web)"/>
    <w:basedOn w:val="Normal"/>
    <w:uiPriority w:val="99"/>
    <w:semiHidden/>
    <w:unhideWhenUsed/>
    <w:rsid w:val="00EA1D86"/>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602464">
      <w:bodyDiv w:val="1"/>
      <w:marLeft w:val="0"/>
      <w:marRight w:val="0"/>
      <w:marTop w:val="0"/>
      <w:marBottom w:val="0"/>
      <w:divBdr>
        <w:top w:val="none" w:sz="0" w:space="0" w:color="auto"/>
        <w:left w:val="none" w:sz="0" w:space="0" w:color="auto"/>
        <w:bottom w:val="none" w:sz="0" w:space="0" w:color="auto"/>
        <w:right w:val="none" w:sz="0" w:space="0" w:color="auto"/>
      </w:divBdr>
      <w:divsChild>
        <w:div w:id="1049843900">
          <w:marLeft w:val="0"/>
          <w:marRight w:val="0"/>
          <w:marTop w:val="0"/>
          <w:marBottom w:val="0"/>
          <w:divBdr>
            <w:top w:val="none" w:sz="0" w:space="0" w:color="auto"/>
            <w:left w:val="none" w:sz="0" w:space="0" w:color="auto"/>
            <w:bottom w:val="none" w:sz="0" w:space="0" w:color="auto"/>
            <w:right w:val="none" w:sz="0" w:space="0" w:color="auto"/>
          </w:divBdr>
          <w:divsChild>
            <w:div w:id="1333752578">
              <w:marLeft w:val="0"/>
              <w:marRight w:val="0"/>
              <w:marTop w:val="0"/>
              <w:marBottom w:val="0"/>
              <w:divBdr>
                <w:top w:val="none" w:sz="0" w:space="0" w:color="auto"/>
                <w:left w:val="none" w:sz="0" w:space="0" w:color="auto"/>
                <w:bottom w:val="none" w:sz="0" w:space="0" w:color="auto"/>
                <w:right w:val="none" w:sz="0" w:space="0" w:color="auto"/>
              </w:divBdr>
              <w:divsChild>
                <w:div w:id="3981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9153">
          <w:marLeft w:val="0"/>
          <w:marRight w:val="0"/>
          <w:marTop w:val="0"/>
          <w:marBottom w:val="0"/>
          <w:divBdr>
            <w:top w:val="none" w:sz="0" w:space="0" w:color="auto"/>
            <w:left w:val="none" w:sz="0" w:space="0" w:color="auto"/>
            <w:bottom w:val="none" w:sz="0" w:space="0" w:color="auto"/>
            <w:right w:val="none" w:sz="0" w:space="0" w:color="auto"/>
          </w:divBdr>
          <w:divsChild>
            <w:div w:id="1797336415">
              <w:marLeft w:val="0"/>
              <w:marRight w:val="0"/>
              <w:marTop w:val="0"/>
              <w:marBottom w:val="0"/>
              <w:divBdr>
                <w:top w:val="none" w:sz="0" w:space="0" w:color="auto"/>
                <w:left w:val="none" w:sz="0" w:space="0" w:color="auto"/>
                <w:bottom w:val="none" w:sz="0" w:space="0" w:color="auto"/>
                <w:right w:val="none" w:sz="0" w:space="0" w:color="auto"/>
              </w:divBdr>
              <w:divsChild>
                <w:div w:id="9923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6953">
          <w:marLeft w:val="0"/>
          <w:marRight w:val="0"/>
          <w:marTop w:val="0"/>
          <w:marBottom w:val="0"/>
          <w:divBdr>
            <w:top w:val="none" w:sz="0" w:space="0" w:color="auto"/>
            <w:left w:val="none" w:sz="0" w:space="0" w:color="auto"/>
            <w:bottom w:val="none" w:sz="0" w:space="0" w:color="auto"/>
            <w:right w:val="none" w:sz="0" w:space="0" w:color="auto"/>
          </w:divBdr>
          <w:divsChild>
            <w:div w:id="2026395530">
              <w:marLeft w:val="0"/>
              <w:marRight w:val="0"/>
              <w:marTop w:val="0"/>
              <w:marBottom w:val="0"/>
              <w:divBdr>
                <w:top w:val="none" w:sz="0" w:space="0" w:color="auto"/>
                <w:left w:val="none" w:sz="0" w:space="0" w:color="auto"/>
                <w:bottom w:val="none" w:sz="0" w:space="0" w:color="auto"/>
                <w:right w:val="none" w:sz="0" w:space="0" w:color="auto"/>
              </w:divBdr>
              <w:divsChild>
                <w:div w:id="1754468763">
                  <w:marLeft w:val="0"/>
                  <w:marRight w:val="0"/>
                  <w:marTop w:val="0"/>
                  <w:marBottom w:val="0"/>
                  <w:divBdr>
                    <w:top w:val="none" w:sz="0" w:space="0" w:color="auto"/>
                    <w:left w:val="none" w:sz="0" w:space="0" w:color="auto"/>
                    <w:bottom w:val="none" w:sz="0" w:space="0" w:color="auto"/>
                    <w:right w:val="none" w:sz="0" w:space="0" w:color="auto"/>
                  </w:divBdr>
                </w:div>
              </w:divsChild>
            </w:div>
            <w:div w:id="1384060204">
              <w:marLeft w:val="0"/>
              <w:marRight w:val="0"/>
              <w:marTop w:val="0"/>
              <w:marBottom w:val="0"/>
              <w:divBdr>
                <w:top w:val="none" w:sz="0" w:space="0" w:color="auto"/>
                <w:left w:val="none" w:sz="0" w:space="0" w:color="auto"/>
                <w:bottom w:val="none" w:sz="0" w:space="0" w:color="auto"/>
                <w:right w:val="none" w:sz="0" w:space="0" w:color="auto"/>
              </w:divBdr>
              <w:divsChild>
                <w:div w:id="1781338886">
                  <w:marLeft w:val="0"/>
                  <w:marRight w:val="0"/>
                  <w:marTop w:val="0"/>
                  <w:marBottom w:val="0"/>
                  <w:divBdr>
                    <w:top w:val="none" w:sz="0" w:space="0" w:color="auto"/>
                    <w:left w:val="none" w:sz="0" w:space="0" w:color="auto"/>
                    <w:bottom w:val="none" w:sz="0" w:space="0" w:color="auto"/>
                    <w:right w:val="none" w:sz="0" w:space="0" w:color="auto"/>
                  </w:divBdr>
                </w:div>
              </w:divsChild>
            </w:div>
            <w:div w:id="2049182395">
              <w:marLeft w:val="0"/>
              <w:marRight w:val="0"/>
              <w:marTop w:val="0"/>
              <w:marBottom w:val="0"/>
              <w:divBdr>
                <w:top w:val="none" w:sz="0" w:space="0" w:color="auto"/>
                <w:left w:val="none" w:sz="0" w:space="0" w:color="auto"/>
                <w:bottom w:val="none" w:sz="0" w:space="0" w:color="auto"/>
                <w:right w:val="none" w:sz="0" w:space="0" w:color="auto"/>
              </w:divBdr>
              <w:divsChild>
                <w:div w:id="1411073429">
                  <w:marLeft w:val="0"/>
                  <w:marRight w:val="0"/>
                  <w:marTop w:val="0"/>
                  <w:marBottom w:val="0"/>
                  <w:divBdr>
                    <w:top w:val="none" w:sz="0" w:space="0" w:color="auto"/>
                    <w:left w:val="none" w:sz="0" w:space="0" w:color="auto"/>
                    <w:bottom w:val="none" w:sz="0" w:space="0" w:color="auto"/>
                    <w:right w:val="none" w:sz="0" w:space="0" w:color="auto"/>
                  </w:divBdr>
                </w:div>
              </w:divsChild>
            </w:div>
            <w:div w:id="1635477252">
              <w:marLeft w:val="0"/>
              <w:marRight w:val="0"/>
              <w:marTop w:val="0"/>
              <w:marBottom w:val="0"/>
              <w:divBdr>
                <w:top w:val="none" w:sz="0" w:space="0" w:color="auto"/>
                <w:left w:val="none" w:sz="0" w:space="0" w:color="auto"/>
                <w:bottom w:val="none" w:sz="0" w:space="0" w:color="auto"/>
                <w:right w:val="none" w:sz="0" w:space="0" w:color="auto"/>
              </w:divBdr>
              <w:divsChild>
                <w:div w:id="933980413">
                  <w:marLeft w:val="0"/>
                  <w:marRight w:val="0"/>
                  <w:marTop w:val="0"/>
                  <w:marBottom w:val="0"/>
                  <w:divBdr>
                    <w:top w:val="none" w:sz="0" w:space="0" w:color="auto"/>
                    <w:left w:val="none" w:sz="0" w:space="0" w:color="auto"/>
                    <w:bottom w:val="none" w:sz="0" w:space="0" w:color="auto"/>
                    <w:right w:val="none" w:sz="0" w:space="0" w:color="auto"/>
                  </w:divBdr>
                </w:div>
              </w:divsChild>
            </w:div>
            <w:div w:id="1383137416">
              <w:marLeft w:val="0"/>
              <w:marRight w:val="0"/>
              <w:marTop w:val="0"/>
              <w:marBottom w:val="0"/>
              <w:divBdr>
                <w:top w:val="none" w:sz="0" w:space="0" w:color="auto"/>
                <w:left w:val="none" w:sz="0" w:space="0" w:color="auto"/>
                <w:bottom w:val="none" w:sz="0" w:space="0" w:color="auto"/>
                <w:right w:val="none" w:sz="0" w:space="0" w:color="auto"/>
              </w:divBdr>
              <w:divsChild>
                <w:div w:id="693965590">
                  <w:marLeft w:val="0"/>
                  <w:marRight w:val="0"/>
                  <w:marTop w:val="0"/>
                  <w:marBottom w:val="0"/>
                  <w:divBdr>
                    <w:top w:val="none" w:sz="0" w:space="0" w:color="auto"/>
                    <w:left w:val="none" w:sz="0" w:space="0" w:color="auto"/>
                    <w:bottom w:val="none" w:sz="0" w:space="0" w:color="auto"/>
                    <w:right w:val="none" w:sz="0" w:space="0" w:color="auto"/>
                  </w:divBdr>
                </w:div>
              </w:divsChild>
            </w:div>
            <w:div w:id="272127864">
              <w:marLeft w:val="0"/>
              <w:marRight w:val="0"/>
              <w:marTop w:val="0"/>
              <w:marBottom w:val="0"/>
              <w:divBdr>
                <w:top w:val="none" w:sz="0" w:space="0" w:color="auto"/>
                <w:left w:val="none" w:sz="0" w:space="0" w:color="auto"/>
                <w:bottom w:val="none" w:sz="0" w:space="0" w:color="auto"/>
                <w:right w:val="none" w:sz="0" w:space="0" w:color="auto"/>
              </w:divBdr>
              <w:divsChild>
                <w:div w:id="16975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6104">
          <w:marLeft w:val="0"/>
          <w:marRight w:val="0"/>
          <w:marTop w:val="0"/>
          <w:marBottom w:val="0"/>
          <w:divBdr>
            <w:top w:val="none" w:sz="0" w:space="0" w:color="auto"/>
            <w:left w:val="none" w:sz="0" w:space="0" w:color="auto"/>
            <w:bottom w:val="none" w:sz="0" w:space="0" w:color="auto"/>
            <w:right w:val="none" w:sz="0" w:space="0" w:color="auto"/>
          </w:divBdr>
          <w:divsChild>
            <w:div w:id="1130634132">
              <w:marLeft w:val="0"/>
              <w:marRight w:val="0"/>
              <w:marTop w:val="0"/>
              <w:marBottom w:val="0"/>
              <w:divBdr>
                <w:top w:val="none" w:sz="0" w:space="0" w:color="auto"/>
                <w:left w:val="none" w:sz="0" w:space="0" w:color="auto"/>
                <w:bottom w:val="none" w:sz="0" w:space="0" w:color="auto"/>
                <w:right w:val="none" w:sz="0" w:space="0" w:color="auto"/>
              </w:divBdr>
              <w:divsChild>
                <w:div w:id="2758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Anghel</dc:creator>
  <cp:keywords/>
  <dc:description/>
  <cp:lastModifiedBy>Ana Anghel</cp:lastModifiedBy>
  <cp:revision>2</cp:revision>
  <dcterms:created xsi:type="dcterms:W3CDTF">2021-04-29T00:51:00Z</dcterms:created>
  <dcterms:modified xsi:type="dcterms:W3CDTF">2022-03-14T09:14:00Z</dcterms:modified>
</cp:coreProperties>
</file>